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C86EB" w14:textId="197E79E2" w:rsidR="000D088E" w:rsidRDefault="00921584" w:rsidP="00921584">
      <w:pPr>
        <w:pStyle w:val="Primeirorecuodecorpodetexto"/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2A10313E" wp14:editId="6E97278F">
            <wp:simplePos x="0" y="0"/>
            <wp:positionH relativeFrom="column">
              <wp:posOffset>172036</wp:posOffset>
            </wp:positionH>
            <wp:positionV relativeFrom="paragraph">
              <wp:posOffset>-5715</wp:posOffset>
            </wp:positionV>
            <wp:extent cx="896303" cy="552372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6303" cy="552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534CA">
        <w:t>FACULDADE E ESCOLA TÉCNICA DAMA</w:t>
      </w:r>
    </w:p>
    <w:p w14:paraId="5260B146" w14:textId="77777777" w:rsidR="000D088E" w:rsidRDefault="007534CA" w:rsidP="00921584">
      <w:pPr>
        <w:pStyle w:val="Primeirorecuodecorpodetexto"/>
      </w:pPr>
      <w:r>
        <w:t>CURSO DE ENFERMAGEM</w:t>
      </w:r>
    </w:p>
    <w:p w14:paraId="627DA458" w14:textId="77777777" w:rsidR="000D088E" w:rsidRDefault="000D088E" w:rsidP="00921584">
      <w:pPr>
        <w:pStyle w:val="Primeirorecuodecorpodetexto"/>
      </w:pPr>
    </w:p>
    <w:p w14:paraId="09169C9D" w14:textId="77777777" w:rsidR="000D088E" w:rsidRDefault="000D088E" w:rsidP="00921584">
      <w:pPr>
        <w:pStyle w:val="Primeirorecuodecorpodetexto"/>
      </w:pPr>
    </w:p>
    <w:p w14:paraId="3FC00566" w14:textId="77777777" w:rsidR="000D088E" w:rsidRDefault="000D088E" w:rsidP="00921584">
      <w:pPr>
        <w:pStyle w:val="Primeirorecuodecorpodetexto"/>
      </w:pPr>
    </w:p>
    <w:p w14:paraId="449BF7CA" w14:textId="77777777" w:rsidR="000D088E" w:rsidRDefault="000D088E" w:rsidP="00921584">
      <w:pPr>
        <w:pStyle w:val="Primeirorecuodecorpodetexto"/>
      </w:pPr>
    </w:p>
    <w:p w14:paraId="641FAB5D" w14:textId="77777777" w:rsidR="00921584" w:rsidRDefault="007534CA" w:rsidP="00921584">
      <w:pPr>
        <w:pStyle w:val="Primeirorecuodecorpodetexto"/>
      </w:pPr>
      <w:proofErr w:type="spellStart"/>
      <w:r>
        <w:t>CLAUDIANA</w:t>
      </w:r>
      <w:proofErr w:type="spellEnd"/>
      <w:r>
        <w:t xml:space="preserve"> SOARES MARTINS</w:t>
      </w:r>
    </w:p>
    <w:p w14:paraId="2E7DE324" w14:textId="66FA2216" w:rsidR="000D088E" w:rsidRDefault="007534CA" w:rsidP="00921584">
      <w:pPr>
        <w:pStyle w:val="Primeirorecuodecorpodetexto"/>
      </w:pPr>
      <w:r>
        <w:t xml:space="preserve">FERNANDA </w:t>
      </w:r>
      <w:proofErr w:type="spellStart"/>
      <w:r>
        <w:t>MAIESKI</w:t>
      </w:r>
      <w:proofErr w:type="spellEnd"/>
    </w:p>
    <w:p w14:paraId="2E7F9EFE" w14:textId="77777777" w:rsidR="000D088E" w:rsidRDefault="000D088E" w:rsidP="00921584">
      <w:pPr>
        <w:pStyle w:val="Primeirorecuodecorpodetexto"/>
      </w:pPr>
    </w:p>
    <w:p w14:paraId="7103319D" w14:textId="77777777" w:rsidR="000D088E" w:rsidRDefault="000D088E" w:rsidP="00921584">
      <w:pPr>
        <w:pStyle w:val="Primeirorecuodecorpodetexto"/>
      </w:pPr>
    </w:p>
    <w:p w14:paraId="22934ED8" w14:textId="77777777" w:rsidR="000D088E" w:rsidRDefault="000D088E" w:rsidP="00921584">
      <w:pPr>
        <w:pStyle w:val="Primeirorecuodecorpodetexto"/>
      </w:pPr>
    </w:p>
    <w:p w14:paraId="08448339" w14:textId="0F5A56E3" w:rsidR="000D088E" w:rsidRDefault="000D088E" w:rsidP="00921584">
      <w:pPr>
        <w:pStyle w:val="Primeirorecuodecorpodetexto"/>
      </w:pPr>
    </w:p>
    <w:p w14:paraId="17C3F9B1" w14:textId="75198172" w:rsidR="00921584" w:rsidRDefault="00921584" w:rsidP="00921584">
      <w:pPr>
        <w:pStyle w:val="Primeirorecuodecorpodetexto"/>
      </w:pPr>
    </w:p>
    <w:p w14:paraId="6E87EB0C" w14:textId="77777777" w:rsidR="00921584" w:rsidRDefault="00921584" w:rsidP="00921584">
      <w:pPr>
        <w:pStyle w:val="Primeirorecuodecorpodetexto"/>
      </w:pPr>
    </w:p>
    <w:p w14:paraId="69310740" w14:textId="43AD494F" w:rsidR="000D088E" w:rsidRDefault="002D78F9" w:rsidP="00921584">
      <w:pPr>
        <w:pStyle w:val="Primeirorecuodecorpodetexto"/>
      </w:pPr>
      <w:r>
        <w:t xml:space="preserve">A </w:t>
      </w:r>
      <w:r w:rsidR="007534CA">
        <w:t>CLASSIFICAÇÃO DE RISCO E SEU USO NA PRÁTICA EM UNIDADES DE PRONTO ATENDIMENTO</w:t>
      </w:r>
      <w:r w:rsidR="00921584">
        <w:t>:</w:t>
      </w:r>
      <w:r w:rsidRPr="002D78F9">
        <w:t xml:space="preserve"> </w:t>
      </w:r>
      <w:r>
        <w:t xml:space="preserve">UMA </w:t>
      </w:r>
      <w:r w:rsidR="00921584">
        <w:t>REVISÃO</w:t>
      </w:r>
    </w:p>
    <w:p w14:paraId="18F00203" w14:textId="0E0C5434" w:rsidR="000D088E" w:rsidRDefault="000D088E" w:rsidP="00921584">
      <w:pPr>
        <w:pStyle w:val="Primeirorecuodecorpodetexto"/>
      </w:pPr>
    </w:p>
    <w:p w14:paraId="0A06F46F" w14:textId="062F5635" w:rsidR="00921584" w:rsidRDefault="00921584" w:rsidP="00921584">
      <w:pPr>
        <w:pStyle w:val="Primeirorecuodecorpodetexto"/>
      </w:pPr>
    </w:p>
    <w:p w14:paraId="610AE4E7" w14:textId="45B61A1C" w:rsidR="00921584" w:rsidRDefault="00921584" w:rsidP="00921584">
      <w:pPr>
        <w:pStyle w:val="Primeirorecuodecorpodetexto"/>
      </w:pPr>
    </w:p>
    <w:p w14:paraId="761487E6" w14:textId="218D711C" w:rsidR="00921584" w:rsidRDefault="00921584" w:rsidP="00921584">
      <w:pPr>
        <w:pStyle w:val="Primeirorecuodecorpodetexto"/>
      </w:pPr>
    </w:p>
    <w:p w14:paraId="4A38F5A5" w14:textId="745439DD" w:rsidR="00921584" w:rsidRDefault="00921584" w:rsidP="00921584">
      <w:pPr>
        <w:pStyle w:val="Primeirorecuodecorpodetexto"/>
      </w:pPr>
    </w:p>
    <w:p w14:paraId="5E3CC061" w14:textId="77777777" w:rsidR="00921584" w:rsidRDefault="00921584" w:rsidP="00921584">
      <w:pPr>
        <w:pStyle w:val="Primeirorecuodecorpodetexto"/>
      </w:pPr>
    </w:p>
    <w:p w14:paraId="4A89E5CF" w14:textId="77777777" w:rsidR="000D088E" w:rsidRDefault="000D088E" w:rsidP="00921584">
      <w:pPr>
        <w:pStyle w:val="Primeirorecuodecorpodetexto"/>
      </w:pPr>
    </w:p>
    <w:p w14:paraId="2742234C" w14:textId="77777777" w:rsidR="000D088E" w:rsidRDefault="000D088E" w:rsidP="00921584">
      <w:pPr>
        <w:pStyle w:val="Primeirorecuodecorpodetexto"/>
      </w:pPr>
    </w:p>
    <w:p w14:paraId="2F50E012" w14:textId="77777777" w:rsidR="000D088E" w:rsidRDefault="000D088E" w:rsidP="00921584">
      <w:pPr>
        <w:pStyle w:val="Primeirorecuodecorpodetexto"/>
      </w:pPr>
    </w:p>
    <w:p w14:paraId="4CB0D4A0" w14:textId="77777777" w:rsidR="000D088E" w:rsidRDefault="000D088E" w:rsidP="00921584">
      <w:pPr>
        <w:pStyle w:val="Primeirorecuodecorpodetexto"/>
      </w:pPr>
    </w:p>
    <w:p w14:paraId="36D9DFE8" w14:textId="77777777" w:rsidR="000D088E" w:rsidRDefault="000D088E" w:rsidP="00921584">
      <w:pPr>
        <w:pStyle w:val="Primeirorecuodecorpodetexto"/>
      </w:pPr>
    </w:p>
    <w:p w14:paraId="5F6FA2B1" w14:textId="77777777" w:rsidR="000D088E" w:rsidRDefault="000D088E" w:rsidP="00921584">
      <w:pPr>
        <w:pStyle w:val="Primeirorecuodecorpodetexto"/>
      </w:pPr>
    </w:p>
    <w:p w14:paraId="58C15137" w14:textId="27EB4A67" w:rsidR="000D088E" w:rsidRDefault="000D088E" w:rsidP="00921584">
      <w:pPr>
        <w:pStyle w:val="Primeirorecuodecorpodetexto"/>
      </w:pPr>
    </w:p>
    <w:p w14:paraId="08922052" w14:textId="77777777" w:rsidR="00921584" w:rsidRDefault="00921584" w:rsidP="00921584">
      <w:pPr>
        <w:pStyle w:val="Primeirorecuodecorpodetexto"/>
      </w:pPr>
    </w:p>
    <w:p w14:paraId="0B55A0EC" w14:textId="77777777" w:rsidR="000D088E" w:rsidRDefault="000D088E" w:rsidP="00921584">
      <w:pPr>
        <w:pStyle w:val="Primeirorecuodecorpodetexto"/>
      </w:pPr>
    </w:p>
    <w:p w14:paraId="1ADBFCC2" w14:textId="77777777" w:rsidR="000D088E" w:rsidRDefault="000D088E" w:rsidP="00921584">
      <w:pPr>
        <w:pStyle w:val="Primeirorecuodecorpodetexto"/>
      </w:pPr>
    </w:p>
    <w:p w14:paraId="047C5FBE" w14:textId="77777777" w:rsidR="000D088E" w:rsidRDefault="007534CA" w:rsidP="00921584">
      <w:pPr>
        <w:pStyle w:val="Primeirorecuodecorpodetexto"/>
      </w:pPr>
      <w:r>
        <w:t>CANOINHAS</w:t>
      </w:r>
    </w:p>
    <w:p w14:paraId="3271B785" w14:textId="77777777" w:rsidR="000D088E" w:rsidRDefault="007534CA" w:rsidP="00921584">
      <w:pPr>
        <w:pStyle w:val="Primeirorecuodecorpodetexto"/>
      </w:pPr>
      <w:r>
        <w:t>2022</w:t>
      </w:r>
    </w:p>
    <w:p w14:paraId="2B273036" w14:textId="77777777" w:rsidR="00921584" w:rsidRDefault="007534CA" w:rsidP="00921584">
      <w:pPr>
        <w:pStyle w:val="Primeirorecuodecorpodetexto"/>
      </w:pPr>
      <w:r>
        <w:lastRenderedPageBreak/>
        <w:t xml:space="preserve">CLAUDIANA SOARES MARTINS </w:t>
      </w:r>
    </w:p>
    <w:p w14:paraId="4F9A2555" w14:textId="551F41AB" w:rsidR="000D088E" w:rsidRDefault="007534CA" w:rsidP="00921584">
      <w:pPr>
        <w:pStyle w:val="Primeirorecuodecorpodetexto"/>
        <w:rPr>
          <w:color w:val="000000"/>
        </w:rPr>
      </w:pPr>
      <w:r>
        <w:t xml:space="preserve">FERNANDA </w:t>
      </w:r>
      <w:proofErr w:type="spellStart"/>
      <w:r>
        <w:t>MAIESKI</w:t>
      </w:r>
      <w:proofErr w:type="spellEnd"/>
    </w:p>
    <w:p w14:paraId="67971AAC" w14:textId="77777777" w:rsidR="000D088E" w:rsidRDefault="000D088E" w:rsidP="00921584">
      <w:pPr>
        <w:pStyle w:val="Primeirorecuodecorpodetexto"/>
        <w:rPr>
          <w:color w:val="000000"/>
        </w:rPr>
      </w:pPr>
    </w:p>
    <w:p w14:paraId="2AE72ECC" w14:textId="77777777" w:rsidR="000D088E" w:rsidRDefault="000D088E" w:rsidP="00921584">
      <w:pPr>
        <w:pStyle w:val="Primeirorecuodecorpodetexto"/>
        <w:rPr>
          <w:color w:val="000000"/>
        </w:rPr>
      </w:pPr>
    </w:p>
    <w:p w14:paraId="01FB1AAF" w14:textId="77777777" w:rsidR="000D088E" w:rsidRDefault="000D088E" w:rsidP="00921584">
      <w:pPr>
        <w:pStyle w:val="Primeirorecuodecorpodetexto"/>
        <w:rPr>
          <w:color w:val="000000"/>
        </w:rPr>
      </w:pPr>
    </w:p>
    <w:p w14:paraId="193B657F" w14:textId="77777777" w:rsidR="000D088E" w:rsidRDefault="000D088E" w:rsidP="00921584">
      <w:pPr>
        <w:pStyle w:val="Primeirorecuodecorpodetexto"/>
        <w:rPr>
          <w:color w:val="000000"/>
        </w:rPr>
      </w:pPr>
    </w:p>
    <w:p w14:paraId="35A4797B" w14:textId="77777777" w:rsidR="000D088E" w:rsidRDefault="000D088E" w:rsidP="00921584">
      <w:pPr>
        <w:pStyle w:val="Primeirorecuodecorpodetexto"/>
        <w:rPr>
          <w:color w:val="000000"/>
        </w:rPr>
      </w:pPr>
    </w:p>
    <w:p w14:paraId="01D5283F" w14:textId="77777777" w:rsidR="000D088E" w:rsidRDefault="000D088E" w:rsidP="00921584">
      <w:pPr>
        <w:pStyle w:val="Primeirorecuodecorpodetexto"/>
        <w:rPr>
          <w:color w:val="000000"/>
        </w:rPr>
      </w:pPr>
    </w:p>
    <w:p w14:paraId="6975B414" w14:textId="77777777" w:rsidR="000D088E" w:rsidRDefault="000D088E" w:rsidP="00921584">
      <w:pPr>
        <w:pStyle w:val="Primeirorecuodecorpodetexto"/>
        <w:rPr>
          <w:color w:val="000000"/>
        </w:rPr>
      </w:pPr>
    </w:p>
    <w:p w14:paraId="638A5023" w14:textId="77777777" w:rsidR="000D088E" w:rsidRDefault="000D088E" w:rsidP="00921584">
      <w:pPr>
        <w:pStyle w:val="Primeirorecuodecorpodetexto"/>
        <w:rPr>
          <w:color w:val="000000"/>
        </w:rPr>
      </w:pPr>
    </w:p>
    <w:p w14:paraId="4C313CA2" w14:textId="77777777" w:rsidR="000D088E" w:rsidRDefault="000D088E" w:rsidP="00921584">
      <w:pPr>
        <w:pStyle w:val="Primeirorecuodecorpodetexto"/>
        <w:rPr>
          <w:color w:val="000000"/>
        </w:rPr>
      </w:pPr>
    </w:p>
    <w:p w14:paraId="17EFFE9A" w14:textId="77777777" w:rsidR="000D088E" w:rsidRDefault="000D088E" w:rsidP="00921584">
      <w:pPr>
        <w:pStyle w:val="Primeirorecuodecorpodetexto"/>
        <w:rPr>
          <w:color w:val="000000"/>
        </w:rPr>
      </w:pPr>
    </w:p>
    <w:p w14:paraId="6D071510" w14:textId="77777777" w:rsidR="000D088E" w:rsidRDefault="000D088E" w:rsidP="00921584">
      <w:pPr>
        <w:pStyle w:val="Primeirorecuodecorpodetexto"/>
        <w:rPr>
          <w:color w:val="000000"/>
        </w:rPr>
      </w:pPr>
    </w:p>
    <w:p w14:paraId="43BFECB7" w14:textId="77777777" w:rsidR="000D088E" w:rsidRDefault="000D088E" w:rsidP="00921584">
      <w:pPr>
        <w:pStyle w:val="Primeirorecuodecorpodetexto"/>
        <w:rPr>
          <w:color w:val="000000"/>
        </w:rPr>
      </w:pPr>
    </w:p>
    <w:p w14:paraId="6A38D364" w14:textId="11E3E0AE" w:rsidR="000D088E" w:rsidRDefault="00921584" w:rsidP="00921584">
      <w:pPr>
        <w:pStyle w:val="Primeirorecuodecorpodetexto"/>
        <w:rPr>
          <w:color w:val="000000"/>
        </w:rPr>
      </w:pPr>
      <w:r>
        <w:t>A CLASSIFICAÇÃO DE RISCO E SEU USO NA PRÁTICA EM UNIDADES DE PRONTO ATENDIMENTO:</w:t>
      </w:r>
      <w:r w:rsidRPr="002D78F9">
        <w:t xml:space="preserve"> </w:t>
      </w:r>
      <w:r>
        <w:t>UMA REVISÃO</w:t>
      </w:r>
    </w:p>
    <w:p w14:paraId="21128782" w14:textId="4E638112" w:rsidR="000D088E" w:rsidRDefault="000D088E" w:rsidP="00921584">
      <w:pPr>
        <w:pStyle w:val="Primeirorecuodecorpodetexto"/>
        <w:rPr>
          <w:color w:val="000000"/>
        </w:rPr>
      </w:pPr>
    </w:p>
    <w:p w14:paraId="5A5B5D3D" w14:textId="77777777" w:rsidR="00921584" w:rsidRDefault="00921584" w:rsidP="00921584">
      <w:pPr>
        <w:pStyle w:val="Primeirorecuodecorpodetexto"/>
        <w:rPr>
          <w:color w:val="000000"/>
        </w:rPr>
      </w:pPr>
    </w:p>
    <w:p w14:paraId="5EE55A72" w14:textId="35E33E64" w:rsidR="000D088E" w:rsidRPr="00921584" w:rsidRDefault="007534CA" w:rsidP="00921584">
      <w:pPr>
        <w:pStyle w:val="Primeirorecuodecorpodetexto"/>
        <w:spacing w:line="240" w:lineRule="auto"/>
        <w:ind w:left="4536"/>
        <w:jc w:val="both"/>
        <w:rPr>
          <w:b w:val="0"/>
          <w:sz w:val="20"/>
          <w:szCs w:val="20"/>
        </w:rPr>
      </w:pPr>
      <w:r w:rsidRPr="00921584">
        <w:rPr>
          <w:b w:val="0"/>
          <w:sz w:val="20"/>
          <w:szCs w:val="20"/>
        </w:rPr>
        <w:t xml:space="preserve">Projeto de Trabalho de conclusão do curso submetido à faculdade DAMA como parte dos requisitos necessários para a obtenção do Grau de Bacharel em Enfermagem. Sob a orientação do professor </w:t>
      </w:r>
      <w:proofErr w:type="spellStart"/>
      <w:r w:rsidRPr="00921584">
        <w:rPr>
          <w:b w:val="0"/>
          <w:sz w:val="20"/>
          <w:szCs w:val="20"/>
        </w:rPr>
        <w:t>Esvaldo</w:t>
      </w:r>
      <w:proofErr w:type="spellEnd"/>
      <w:r w:rsidR="00921584">
        <w:rPr>
          <w:b w:val="0"/>
          <w:sz w:val="20"/>
          <w:szCs w:val="20"/>
        </w:rPr>
        <w:t xml:space="preserve"> Antunes</w:t>
      </w:r>
      <w:r w:rsidRPr="00921584">
        <w:rPr>
          <w:b w:val="0"/>
          <w:sz w:val="20"/>
          <w:szCs w:val="20"/>
        </w:rPr>
        <w:t>.</w:t>
      </w:r>
    </w:p>
    <w:p w14:paraId="1FCBA78D" w14:textId="77777777" w:rsidR="000D088E" w:rsidRDefault="000D088E" w:rsidP="00921584">
      <w:pPr>
        <w:pStyle w:val="Primeirorecuodecorpodetexto"/>
      </w:pPr>
    </w:p>
    <w:p w14:paraId="62E7816C" w14:textId="77777777" w:rsidR="000D088E" w:rsidRDefault="000D088E" w:rsidP="00921584">
      <w:pPr>
        <w:pStyle w:val="Primeirorecuodecorpodetexto"/>
        <w:rPr>
          <w:color w:val="000000"/>
        </w:rPr>
      </w:pPr>
    </w:p>
    <w:p w14:paraId="665CE4B9" w14:textId="77777777" w:rsidR="000D088E" w:rsidRDefault="000D088E" w:rsidP="00921584">
      <w:pPr>
        <w:pStyle w:val="Primeirorecuodecorpodetexto"/>
        <w:rPr>
          <w:color w:val="000000"/>
        </w:rPr>
      </w:pPr>
    </w:p>
    <w:p w14:paraId="14BF7AE8" w14:textId="77777777" w:rsidR="000D088E" w:rsidRDefault="000D088E" w:rsidP="00921584">
      <w:pPr>
        <w:pStyle w:val="Primeirorecuodecorpodetexto"/>
        <w:rPr>
          <w:color w:val="000000"/>
        </w:rPr>
      </w:pPr>
    </w:p>
    <w:p w14:paraId="10DAC6C3" w14:textId="77777777" w:rsidR="000D088E" w:rsidRDefault="000D088E" w:rsidP="00921584">
      <w:pPr>
        <w:pStyle w:val="Primeirorecuodecorpodetexto"/>
        <w:rPr>
          <w:color w:val="000000"/>
        </w:rPr>
      </w:pPr>
    </w:p>
    <w:p w14:paraId="3407EE53" w14:textId="77777777" w:rsidR="000D088E" w:rsidRDefault="000D088E" w:rsidP="00921584">
      <w:pPr>
        <w:pStyle w:val="Primeirorecuodecorpodetexto"/>
      </w:pPr>
    </w:p>
    <w:p w14:paraId="2F4EA492" w14:textId="0EF8DC00" w:rsidR="000D088E" w:rsidRDefault="000D088E" w:rsidP="00921584">
      <w:pPr>
        <w:pStyle w:val="Primeirorecuodecorpodetexto"/>
        <w:rPr>
          <w:color w:val="000000"/>
        </w:rPr>
      </w:pPr>
    </w:p>
    <w:p w14:paraId="7C1C9954" w14:textId="3226E213" w:rsidR="00921584" w:rsidRDefault="00921584" w:rsidP="00921584">
      <w:pPr>
        <w:pStyle w:val="Primeirorecuodecorpodetexto"/>
        <w:rPr>
          <w:color w:val="000000"/>
        </w:rPr>
      </w:pPr>
    </w:p>
    <w:p w14:paraId="18BBAEEC" w14:textId="73325A2A" w:rsidR="00921584" w:rsidRDefault="00921584" w:rsidP="00921584">
      <w:pPr>
        <w:pStyle w:val="Primeirorecuodecorpodetexto"/>
        <w:rPr>
          <w:color w:val="000000"/>
        </w:rPr>
      </w:pPr>
    </w:p>
    <w:p w14:paraId="6DB9F391" w14:textId="4AE62E10" w:rsidR="00921584" w:rsidRDefault="00921584" w:rsidP="00921584">
      <w:pPr>
        <w:pStyle w:val="Primeirorecuodecorpodetexto"/>
        <w:rPr>
          <w:color w:val="000000"/>
        </w:rPr>
      </w:pPr>
    </w:p>
    <w:p w14:paraId="7B820AC7" w14:textId="77777777" w:rsidR="00921584" w:rsidRDefault="00921584" w:rsidP="00921584">
      <w:pPr>
        <w:pStyle w:val="Primeirorecuodecorpodetexto"/>
        <w:rPr>
          <w:color w:val="000000"/>
        </w:rPr>
      </w:pPr>
    </w:p>
    <w:p w14:paraId="770C3447" w14:textId="77777777" w:rsidR="000D088E" w:rsidRDefault="007534CA" w:rsidP="00921584">
      <w:pPr>
        <w:pStyle w:val="Primeirorecuodecorpodetexto"/>
        <w:rPr>
          <w:color w:val="000000"/>
        </w:rPr>
      </w:pPr>
      <w:r>
        <w:t>CANOINHAS</w:t>
      </w:r>
    </w:p>
    <w:p w14:paraId="2A3E6D53" w14:textId="77777777" w:rsidR="000D088E" w:rsidRDefault="007534CA" w:rsidP="00921584">
      <w:pPr>
        <w:pStyle w:val="Primeirorecuodecorpodetexto"/>
        <w:rPr>
          <w:color w:val="000000"/>
        </w:rPr>
      </w:pPr>
      <w:bookmarkStart w:id="0" w:name="_gjdgxs" w:colFirst="0" w:colLast="0"/>
      <w:bookmarkEnd w:id="0"/>
      <w:r>
        <w:t>2022</w:t>
      </w:r>
    </w:p>
    <w:p w14:paraId="66F8FD49" w14:textId="77777777" w:rsidR="000D088E" w:rsidRDefault="007534CA" w:rsidP="00921584">
      <w:pPr>
        <w:pStyle w:val="Primeirorecuodecorpodetexto"/>
      </w:pPr>
      <w:r>
        <w:lastRenderedPageBreak/>
        <w:t>SUMÁRIO</w:t>
      </w:r>
    </w:p>
    <w:p w14:paraId="7919BFB8" w14:textId="77777777" w:rsidR="000D088E" w:rsidRDefault="000D088E" w:rsidP="00921584">
      <w:pPr>
        <w:pStyle w:val="Recuodecorpodetexto"/>
      </w:pPr>
    </w:p>
    <w:p w14:paraId="6BF99932" w14:textId="47831145" w:rsidR="001361AF" w:rsidRDefault="001361AF" w:rsidP="001361AF">
      <w:pPr>
        <w:pStyle w:val="Sumrio1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b w:val="0"/>
          <w:noProof/>
          <w:sz w:val="22"/>
          <w:szCs w:val="22"/>
          <w:highlight w:val="none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TOC \o "1-3" \h \z \u </w:instrText>
      </w:r>
      <w:r>
        <w:rPr>
          <w:color w:val="000000"/>
        </w:rPr>
        <w:fldChar w:fldCharType="separate"/>
      </w:r>
      <w:hyperlink w:anchor="_Toc106752709" w:history="1">
        <w:r w:rsidRPr="00876691">
          <w:rPr>
            <w:rStyle w:val="Hyperlink"/>
            <w:noProof/>
          </w:rPr>
          <w:t>1 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1771011" w14:textId="77C97E59" w:rsidR="001361AF" w:rsidRDefault="001361AF" w:rsidP="001361AF">
      <w:pPr>
        <w:pStyle w:val="Sumrio2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noProof/>
          <w:sz w:val="22"/>
          <w:szCs w:val="22"/>
          <w:highlight w:val="none"/>
        </w:rPr>
      </w:pPr>
      <w:hyperlink w:anchor="_Toc106752710" w:history="1">
        <w:r w:rsidRPr="00876691">
          <w:rPr>
            <w:rStyle w:val="Hyperlink"/>
            <w:noProof/>
          </w:rPr>
          <w:t>1.1 APRESENTAÇÃO DO 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FB05496" w14:textId="2CC1F02D" w:rsidR="001361AF" w:rsidRDefault="001361AF" w:rsidP="001361AF">
      <w:pPr>
        <w:pStyle w:val="Sumrio2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noProof/>
          <w:sz w:val="22"/>
          <w:szCs w:val="22"/>
          <w:highlight w:val="none"/>
        </w:rPr>
      </w:pPr>
      <w:hyperlink w:anchor="_Toc106752711" w:history="1">
        <w:r w:rsidRPr="00876691">
          <w:rPr>
            <w:rStyle w:val="Hyperlink"/>
            <w:noProof/>
          </w:rPr>
          <w:t>1.2 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AA9D45D" w14:textId="3BAAD172" w:rsidR="001361AF" w:rsidRDefault="001361AF" w:rsidP="001361AF">
      <w:pPr>
        <w:pStyle w:val="Sumrio2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noProof/>
          <w:sz w:val="22"/>
          <w:szCs w:val="22"/>
          <w:highlight w:val="none"/>
        </w:rPr>
      </w:pPr>
      <w:hyperlink w:anchor="_Toc106752712" w:history="1">
        <w:r w:rsidRPr="00876691">
          <w:rPr>
            <w:rStyle w:val="Hyperlink"/>
            <w:noProof/>
          </w:rPr>
          <w:t>1.3 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044AD69" w14:textId="4C4E4A9A" w:rsidR="001361AF" w:rsidRDefault="001361AF" w:rsidP="001361AF">
      <w:pPr>
        <w:pStyle w:val="Sumrio2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noProof/>
          <w:sz w:val="22"/>
          <w:szCs w:val="22"/>
          <w:highlight w:val="none"/>
        </w:rPr>
      </w:pPr>
      <w:hyperlink w:anchor="_Toc106752713" w:history="1">
        <w:r w:rsidRPr="00876691">
          <w:rPr>
            <w:rStyle w:val="Hyperlink"/>
            <w:noProof/>
          </w:rPr>
          <w:t>1.4 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5BD3C68" w14:textId="3940BB07" w:rsidR="001361AF" w:rsidRDefault="001361AF" w:rsidP="001361AF">
      <w:pPr>
        <w:pStyle w:val="Sumrio3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noProof/>
          <w:sz w:val="22"/>
          <w:szCs w:val="22"/>
          <w:highlight w:val="none"/>
        </w:rPr>
      </w:pPr>
      <w:hyperlink w:anchor="_Toc106752714" w:history="1">
        <w:r w:rsidRPr="00876691">
          <w:rPr>
            <w:rStyle w:val="Hyperlink"/>
            <w:noProof/>
          </w:rPr>
          <w:t>1.4.1 Objetivo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7C34284" w14:textId="40FD2FFB" w:rsidR="001361AF" w:rsidRDefault="001361AF" w:rsidP="001361AF">
      <w:pPr>
        <w:pStyle w:val="Sumrio3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noProof/>
          <w:sz w:val="22"/>
          <w:szCs w:val="22"/>
          <w:highlight w:val="none"/>
        </w:rPr>
      </w:pPr>
      <w:hyperlink w:anchor="_Toc106752715" w:history="1">
        <w:r w:rsidRPr="00876691">
          <w:rPr>
            <w:rStyle w:val="Hyperlink"/>
            <w:noProof/>
          </w:rPr>
          <w:t>1.4.2 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8DB96ED" w14:textId="7FB1D805" w:rsidR="001361AF" w:rsidRDefault="001361AF" w:rsidP="001361AF">
      <w:pPr>
        <w:pStyle w:val="Sumrio1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b w:val="0"/>
          <w:noProof/>
          <w:sz w:val="22"/>
          <w:szCs w:val="22"/>
          <w:highlight w:val="none"/>
        </w:rPr>
      </w:pPr>
      <w:hyperlink w:anchor="_Toc106752716" w:history="1">
        <w:r w:rsidRPr="00876691">
          <w:rPr>
            <w:rStyle w:val="Hyperlink"/>
            <w:noProof/>
          </w:rPr>
          <w:t>2 REFERENCIAL TEÓRICO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B39B4D2" w14:textId="3161C115" w:rsidR="001361AF" w:rsidRDefault="001361AF" w:rsidP="001361AF">
      <w:pPr>
        <w:pStyle w:val="Sumrio2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noProof/>
          <w:sz w:val="22"/>
          <w:szCs w:val="22"/>
          <w:highlight w:val="none"/>
        </w:rPr>
      </w:pPr>
      <w:hyperlink w:anchor="_Toc106752717" w:history="1">
        <w:r w:rsidRPr="00876691">
          <w:rPr>
            <w:rStyle w:val="Hyperlink"/>
            <w:noProof/>
          </w:rPr>
          <w:t>2.1 ACOLHIMENTO E TRIAGEM DO ENFERMEIRO FRENTE AO PROTOCOLO DE CLASSIFICAÇÃO NAS UNIDADES DE PRONTO ATENDIMENTO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FDADB5F" w14:textId="400E98E1" w:rsidR="001361AF" w:rsidRDefault="001361AF" w:rsidP="001361AF">
      <w:pPr>
        <w:pStyle w:val="Sumrio3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noProof/>
          <w:sz w:val="22"/>
          <w:szCs w:val="22"/>
          <w:highlight w:val="none"/>
        </w:rPr>
      </w:pPr>
      <w:hyperlink w:anchor="_Toc106752718" w:history="1">
        <w:r w:rsidRPr="00876691">
          <w:rPr>
            <w:rStyle w:val="Hyperlink"/>
            <w:noProof/>
          </w:rPr>
          <w:t>2.1.1 Unidades de Urgência e Emergência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A1E8163" w14:textId="5C557A8D" w:rsidR="001361AF" w:rsidRDefault="001361AF" w:rsidP="001361AF">
      <w:pPr>
        <w:pStyle w:val="Sumrio3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noProof/>
          <w:sz w:val="22"/>
          <w:szCs w:val="22"/>
          <w:highlight w:val="none"/>
        </w:rPr>
      </w:pPr>
      <w:hyperlink w:anchor="_Toc106752719" w:history="1">
        <w:r w:rsidRPr="00876691">
          <w:rPr>
            <w:rStyle w:val="Hyperlink"/>
            <w:noProof/>
          </w:rPr>
          <w:t>2.1.2 Conceito de Triagem ou Classificação de Risco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F567D71" w14:textId="23E638D2" w:rsidR="001361AF" w:rsidRDefault="001361AF" w:rsidP="001361AF">
      <w:pPr>
        <w:pStyle w:val="Sumrio2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noProof/>
          <w:sz w:val="22"/>
          <w:szCs w:val="22"/>
          <w:highlight w:val="none"/>
        </w:rPr>
      </w:pPr>
      <w:hyperlink w:anchor="_Toc106752720" w:history="1">
        <w:r w:rsidRPr="00876691">
          <w:rPr>
            <w:rStyle w:val="Hyperlink"/>
            <w:noProof/>
          </w:rPr>
          <w:t>2.2 FATORES QUE EVIDENCIAM O DÉFICIT AO ATENDIMENTO SEGUINDO DA DEMANDA DA CLASSIFICAÇÃO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4174705" w14:textId="79979204" w:rsidR="001361AF" w:rsidRDefault="001361AF" w:rsidP="001361AF">
      <w:pPr>
        <w:pStyle w:val="Sumrio2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noProof/>
          <w:sz w:val="22"/>
          <w:szCs w:val="22"/>
          <w:highlight w:val="none"/>
        </w:rPr>
      </w:pPr>
      <w:hyperlink w:anchor="_Toc106752721" w:history="1">
        <w:r w:rsidRPr="00876691">
          <w:rPr>
            <w:rStyle w:val="Hyperlink"/>
            <w:noProof/>
          </w:rPr>
          <w:t>2.3 HISTÓRICOS NACIONAIS E INTERNACIONAIS DOS PROTOCOLOS DE CLASSIFICAÇÃO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C0C651A" w14:textId="3FA3E0D9" w:rsidR="001361AF" w:rsidRDefault="001361AF" w:rsidP="001361AF">
      <w:pPr>
        <w:pStyle w:val="Sumrio2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noProof/>
          <w:sz w:val="22"/>
          <w:szCs w:val="22"/>
          <w:highlight w:val="none"/>
        </w:rPr>
      </w:pPr>
      <w:hyperlink w:anchor="_Toc106752722" w:history="1">
        <w:r w:rsidRPr="00876691">
          <w:rPr>
            <w:rStyle w:val="Hyperlink"/>
            <w:noProof/>
          </w:rPr>
          <w:t>2.4 QUAIS PROTOCOLOS EXISTENTES, E O MAIS UTILIZADO NO BRASIL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28F91EE" w14:textId="47A6E06D" w:rsidR="001361AF" w:rsidRDefault="001361AF" w:rsidP="001361AF">
      <w:pPr>
        <w:pStyle w:val="Sumrio2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noProof/>
          <w:sz w:val="22"/>
          <w:szCs w:val="22"/>
          <w:highlight w:val="none"/>
        </w:rPr>
      </w:pPr>
      <w:hyperlink w:anchor="_Toc106752723" w:history="1">
        <w:r w:rsidRPr="00876691">
          <w:rPr>
            <w:rStyle w:val="Hyperlink"/>
            <w:noProof/>
          </w:rPr>
          <w:t>2.5 QUAL CLASSIFICAÇÃO É MAIS UTILIZADA NO ATENDIMENTO IMEDIATO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8DE1820" w14:textId="61B54F3A" w:rsidR="001361AF" w:rsidRDefault="001361AF" w:rsidP="001361AF">
      <w:pPr>
        <w:pStyle w:val="Sumrio2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noProof/>
          <w:sz w:val="22"/>
          <w:szCs w:val="22"/>
          <w:highlight w:val="none"/>
        </w:rPr>
      </w:pPr>
      <w:hyperlink w:anchor="_Toc106752724" w:history="1">
        <w:r w:rsidRPr="00876691">
          <w:rPr>
            <w:rStyle w:val="Hyperlink"/>
            <w:noProof/>
          </w:rPr>
          <w:t>2.6 IDENTIFICAR OS DESAFIOS ENCONTRADOS PELO PROFISSIONAL DA SAÚDE FRENTE AO PROTOCOLO.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B50541A" w14:textId="27F08809" w:rsidR="001361AF" w:rsidRDefault="001361AF" w:rsidP="001361AF">
      <w:pPr>
        <w:pStyle w:val="Sumrio2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noProof/>
          <w:sz w:val="22"/>
          <w:szCs w:val="22"/>
          <w:highlight w:val="none"/>
        </w:rPr>
      </w:pPr>
      <w:hyperlink w:anchor="_Toc106752725" w:history="1">
        <w:r w:rsidRPr="00876691">
          <w:rPr>
            <w:rStyle w:val="Hyperlink"/>
            <w:noProof/>
          </w:rPr>
          <w:t>2.7 A ATRIBUIÇÃO DA ENFERMAGEM E SUA NOTORIEDADE AOS PROTOCOLOS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3B72012" w14:textId="6EB5E4E4" w:rsidR="001361AF" w:rsidRDefault="001361AF" w:rsidP="001361AF">
      <w:pPr>
        <w:pStyle w:val="Sumrio1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b w:val="0"/>
          <w:noProof/>
          <w:sz w:val="22"/>
          <w:szCs w:val="22"/>
          <w:highlight w:val="none"/>
        </w:rPr>
      </w:pPr>
      <w:hyperlink w:anchor="_Toc106752726" w:history="1">
        <w:r w:rsidRPr="00876691">
          <w:rPr>
            <w:rStyle w:val="Hyperlink"/>
            <w:noProof/>
          </w:rPr>
          <w:t>3 MATERIAL E MÉTODOS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35615FA" w14:textId="4B2FE4D3" w:rsidR="001361AF" w:rsidRDefault="001361AF" w:rsidP="001361AF">
      <w:pPr>
        <w:pStyle w:val="Sumrio1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b w:val="0"/>
          <w:noProof/>
          <w:sz w:val="22"/>
          <w:szCs w:val="22"/>
          <w:highlight w:val="none"/>
        </w:rPr>
      </w:pPr>
      <w:hyperlink w:anchor="_Toc106752727" w:history="1">
        <w:r w:rsidRPr="00876691">
          <w:rPr>
            <w:rStyle w:val="Hyperlink"/>
            <w:noProof/>
          </w:rPr>
          <w:t>4 RECURSOS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895DD94" w14:textId="1704CCEB" w:rsidR="001361AF" w:rsidRDefault="001361AF" w:rsidP="001361AF">
      <w:pPr>
        <w:pStyle w:val="Sumrio1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b w:val="0"/>
          <w:noProof/>
          <w:sz w:val="22"/>
          <w:szCs w:val="22"/>
          <w:highlight w:val="none"/>
        </w:rPr>
      </w:pPr>
      <w:hyperlink w:anchor="_Toc106752728" w:history="1">
        <w:r w:rsidRPr="00876691">
          <w:rPr>
            <w:rStyle w:val="Hyperlink"/>
            <w:noProof/>
          </w:rPr>
          <w:t>5 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86254BB" w14:textId="6B74D033" w:rsidR="001361AF" w:rsidRDefault="001361AF" w:rsidP="001361AF">
      <w:pPr>
        <w:pStyle w:val="Sumrio1"/>
        <w:tabs>
          <w:tab w:val="right" w:leader="dot" w:pos="9061"/>
        </w:tabs>
        <w:ind w:left="426" w:hanging="426"/>
        <w:rPr>
          <w:rFonts w:asciiTheme="minorHAnsi" w:eastAsiaTheme="minorEastAsia" w:hAnsiTheme="minorHAnsi" w:cstheme="minorBidi"/>
          <w:b w:val="0"/>
          <w:noProof/>
          <w:sz w:val="22"/>
          <w:szCs w:val="22"/>
          <w:highlight w:val="none"/>
        </w:rPr>
      </w:pPr>
      <w:hyperlink w:anchor="_Toc106752729" w:history="1">
        <w:r w:rsidRPr="00876691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_Toc106752729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4E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9F48445" w14:textId="3161A2BA" w:rsidR="000D088E" w:rsidRDefault="001361AF" w:rsidP="001361AF">
      <w:pPr>
        <w:pStyle w:val="Recuodecorpodetexto"/>
        <w:ind w:left="426" w:hanging="426"/>
        <w:rPr>
          <w:color w:val="000000"/>
        </w:rPr>
      </w:pPr>
      <w:r>
        <w:rPr>
          <w:color w:val="000000"/>
        </w:rPr>
        <w:fldChar w:fldCharType="end"/>
      </w:r>
    </w:p>
    <w:p w14:paraId="54830D87" w14:textId="77777777" w:rsidR="000D088E" w:rsidRDefault="000D088E" w:rsidP="00921584">
      <w:pPr>
        <w:pStyle w:val="Recuodecorpodetexto"/>
        <w:rPr>
          <w:color w:val="000000"/>
        </w:rPr>
      </w:pPr>
    </w:p>
    <w:p w14:paraId="42AAD24E" w14:textId="77777777" w:rsidR="000D088E" w:rsidRDefault="000D088E" w:rsidP="00921584">
      <w:pPr>
        <w:pStyle w:val="Recuodecorpodetexto"/>
        <w:rPr>
          <w:color w:val="000000"/>
        </w:rPr>
      </w:pPr>
    </w:p>
    <w:p w14:paraId="2E52C125" w14:textId="77777777" w:rsidR="000D088E" w:rsidRDefault="000D088E" w:rsidP="00921584">
      <w:pPr>
        <w:pStyle w:val="Recuodecorpodetexto"/>
        <w:rPr>
          <w:color w:val="000000"/>
        </w:rPr>
      </w:pPr>
    </w:p>
    <w:p w14:paraId="37C874DE" w14:textId="77777777" w:rsidR="000D088E" w:rsidRDefault="000D088E" w:rsidP="00921584">
      <w:pPr>
        <w:pStyle w:val="Recuodecorpodetexto"/>
        <w:rPr>
          <w:color w:val="000000"/>
        </w:rPr>
      </w:pPr>
    </w:p>
    <w:p w14:paraId="160F6DCA" w14:textId="77777777" w:rsidR="00921584" w:rsidRDefault="00921584" w:rsidP="00921584">
      <w:pPr>
        <w:pStyle w:val="Recuodecorpodetexto"/>
        <w:rPr>
          <w:color w:val="000000"/>
        </w:rPr>
      </w:pPr>
    </w:p>
    <w:p w14:paraId="0202366B" w14:textId="77777777" w:rsidR="000D088E" w:rsidRDefault="000D088E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  <w:sectPr w:rsidR="000D088E" w:rsidSect="00921584">
          <w:pgSz w:w="11906" w:h="16838" w:code="9"/>
          <w:pgMar w:top="1701" w:right="1134" w:bottom="1134" w:left="1701" w:header="851" w:footer="851" w:gutter="0"/>
          <w:pgNumType w:start="0"/>
          <w:cols w:space="720"/>
        </w:sectPr>
      </w:pPr>
    </w:p>
    <w:p w14:paraId="29EE667D" w14:textId="77777777" w:rsidR="000D088E" w:rsidRDefault="007534CA">
      <w:pPr>
        <w:pStyle w:val="Ttulo1"/>
      </w:pPr>
      <w:bookmarkStart w:id="1" w:name="_Toc106752709"/>
      <w:r>
        <w:lastRenderedPageBreak/>
        <w:t>1 INTRODUÇÃO</w:t>
      </w:r>
      <w:bookmarkEnd w:id="1"/>
    </w:p>
    <w:p w14:paraId="39DE850E" w14:textId="77777777" w:rsidR="000D088E" w:rsidRDefault="000D088E" w:rsidP="00921584">
      <w:pPr>
        <w:pStyle w:val="Recuodecorpodetexto"/>
      </w:pPr>
    </w:p>
    <w:p w14:paraId="28A34B0B" w14:textId="77777777" w:rsidR="000D088E" w:rsidRDefault="007534CA">
      <w:pPr>
        <w:pStyle w:val="Ttulo2"/>
      </w:pPr>
      <w:bookmarkStart w:id="2" w:name="_Toc106752710"/>
      <w:r>
        <w:t>1.1 APRESENTAÇÃO DO TEMA</w:t>
      </w:r>
      <w:bookmarkEnd w:id="2"/>
      <w:r>
        <w:t xml:space="preserve"> </w:t>
      </w:r>
    </w:p>
    <w:p w14:paraId="1B82C07C" w14:textId="77777777" w:rsidR="000D088E" w:rsidRDefault="000D088E" w:rsidP="00921584">
      <w:pPr>
        <w:pStyle w:val="Recuodecorpodetexto"/>
      </w:pPr>
    </w:p>
    <w:p w14:paraId="021F2693" w14:textId="03721555" w:rsidR="000D088E" w:rsidRDefault="007534CA" w:rsidP="00921584">
      <w:pPr>
        <w:pStyle w:val="Recuodecorpodetexto"/>
      </w:pPr>
      <w:r>
        <w:t>O tema deste estudo refere-se: REVISÃO BIBLIOGRÁFICA SOBRE CLASSIFICAÇÃO DE RISCO E SEU USO NA PRÁTICA EM UNIDADES DE PRONTO ATENDIMENTO.</w:t>
      </w:r>
    </w:p>
    <w:p w14:paraId="00177A7F" w14:textId="2BF00BB7" w:rsidR="000D088E" w:rsidRDefault="007534CA" w:rsidP="00921584">
      <w:pPr>
        <w:pStyle w:val="Recuodecorpodetexto"/>
      </w:pPr>
      <w:r>
        <w:t>O objetivo do estudo emergiu a partir da vivência profissional em atendimento em emergências no qual atuou, como técnico de enfermagem. Nessa experiência, vivência e a realidade do processo da classificação de risco na prática de atendimento em emergência. Surgindo assim a inquietação e o interesse em fazer um estudo mais aprofundado sobre a utilização de protocolos em classificação de risco em emergências.</w:t>
      </w:r>
    </w:p>
    <w:p w14:paraId="1FC30A3F" w14:textId="1C89C30F" w:rsidR="000D088E" w:rsidRDefault="007534CA" w:rsidP="00921584">
      <w:pPr>
        <w:pStyle w:val="Recuodecorpodetexto"/>
      </w:pPr>
      <w:r>
        <w:t>Para o desenvolvimento desta pesquisa será usado artigos publicados nos anos de 2010 a 2021.</w:t>
      </w:r>
      <w:r w:rsidR="00E421E5">
        <w:t xml:space="preserve"> </w:t>
      </w:r>
      <w:r>
        <w:t>Este recorte será feito tendo em vista que a publicação dos artigos relata a demanda e as dificuldades das ações realizadas nos atendimentos.</w:t>
      </w:r>
    </w:p>
    <w:p w14:paraId="186CCE87" w14:textId="58089D61" w:rsidR="000D088E" w:rsidRDefault="007534CA" w:rsidP="00921584">
      <w:pPr>
        <w:pStyle w:val="Recuodecorpodetexto"/>
        <w:rPr>
          <w:color w:val="111111"/>
        </w:rPr>
      </w:pPr>
      <w:r>
        <w:t>Para fundamentar o estudo observa-se a Portaria nº1.601, de 07 de julho de 2011</w:t>
      </w:r>
      <w:r w:rsidR="00451B2F">
        <w:t xml:space="preserve"> do</w:t>
      </w:r>
      <w:r>
        <w:t xml:space="preserve"> </w:t>
      </w:r>
      <w:r>
        <w:rPr>
          <w:color w:val="111111"/>
        </w:rPr>
        <w:t xml:space="preserve">Ministério da Saúde no artigo 2: </w:t>
      </w:r>
    </w:p>
    <w:p w14:paraId="213BCA07" w14:textId="75680D97" w:rsidR="000D088E" w:rsidRDefault="007534CA" w:rsidP="00921584">
      <w:pPr>
        <w:pStyle w:val="Recuodecorpodetexto"/>
        <w:rPr>
          <w:color w:val="111111"/>
          <w:sz w:val="30"/>
          <w:szCs w:val="30"/>
        </w:rPr>
      </w:pPr>
      <w:r>
        <w:rPr>
          <w:color w:val="111111"/>
          <w:sz w:val="26"/>
          <w:szCs w:val="26"/>
        </w:rPr>
        <w:t>De acordo com o inciso 3º, é necessário implantar um processo de Acolhimento com Classificação de Risco, visando uma identificação mais efetiva para os pacientes que necessitam de atendimento imediato, a fim de ter um tempo resposta mais ágil, visando interromper processos que geram riscos a vida e minimizar as sequelas associadas ao problema inicial. Já no inciso 4º nos traz que devemos manter as técnicas e protocolos sempre atualizados, pois são processos que estão em constante mudança, e nós como enfermeiros devemos sempre manter e promover o conhecimento atualizado acerca de assuntos relacionados ao cuidado</w:t>
      </w:r>
      <w:r w:rsidR="00451B2F">
        <w:rPr>
          <w:color w:val="111111"/>
          <w:sz w:val="26"/>
          <w:szCs w:val="26"/>
        </w:rPr>
        <w:t xml:space="preserve"> (BRASIL, 2011)</w:t>
      </w:r>
      <w:r>
        <w:rPr>
          <w:color w:val="111111"/>
          <w:sz w:val="26"/>
          <w:szCs w:val="26"/>
        </w:rPr>
        <w:t>.</w:t>
      </w:r>
    </w:p>
    <w:p w14:paraId="0DC23A7C" w14:textId="1272D20B" w:rsidR="000D088E" w:rsidRDefault="007534CA" w:rsidP="00921584">
      <w:pPr>
        <w:pStyle w:val="Recuodecorpodetexto"/>
      </w:pPr>
      <w:r>
        <w:t xml:space="preserve">A Enfermagem tem como premissa prestar assistência de forma integral visando a humanização da assistência de urgência e emergência, por isso é utilizado em todo o mundo mecanismos para melhor atender, e que os usuários sejam atendidos de forma rápida e segura de acordo com a patologia ao buscar atendimento nas unidades de pronto atendimento. Esses mecanismos são as escalas de classificação/ acolhimento com classificação de risco. </w:t>
      </w:r>
    </w:p>
    <w:p w14:paraId="6F4A7143" w14:textId="02495D7D" w:rsidR="000D088E" w:rsidRDefault="007534CA" w:rsidP="00921584">
      <w:pPr>
        <w:pStyle w:val="Recuodecorpodetexto"/>
      </w:pPr>
      <w:r>
        <w:lastRenderedPageBreak/>
        <w:t xml:space="preserve">Sendo assim, cabe aos profissionais de saúde qualificados reunir as condições necessárias, as quais incluem linguagem clínica orientada para os sinais e sintomas, para a realização das escalas de avaliação e classificação de risco do usuário de acordo com o grau de urgência de seu agravo, com base em um sistema predefinido: emergência, urgência, média complexidade e baixa complexidade. Sendo assim, pode oferecer ao cliente um melhor atendimento, orientação quanto a classificação e seu tempo de espera. </w:t>
      </w:r>
    </w:p>
    <w:p w14:paraId="15E8011B" w14:textId="77777777" w:rsidR="000D088E" w:rsidRDefault="000D088E" w:rsidP="00921584">
      <w:pPr>
        <w:pStyle w:val="Recuodecorpodetexto"/>
      </w:pPr>
    </w:p>
    <w:p w14:paraId="007F17F1" w14:textId="77777777" w:rsidR="000D088E" w:rsidRPr="00921584" w:rsidRDefault="007534CA" w:rsidP="00921584">
      <w:pPr>
        <w:pStyle w:val="Ttulo2"/>
      </w:pPr>
      <w:bookmarkStart w:id="3" w:name="_Toc106752711"/>
      <w:r w:rsidRPr="00921584">
        <w:t>1.2 PROBLEMA</w:t>
      </w:r>
      <w:bookmarkEnd w:id="3"/>
    </w:p>
    <w:p w14:paraId="34A92859" w14:textId="77777777" w:rsidR="00921584" w:rsidRPr="00921584" w:rsidRDefault="00921584" w:rsidP="00921584">
      <w:pPr>
        <w:pStyle w:val="Recuodecorpodetexto"/>
      </w:pPr>
    </w:p>
    <w:p w14:paraId="26C635B2" w14:textId="175743AB" w:rsidR="000D088E" w:rsidRPr="00921584" w:rsidRDefault="007534CA" w:rsidP="00921584">
      <w:pPr>
        <w:pStyle w:val="Recuodecorpodetexto"/>
      </w:pPr>
      <w:r w:rsidRPr="00921584">
        <w:t xml:space="preserve">Quais as dificuldades encontradas pelo enfermeiro no processo de acolhimento com classificação de risco mediante protocolos disponíveis? </w:t>
      </w:r>
    </w:p>
    <w:p w14:paraId="09CBBC35" w14:textId="77777777" w:rsidR="00921584" w:rsidRPr="00921584" w:rsidRDefault="00921584" w:rsidP="00921584">
      <w:pPr>
        <w:pStyle w:val="Recuodecorpodetexto"/>
      </w:pPr>
    </w:p>
    <w:p w14:paraId="1D06A989" w14:textId="77777777" w:rsidR="000D088E" w:rsidRDefault="007534CA" w:rsidP="00921584">
      <w:pPr>
        <w:pStyle w:val="Ttulo2"/>
      </w:pPr>
      <w:bookmarkStart w:id="4" w:name="_Toc106752712"/>
      <w:r>
        <w:t>1.3 JUSTIFICATIVA</w:t>
      </w:r>
      <w:bookmarkEnd w:id="4"/>
    </w:p>
    <w:p w14:paraId="64D275B5" w14:textId="77777777" w:rsidR="00921584" w:rsidRDefault="00921584" w:rsidP="00921584">
      <w:pPr>
        <w:pStyle w:val="Recuodecorpodetexto"/>
      </w:pPr>
    </w:p>
    <w:p w14:paraId="23A2B0C5" w14:textId="4446A270" w:rsidR="000D088E" w:rsidRDefault="007534CA" w:rsidP="00921584">
      <w:pPr>
        <w:pStyle w:val="Recuodecorpodetexto"/>
      </w:pPr>
      <w:r>
        <w:t xml:space="preserve">Portanto, como acadêmicas de enfermagem pretendemos desenvolver esta pesquisa para conhecer os funcionamentos e seu histórico para melhor desempenho da função no dia a dia bem como para a capacitação de demais profissionais envolvidos futuramente. </w:t>
      </w:r>
    </w:p>
    <w:p w14:paraId="3364360B" w14:textId="277C8FDB" w:rsidR="000D088E" w:rsidRDefault="007534CA" w:rsidP="00921584">
      <w:pPr>
        <w:pStyle w:val="Recuodecorpodetexto"/>
        <w:rPr>
          <w:color w:val="111111"/>
        </w:rPr>
      </w:pPr>
      <w:r>
        <w:rPr>
          <w:color w:val="111111"/>
        </w:rPr>
        <w:t xml:space="preserve">Segundo, </w:t>
      </w:r>
      <w:r w:rsidR="00921584">
        <w:rPr>
          <w:color w:val="111111"/>
        </w:rPr>
        <w:t>Brasil,</w:t>
      </w:r>
      <w:r>
        <w:rPr>
          <w:color w:val="111111"/>
        </w:rPr>
        <w:t xml:space="preserve"> Minis</w:t>
      </w:r>
      <w:r w:rsidR="00921584">
        <w:rPr>
          <w:color w:val="111111"/>
        </w:rPr>
        <w:t>tério da Saúde (2004</w:t>
      </w:r>
      <w:r w:rsidR="000706DB">
        <w:rPr>
          <w:color w:val="111111"/>
        </w:rPr>
        <w:t xml:space="preserve"> </w:t>
      </w:r>
      <w:r w:rsidR="000706DB" w:rsidRPr="000706DB">
        <w:rPr>
          <w:i/>
          <w:color w:val="111111"/>
        </w:rPr>
        <w:t>apud</w:t>
      </w:r>
      <w:r w:rsidR="000706DB">
        <w:rPr>
          <w:color w:val="111111"/>
        </w:rPr>
        <w:t xml:space="preserve"> WERNECK; PAULA; RIBEIRO, 2019</w:t>
      </w:r>
      <w:r w:rsidR="00921584">
        <w:rPr>
          <w:color w:val="111111"/>
        </w:rPr>
        <w:t>):</w:t>
      </w:r>
    </w:p>
    <w:p w14:paraId="66650092" w14:textId="77777777" w:rsidR="00921584" w:rsidRDefault="00921584" w:rsidP="00921584">
      <w:pPr>
        <w:pStyle w:val="Recuodecorpodetexto"/>
        <w:rPr>
          <w:color w:val="111111"/>
        </w:rPr>
      </w:pPr>
    </w:p>
    <w:p w14:paraId="267A163B" w14:textId="3D269984" w:rsidR="000D088E" w:rsidRDefault="00921584" w:rsidP="00921584">
      <w:pPr>
        <w:pStyle w:val="Recuodecorpodetexto2"/>
        <w:rPr>
          <w:b/>
        </w:rPr>
      </w:pPr>
      <w:proofErr w:type="gramStart"/>
      <w:r>
        <w:t>[</w:t>
      </w:r>
      <w:r w:rsidR="007534CA">
        <w:t>...</w:t>
      </w:r>
      <w:r>
        <w:t>]</w:t>
      </w:r>
      <w:r w:rsidR="007534CA">
        <w:t xml:space="preserve"> Estabelece-se</w:t>
      </w:r>
      <w:proofErr w:type="gramEnd"/>
      <w:r w:rsidR="007534CA">
        <w:t>, em 2004, a Política Nacional de Humanização (</w:t>
      </w:r>
      <w:proofErr w:type="spellStart"/>
      <w:r w:rsidR="007534CA">
        <w:t>HumanizaSUS</w:t>
      </w:r>
      <w:proofErr w:type="spellEnd"/>
      <w:r w:rsidR="007534CA">
        <w:t>), formulada pelo Ministério da Saúde, que definiu, dentre os seus critérios, a reestruturação dos serviços de urgência/emergência, com a implantação do Acolhimento com Classificação e Avaliação de Risco (ACCR).</w:t>
      </w:r>
    </w:p>
    <w:p w14:paraId="113E02A3" w14:textId="77777777" w:rsidR="00921584" w:rsidRDefault="00921584" w:rsidP="00921584">
      <w:pPr>
        <w:pStyle w:val="Recuodecorpodetexto"/>
      </w:pPr>
    </w:p>
    <w:p w14:paraId="34B3A98B" w14:textId="5A1FCE66" w:rsidR="000D088E" w:rsidRDefault="007534CA" w:rsidP="00921584">
      <w:pPr>
        <w:pStyle w:val="Recuodecorpodetexto"/>
        <w:rPr>
          <w:color w:val="000000"/>
        </w:rPr>
      </w:pPr>
      <w:r>
        <w:t xml:space="preserve">E cabe aos profissionais de saúde qualificados reunir as condições necessárias, as quais incluem linguagem clínica orientada para os sinais e sintomas, para a realização das escalas de avaliação e classificação de risco do usuário de acordo com o grau de urgência de seu agravo, com base em um sistema predefinido: emergência, urgência, média complexidade e baixa complexidade. Sendo assim, pode oferecer ao cliente um melhor atendimento, orientação quanto a classificação e seu tempo de espera. </w:t>
      </w:r>
    </w:p>
    <w:p w14:paraId="6B7BFBFE" w14:textId="77777777" w:rsidR="000D088E" w:rsidRDefault="000D088E" w:rsidP="00921584">
      <w:pPr>
        <w:pStyle w:val="Recuodecorpodetexto"/>
        <w:rPr>
          <w:color w:val="000000"/>
        </w:rPr>
      </w:pPr>
    </w:p>
    <w:p w14:paraId="0E7F3434" w14:textId="77777777" w:rsidR="000D088E" w:rsidRPr="00921584" w:rsidRDefault="007534CA" w:rsidP="00921584">
      <w:pPr>
        <w:pStyle w:val="Ttulo2"/>
      </w:pPr>
      <w:bookmarkStart w:id="5" w:name="_Toc106752713"/>
      <w:r w:rsidRPr="00921584">
        <w:lastRenderedPageBreak/>
        <w:t>1.4 OBJETIVOS</w:t>
      </w:r>
      <w:bookmarkEnd w:id="5"/>
    </w:p>
    <w:p w14:paraId="41026091" w14:textId="77777777" w:rsidR="000D088E" w:rsidRDefault="000D088E" w:rsidP="00921584">
      <w:pPr>
        <w:pStyle w:val="Recuodecorpodetexto"/>
      </w:pPr>
    </w:p>
    <w:p w14:paraId="133F84ED" w14:textId="77777777" w:rsidR="000D088E" w:rsidRDefault="007534CA">
      <w:pPr>
        <w:pStyle w:val="Ttulo3"/>
      </w:pPr>
      <w:bookmarkStart w:id="6" w:name="_Toc106752714"/>
      <w:r>
        <w:t>1.4.1 Objetivo Geral</w:t>
      </w:r>
      <w:bookmarkEnd w:id="6"/>
    </w:p>
    <w:p w14:paraId="557A0695" w14:textId="77777777" w:rsidR="00921584" w:rsidRDefault="00921584" w:rsidP="00921584">
      <w:pPr>
        <w:pStyle w:val="Recuodecorpodetexto"/>
      </w:pPr>
    </w:p>
    <w:p w14:paraId="06DB414E" w14:textId="5BEC7BCA" w:rsidR="000D088E" w:rsidRDefault="007534CA" w:rsidP="00921584">
      <w:pPr>
        <w:pStyle w:val="Recuodecorpodetexto"/>
      </w:pPr>
      <w:r>
        <w:t>Analisar a atuação do enfermeiro no processo de execução do acolhimento com classificação de risco mediante aos protocolos disponíveis, nos recortes dos artigos científicos do ano 20</w:t>
      </w:r>
      <w:r w:rsidR="00921584">
        <w:t>10-2021.</w:t>
      </w:r>
    </w:p>
    <w:p w14:paraId="1A55E441" w14:textId="77777777" w:rsidR="00921584" w:rsidRDefault="00921584" w:rsidP="00921584">
      <w:pPr>
        <w:pStyle w:val="Recuodecorpodetexto"/>
      </w:pPr>
    </w:p>
    <w:p w14:paraId="24651292" w14:textId="77777777" w:rsidR="000D088E" w:rsidRPr="00921584" w:rsidRDefault="007534CA" w:rsidP="00921584">
      <w:pPr>
        <w:pStyle w:val="Ttulo3"/>
      </w:pPr>
      <w:bookmarkStart w:id="7" w:name="_Toc106752715"/>
      <w:r w:rsidRPr="00921584">
        <w:t>1.4.2 Objetivos Específicos</w:t>
      </w:r>
      <w:bookmarkEnd w:id="7"/>
    </w:p>
    <w:p w14:paraId="54863E95" w14:textId="77777777" w:rsidR="000D088E" w:rsidRDefault="000D088E" w:rsidP="00921584">
      <w:pPr>
        <w:pStyle w:val="Recuodecorpodetexto"/>
      </w:pPr>
    </w:p>
    <w:p w14:paraId="3D1BC846" w14:textId="77777777" w:rsidR="000D088E" w:rsidRDefault="007534CA" w:rsidP="00921584">
      <w:pPr>
        <w:pStyle w:val="Recuodecorpodetexto"/>
      </w:pPr>
      <w:r>
        <w:t>No que tange aos objetivos de caráter específicos em artigos, pode-se estabelecer os seguintes:</w:t>
      </w:r>
    </w:p>
    <w:p w14:paraId="6DDEFFB7" w14:textId="39B638B7" w:rsidR="000D088E" w:rsidRDefault="007534CA" w:rsidP="00921584">
      <w:pPr>
        <w:pStyle w:val="Recuodecorpodetexto"/>
        <w:numPr>
          <w:ilvl w:val="0"/>
          <w:numId w:val="12"/>
        </w:numPr>
      </w:pPr>
      <w:r>
        <w:t xml:space="preserve">Descrever a função e utilização nas unidades de urgência e emergência, e o papel da enfermagem e sua importância nos protocolos. </w:t>
      </w:r>
    </w:p>
    <w:p w14:paraId="1F050AF7" w14:textId="16AC7B6C" w:rsidR="000D088E" w:rsidRDefault="007534CA" w:rsidP="00921584">
      <w:pPr>
        <w:pStyle w:val="Recuodecorpodetexto"/>
        <w:numPr>
          <w:ilvl w:val="0"/>
          <w:numId w:val="12"/>
        </w:numPr>
      </w:pPr>
      <w:r>
        <w:t>Analisar o histórico nacional e internacional dos protocolos de classificação; aqueles mais utilizados.</w:t>
      </w:r>
    </w:p>
    <w:p w14:paraId="1F826665" w14:textId="2181050C" w:rsidR="000D088E" w:rsidRDefault="007534CA" w:rsidP="00921584">
      <w:pPr>
        <w:pStyle w:val="Recuodecorpodetexto"/>
        <w:numPr>
          <w:ilvl w:val="0"/>
          <w:numId w:val="12"/>
        </w:numPr>
      </w:pPr>
      <w:r>
        <w:t xml:space="preserve">Identificar os desafios encontrados pelo profissional de saúde </w:t>
      </w:r>
      <w:r w:rsidR="00E421E5">
        <w:t>frente a classificação de risco.</w:t>
      </w:r>
    </w:p>
    <w:p w14:paraId="689F012A" w14:textId="2001FB14" w:rsidR="000D088E" w:rsidRDefault="000D088E" w:rsidP="00921584">
      <w:pPr>
        <w:pStyle w:val="Recuodecorpodetexto"/>
      </w:pPr>
    </w:p>
    <w:p w14:paraId="0709EF02" w14:textId="169CBE9A" w:rsidR="00921584" w:rsidRDefault="00921584" w:rsidP="00921584">
      <w:pPr>
        <w:pStyle w:val="Recuodecorpodetexto"/>
      </w:pPr>
    </w:p>
    <w:p w14:paraId="1648C5DB" w14:textId="0952C878" w:rsidR="00921584" w:rsidRDefault="00921584" w:rsidP="00921584">
      <w:pPr>
        <w:pStyle w:val="Recuodecorpodetexto"/>
      </w:pPr>
    </w:p>
    <w:p w14:paraId="47E14A55" w14:textId="34C2BC7B" w:rsidR="00921584" w:rsidRDefault="00921584" w:rsidP="00921584">
      <w:pPr>
        <w:pStyle w:val="Recuodecorpodetexto"/>
      </w:pPr>
    </w:p>
    <w:p w14:paraId="2DC59DAA" w14:textId="12731F05" w:rsidR="00921584" w:rsidRDefault="00921584" w:rsidP="00921584">
      <w:pPr>
        <w:pStyle w:val="Recuodecorpodetexto"/>
      </w:pPr>
    </w:p>
    <w:p w14:paraId="6579C008" w14:textId="588A1D6C" w:rsidR="00921584" w:rsidRDefault="00921584" w:rsidP="00921584">
      <w:pPr>
        <w:pStyle w:val="Recuodecorpodetexto"/>
      </w:pPr>
    </w:p>
    <w:p w14:paraId="4597ACE6" w14:textId="6BE9F123" w:rsidR="00921584" w:rsidRDefault="00921584" w:rsidP="00921584">
      <w:pPr>
        <w:pStyle w:val="Recuodecorpodetexto"/>
      </w:pPr>
    </w:p>
    <w:p w14:paraId="08D4B12C" w14:textId="1B76CA96" w:rsidR="00921584" w:rsidRDefault="00921584" w:rsidP="00921584">
      <w:pPr>
        <w:pStyle w:val="Recuodecorpodetexto"/>
      </w:pPr>
    </w:p>
    <w:p w14:paraId="3746A03A" w14:textId="7D73F8EE" w:rsidR="00921584" w:rsidRDefault="00921584" w:rsidP="00921584">
      <w:pPr>
        <w:pStyle w:val="Recuodecorpodetexto"/>
      </w:pPr>
    </w:p>
    <w:p w14:paraId="6521C369" w14:textId="09791CBE" w:rsidR="00921584" w:rsidRDefault="00921584" w:rsidP="00921584">
      <w:pPr>
        <w:pStyle w:val="Recuodecorpodetexto"/>
      </w:pPr>
    </w:p>
    <w:p w14:paraId="0650483E" w14:textId="60B2FA19" w:rsidR="00921584" w:rsidRDefault="00921584" w:rsidP="00921584">
      <w:pPr>
        <w:pStyle w:val="Recuodecorpodetexto"/>
      </w:pPr>
    </w:p>
    <w:p w14:paraId="4D318020" w14:textId="2B50F001" w:rsidR="00921584" w:rsidRDefault="00921584" w:rsidP="00921584">
      <w:pPr>
        <w:pStyle w:val="Recuodecorpodetexto"/>
      </w:pPr>
    </w:p>
    <w:p w14:paraId="5B142BA1" w14:textId="2DDB47F9" w:rsidR="00921584" w:rsidRDefault="00921584" w:rsidP="00921584">
      <w:pPr>
        <w:pStyle w:val="Recuodecorpodetexto"/>
      </w:pPr>
    </w:p>
    <w:p w14:paraId="5064F6F2" w14:textId="7603530E" w:rsidR="00921584" w:rsidRDefault="00921584" w:rsidP="00921584">
      <w:pPr>
        <w:pStyle w:val="Recuodecorpodetexto"/>
      </w:pPr>
    </w:p>
    <w:p w14:paraId="78963173" w14:textId="4B5B38CF" w:rsidR="00921584" w:rsidRDefault="00921584" w:rsidP="00921584">
      <w:pPr>
        <w:pStyle w:val="Recuodecorpodetexto"/>
      </w:pPr>
    </w:p>
    <w:p w14:paraId="059F3F49" w14:textId="544F2712" w:rsidR="00921584" w:rsidRDefault="00921584" w:rsidP="00921584">
      <w:pPr>
        <w:pStyle w:val="Recuodecorpodetexto"/>
      </w:pPr>
    </w:p>
    <w:p w14:paraId="36FC853F" w14:textId="057111D2" w:rsidR="000D088E" w:rsidRDefault="007534CA">
      <w:pPr>
        <w:pStyle w:val="Ttulo1"/>
      </w:pPr>
      <w:bookmarkStart w:id="8" w:name="_Toc106752716"/>
      <w:r>
        <w:lastRenderedPageBreak/>
        <w:t>2 REFERENCIAL TEÓRICO</w:t>
      </w:r>
      <w:bookmarkEnd w:id="8"/>
    </w:p>
    <w:p w14:paraId="10908553" w14:textId="77777777" w:rsidR="000D088E" w:rsidRDefault="000D088E" w:rsidP="00921584">
      <w:pPr>
        <w:pStyle w:val="Recuodecorpodetexto"/>
      </w:pPr>
    </w:p>
    <w:p w14:paraId="135786EA" w14:textId="77777777" w:rsidR="000D088E" w:rsidRDefault="007534CA" w:rsidP="00921584">
      <w:pPr>
        <w:pStyle w:val="Ttulo2"/>
      </w:pPr>
      <w:bookmarkStart w:id="9" w:name="_Toc106752717"/>
      <w:r>
        <w:t>2.1 ACOLHIMENTO E TRIAGEM DO ENFERMEIRO FRENTE AO PROTOCOLO DE CLASSIFICAÇÃO NAS UNIDADES DE PRONTO ATENDIMENTO</w:t>
      </w:r>
      <w:bookmarkEnd w:id="9"/>
    </w:p>
    <w:p w14:paraId="2C138B01" w14:textId="77777777" w:rsidR="00921584" w:rsidRDefault="00921584" w:rsidP="005932DC">
      <w:pPr>
        <w:pStyle w:val="Recuodecorpodetexto"/>
      </w:pPr>
    </w:p>
    <w:p w14:paraId="1FDF769B" w14:textId="0ECD8F2E" w:rsidR="000D088E" w:rsidRDefault="007534CA" w:rsidP="005932DC">
      <w:pPr>
        <w:pStyle w:val="Recuodecorpodetexto"/>
      </w:pPr>
      <w:r>
        <w:t>É de extrema importância, quanto a classificação de risco em unidades de emergência, visto que a sabedoria e conhecimento pelo profissional de saúde, é de suma importância para um atendimento qualificado às demandas de entrada e de lotação inadeq</w:t>
      </w:r>
      <w:r w:rsidR="005932DC">
        <w:t>uadas a superlotação dos pronto-</w:t>
      </w:r>
      <w:r>
        <w:t xml:space="preserve">atendimentos. Podendo assim agilizar a classificação ao atendimento de emergências a não urgentes. </w:t>
      </w:r>
    </w:p>
    <w:p w14:paraId="5AD5E99B" w14:textId="0D20963A" w:rsidR="000D088E" w:rsidRDefault="007534CA" w:rsidP="005932DC">
      <w:pPr>
        <w:pStyle w:val="Recuodecorpodetexto"/>
      </w:pPr>
      <w:r>
        <w:t xml:space="preserve">Segundo </w:t>
      </w:r>
      <w:r w:rsidR="009E5304">
        <w:t>Ac</w:t>
      </w:r>
      <w:r>
        <w:t>osta</w:t>
      </w:r>
      <w:r w:rsidR="009E5304">
        <w:t xml:space="preserve">, Duro e Lima </w:t>
      </w:r>
      <w:r>
        <w:t xml:space="preserve">(2012): </w:t>
      </w:r>
    </w:p>
    <w:p w14:paraId="0657D7B2" w14:textId="77777777" w:rsidR="005932DC" w:rsidRDefault="005932DC" w:rsidP="005932DC">
      <w:pPr>
        <w:pStyle w:val="Recuodecorpodetexto"/>
      </w:pPr>
    </w:p>
    <w:p w14:paraId="5B6FBC38" w14:textId="77777777" w:rsidR="000D088E" w:rsidRDefault="007534CA" w:rsidP="005932DC">
      <w:pPr>
        <w:pStyle w:val="Recuodecorpodetexto2"/>
      </w:pPr>
      <w:r>
        <w:t>A avaliação da classificação de risco é geralmente realizada pelos enfermeiros. Autores afirmam que os enfermeiros reúnem as condições necessárias, as quais incluem linguagem clínica orientada para os sinais e sintomas, para a realização das escalas de avaliação e classificação de risco.</w:t>
      </w:r>
    </w:p>
    <w:p w14:paraId="03684144" w14:textId="77777777" w:rsidR="005932DC" w:rsidRDefault="005932DC" w:rsidP="005932DC">
      <w:pPr>
        <w:pStyle w:val="Recuodecorpodetexto"/>
      </w:pPr>
    </w:p>
    <w:p w14:paraId="6894932C" w14:textId="39DB357D" w:rsidR="000D088E" w:rsidRDefault="007534CA" w:rsidP="005932DC">
      <w:pPr>
        <w:pStyle w:val="Recuodecorpodetexto"/>
      </w:pPr>
      <w:r>
        <w:t>Foi em 1994, que o sistema de Triagem de Manchester, foi instituído na Inglaterra, com intuito de beneficiar a classificação das urgências nas unidades de pronto atendimento, e ganhando força como mais conveniente no Brasil. Sendo regulado pelo Grupo de Brasileiros de Risco - GBCR - formado por enfermeiros e médicos (</w:t>
      </w:r>
      <w:proofErr w:type="spellStart"/>
      <w:r>
        <w:t>CHABUDÉ</w:t>
      </w:r>
      <w:proofErr w:type="spellEnd"/>
      <w:r w:rsidR="005932DC">
        <w:t>;</w:t>
      </w:r>
      <w:r>
        <w:t xml:space="preserve"> CÉZAR</w:t>
      </w:r>
      <w:r w:rsidR="005932DC">
        <w:t>;</w:t>
      </w:r>
      <w:r>
        <w:t xml:space="preserve"> SANTANA, 2019).</w:t>
      </w:r>
    </w:p>
    <w:p w14:paraId="26DEEF3B" w14:textId="77777777" w:rsidR="000D088E" w:rsidRDefault="000D088E" w:rsidP="005932DC">
      <w:pPr>
        <w:pStyle w:val="Recuodecorpodetexto"/>
      </w:pPr>
    </w:p>
    <w:p w14:paraId="518C61A8" w14:textId="5FF80753" w:rsidR="000D088E" w:rsidRDefault="005932DC" w:rsidP="005932DC">
      <w:pPr>
        <w:pStyle w:val="Ttulo3"/>
      </w:pPr>
      <w:bookmarkStart w:id="10" w:name="_Toc106752718"/>
      <w:r>
        <w:t>2.1.1 Unidades de Urgência e Emergência</w:t>
      </w:r>
      <w:bookmarkEnd w:id="10"/>
    </w:p>
    <w:p w14:paraId="2A73F94E" w14:textId="77777777" w:rsidR="005932DC" w:rsidRDefault="005932DC" w:rsidP="005932DC">
      <w:pPr>
        <w:pStyle w:val="Recuodecorpodetexto"/>
      </w:pPr>
    </w:p>
    <w:p w14:paraId="118B3EDA" w14:textId="4CFB27DE" w:rsidR="000D088E" w:rsidRDefault="007534CA" w:rsidP="005932DC">
      <w:pPr>
        <w:pStyle w:val="Recuodecorpodetexto"/>
      </w:pPr>
      <w:r>
        <w:t>A Resolução nº 1.451/95 do Conselho Federal de Medicina (CFM) define o termo urgência como uma ocorrência imprevista de agravo à saúde com ou sem risco potencial à vida, cujo portador necessita de assistência imediata. Já o termo emergência é definido como a constatação médica de condições de agravo à saúde que impliquem em risco iminente de morte ou sofrimento intenso, exigindo, portanto, o tratamento médico imediato (</w:t>
      </w:r>
      <w:r w:rsidR="009E5304">
        <w:t>CONSELHO FEDERAL DE MEDICINA (BRASIL)</w:t>
      </w:r>
      <w:r>
        <w:t>, 1995).</w:t>
      </w:r>
    </w:p>
    <w:p w14:paraId="25F6FC5A" w14:textId="1361E907" w:rsidR="000D088E" w:rsidRDefault="007534CA" w:rsidP="005932DC">
      <w:pPr>
        <w:pStyle w:val="Recuodecorpodetexto"/>
      </w:pPr>
      <w:r>
        <w:t xml:space="preserve">De acordo com </w:t>
      </w:r>
      <w:proofErr w:type="spellStart"/>
      <w:r w:rsidR="005932DC">
        <w:t>Shiroma</w:t>
      </w:r>
      <w:proofErr w:type="spellEnd"/>
      <w:r w:rsidR="00E37E36">
        <w:t xml:space="preserve">, Pires e </w:t>
      </w:r>
      <w:proofErr w:type="spellStart"/>
      <w:r w:rsidR="00E37E36">
        <w:t>Reinitzr</w:t>
      </w:r>
      <w:proofErr w:type="spellEnd"/>
      <w:r>
        <w:t xml:space="preserve"> (2008), nos últimos dias o aumento da demanda as unidades de emergência se dá ao crescente e alarmante índice de violência urbana e acidentes automobilísticos, trazendo um forte impacto ao SUS, </w:t>
      </w:r>
      <w:r>
        <w:lastRenderedPageBreak/>
        <w:t xml:space="preserve">fazendo com que os serviços de emergências sem tornem desestruturados e sobrecarregados serviços tornado esta área uma das áreas mais problemáticas do sistema brasileiro de saúde. </w:t>
      </w:r>
      <w:r w:rsidR="00E37E36">
        <w:t>Nascimento</w:t>
      </w:r>
      <w:r w:rsidR="00E37E36">
        <w:t xml:space="preserve"> </w:t>
      </w:r>
      <w:r>
        <w:t>et al</w:t>
      </w:r>
      <w:r w:rsidR="005932DC">
        <w:t>.</w:t>
      </w:r>
      <w:r>
        <w:t xml:space="preserve"> (2011), complementa informando que a grande procura por atendimento nos serviços de urgência hospitalar tem inúmeras causas que podem estar associadas ao aumento de acidentes e da violência urbana, as questões socioeconômicas, a falta de leitos para internação na rede pública, o aumento da longevidade da população.</w:t>
      </w:r>
    </w:p>
    <w:p w14:paraId="35A4269E" w14:textId="77777777" w:rsidR="005932DC" w:rsidRDefault="005932DC" w:rsidP="005932DC">
      <w:pPr>
        <w:pStyle w:val="Recuodecorpodetexto"/>
      </w:pPr>
    </w:p>
    <w:p w14:paraId="0F3BC34B" w14:textId="4CC2F095" w:rsidR="000D088E" w:rsidRDefault="005932DC" w:rsidP="005932DC">
      <w:pPr>
        <w:pStyle w:val="Ttulo3"/>
      </w:pPr>
      <w:bookmarkStart w:id="11" w:name="_Toc106752719"/>
      <w:r>
        <w:t>2.1.2 Conceito de Triagem ou Classificação de Risco</w:t>
      </w:r>
      <w:bookmarkEnd w:id="11"/>
    </w:p>
    <w:p w14:paraId="61F4A4D8" w14:textId="77777777" w:rsidR="005932DC" w:rsidRPr="005932DC" w:rsidRDefault="005932DC" w:rsidP="005932DC">
      <w:pPr>
        <w:pStyle w:val="Recuodecorpodetexto"/>
      </w:pPr>
    </w:p>
    <w:p w14:paraId="02BFC960" w14:textId="6B602191" w:rsidR="000D088E" w:rsidRPr="005932DC" w:rsidRDefault="007534CA" w:rsidP="005932DC">
      <w:pPr>
        <w:pStyle w:val="Recuodecorpodetexto"/>
      </w:pPr>
      <w:r w:rsidRPr="005932DC">
        <w:t>Os princípios de universalidade, equidade, resolutividade e integralidade das ações de saúde embasam a consulta de enfermagem na coleta de dados através do Histórico de Enfermagem (compreendendo a entrevista), exame físico, diagnóstico de Enfermagem, prescrição e implementação da assistência e evolução de enfermagem (</w:t>
      </w:r>
      <w:proofErr w:type="spellStart"/>
      <w:r w:rsidRPr="005932DC">
        <w:t>COREN</w:t>
      </w:r>
      <w:proofErr w:type="spellEnd"/>
      <w:r w:rsidRPr="005932DC">
        <w:t>, 2011).</w:t>
      </w:r>
    </w:p>
    <w:p w14:paraId="129D1309" w14:textId="77777777" w:rsidR="000D088E" w:rsidRPr="005932DC" w:rsidRDefault="007534CA" w:rsidP="005932DC">
      <w:pPr>
        <w:pStyle w:val="Recuodecorpodetexto"/>
      </w:pPr>
      <w:r w:rsidRPr="005932DC">
        <w:t xml:space="preserve">O </w:t>
      </w:r>
      <w:proofErr w:type="spellStart"/>
      <w:r w:rsidRPr="005932DC">
        <w:t>COFEN</w:t>
      </w:r>
      <w:proofErr w:type="spellEnd"/>
      <w:r w:rsidRPr="005932DC">
        <w:t xml:space="preserve"> através da resolução </w:t>
      </w:r>
      <w:proofErr w:type="spellStart"/>
      <w:r w:rsidRPr="005932DC">
        <w:t>nº423</w:t>
      </w:r>
      <w:proofErr w:type="spellEnd"/>
      <w:r w:rsidRPr="005932DC">
        <w:t>/2012 confere privativamente ao enfermeiro a classificação de risco e a priorização do atendimento em Serviços de Urgência como um processo complexo, que demanda competência técnica e científica em sua execução.</w:t>
      </w:r>
    </w:p>
    <w:p w14:paraId="2EF00BBA" w14:textId="4366C1B1" w:rsidR="000D088E" w:rsidRDefault="007534CA" w:rsidP="005932DC">
      <w:pPr>
        <w:pStyle w:val="Recuodecorpodetexto"/>
      </w:pPr>
      <w:r w:rsidRPr="005932DC">
        <w:t xml:space="preserve">De acordo com </w:t>
      </w:r>
      <w:r w:rsidR="00E37E36">
        <w:t>Ac</w:t>
      </w:r>
      <w:r w:rsidR="009E5304" w:rsidRPr="005932DC">
        <w:t>osta</w:t>
      </w:r>
      <w:r w:rsidR="00E37E36">
        <w:t>, Duro e Lima</w:t>
      </w:r>
      <w:r w:rsidRPr="005932DC">
        <w:t xml:space="preserve"> (201</w:t>
      </w:r>
      <w:r w:rsidR="00E37E36">
        <w:t>2</w:t>
      </w:r>
      <w:r w:rsidRPr="005932DC">
        <w:t xml:space="preserve">), </w:t>
      </w:r>
      <w:r w:rsidR="005932DC" w:rsidRPr="005932DC">
        <w:t>os sistemas de triagem têm</w:t>
      </w:r>
      <w:r w:rsidRPr="005932DC">
        <w:t xml:space="preserve"> o objetivo de organizar as demandas, que vão às emergências em busca de atendimentos; os pacientes direcionados por identificação de prioridades em segurança aguardam uma avaliação diagnóstica. Para suceder uma triagem estruturada, faz-se necessário a referência de um protocolo de classificação válido, que traz um algoritmo (árvores </w:t>
      </w:r>
      <w:proofErr w:type="spellStart"/>
      <w:r w:rsidRPr="005932DC">
        <w:t>decisionais</w:t>
      </w:r>
      <w:proofErr w:type="spellEnd"/>
      <w:r w:rsidRPr="005932DC">
        <w:t>) permitindo priorização da assistência, acrescido dos equipamentos, estrutura física e habilidade profissional quanto ao risco.</w:t>
      </w:r>
    </w:p>
    <w:p w14:paraId="23EFB7A0" w14:textId="77777777" w:rsidR="005932DC" w:rsidRPr="005932DC" w:rsidRDefault="005932DC" w:rsidP="005932DC">
      <w:pPr>
        <w:pStyle w:val="Recuodecorpodetexto"/>
      </w:pPr>
    </w:p>
    <w:p w14:paraId="49FEA5AD" w14:textId="52339E40" w:rsidR="000D088E" w:rsidRDefault="005932DC" w:rsidP="005932DC">
      <w:pPr>
        <w:pStyle w:val="Ttulo2"/>
      </w:pPr>
      <w:bookmarkStart w:id="12" w:name="_Toc106752720"/>
      <w:r>
        <w:t>2.2</w:t>
      </w:r>
      <w:r w:rsidR="007534CA">
        <w:t xml:space="preserve"> FATORES QUE EVIDENCIAM O DÉFICIT AO ATENDIMENTO SEGUINDO DA DEMANDA DA CLASSIFICAÇÃO</w:t>
      </w:r>
      <w:bookmarkEnd w:id="12"/>
    </w:p>
    <w:p w14:paraId="5047CD11" w14:textId="77777777" w:rsidR="005932DC" w:rsidRDefault="005932DC" w:rsidP="005932DC">
      <w:pPr>
        <w:pStyle w:val="Recuodecorpodetexto"/>
      </w:pPr>
    </w:p>
    <w:p w14:paraId="4926C626" w14:textId="6678ACA6" w:rsidR="000D088E" w:rsidRDefault="007534CA" w:rsidP="005932DC">
      <w:pPr>
        <w:pStyle w:val="Recuodecorpodetexto"/>
      </w:pPr>
      <w:r>
        <w:t xml:space="preserve">O </w:t>
      </w:r>
      <w:proofErr w:type="spellStart"/>
      <w:r>
        <w:t>COFEN</w:t>
      </w:r>
      <w:proofErr w:type="spellEnd"/>
      <w:r>
        <w:t xml:space="preserve"> através da resolução </w:t>
      </w:r>
      <w:proofErr w:type="spellStart"/>
      <w:r>
        <w:t>nº661</w:t>
      </w:r>
      <w:proofErr w:type="spellEnd"/>
      <w:r>
        <w:t xml:space="preserve">/2021 se faz </w:t>
      </w:r>
      <w:r w:rsidR="005932DC">
        <w:t>jus</w:t>
      </w:r>
      <w:r>
        <w:t xml:space="preserve">, que é de garantia e segurança do paciente, bem como o profissional responsável pelo protocolo, que deverá ser observado o tempo médio de 04 (quatro) minutos por classificação de risco, podendo chegar o limite de 15 (quinze) minutos a classificação por hora. Já no Art. 2º </w:t>
      </w:r>
      <w:r>
        <w:lastRenderedPageBreak/>
        <w:t xml:space="preserve">ressalta quanto a importância </w:t>
      </w:r>
      <w:proofErr w:type="gramStart"/>
      <w:r>
        <w:t>do</w:t>
      </w:r>
      <w:proofErr w:type="gramEnd"/>
      <w:r>
        <w:t xml:space="preserve"> enfermeiro frente a classificação ficar de total prioridade a se portar a outras atividades. </w:t>
      </w:r>
    </w:p>
    <w:p w14:paraId="6F8C73A6" w14:textId="77777777" w:rsidR="000D088E" w:rsidRDefault="000D088E" w:rsidP="005932DC">
      <w:pPr>
        <w:pStyle w:val="Recuodecorpodetexto"/>
      </w:pPr>
    </w:p>
    <w:p w14:paraId="7A3D8AF5" w14:textId="30649ACD" w:rsidR="000D088E" w:rsidRDefault="005932DC" w:rsidP="005932DC">
      <w:pPr>
        <w:pStyle w:val="Ttulo2"/>
      </w:pPr>
      <w:bookmarkStart w:id="13" w:name="_Toc106752721"/>
      <w:r>
        <w:t>2.3</w:t>
      </w:r>
      <w:r w:rsidR="007534CA">
        <w:t xml:space="preserve"> HISTÓRICOS NACIONAIS E INTERNACIONAIS DOS PROTOCOLOS DE CLASSIFICAÇÃO</w:t>
      </w:r>
      <w:bookmarkEnd w:id="13"/>
    </w:p>
    <w:p w14:paraId="1E937208" w14:textId="0C41EAD2" w:rsidR="005932DC" w:rsidRDefault="005932DC" w:rsidP="005932DC">
      <w:pPr>
        <w:pStyle w:val="Recuodecorpodetexto"/>
      </w:pPr>
    </w:p>
    <w:p w14:paraId="57DA2BAA" w14:textId="497C3634" w:rsidR="005932DC" w:rsidRDefault="005932DC" w:rsidP="005932DC">
      <w:pPr>
        <w:pStyle w:val="Recuodecorpodetexto"/>
      </w:pPr>
      <w:r>
        <w:t>.......</w:t>
      </w:r>
    </w:p>
    <w:p w14:paraId="6FA12EF6" w14:textId="77777777" w:rsidR="005932DC" w:rsidRPr="005932DC" w:rsidRDefault="005932DC" w:rsidP="005932DC">
      <w:pPr>
        <w:pStyle w:val="Recuodecorpodetexto"/>
      </w:pPr>
      <w:bookmarkStart w:id="14" w:name="_GoBack"/>
      <w:bookmarkEnd w:id="14"/>
    </w:p>
    <w:p w14:paraId="3A20336B" w14:textId="08D02B78" w:rsidR="000D088E" w:rsidRDefault="005932DC" w:rsidP="005932DC">
      <w:pPr>
        <w:pStyle w:val="Ttulo2"/>
      </w:pPr>
      <w:bookmarkStart w:id="15" w:name="_Toc106752722"/>
      <w:r>
        <w:t xml:space="preserve">2.4 </w:t>
      </w:r>
      <w:r w:rsidR="007534CA">
        <w:t>QUAIS PROTOCOLOS EXISTENTES, E O MAIS UTILIZADO NO BRASIL</w:t>
      </w:r>
      <w:bookmarkEnd w:id="15"/>
    </w:p>
    <w:p w14:paraId="3955A09F" w14:textId="77777777" w:rsidR="005932DC" w:rsidRDefault="005932DC" w:rsidP="005932DC">
      <w:pPr>
        <w:pStyle w:val="Recuodecorpodetexto"/>
      </w:pPr>
    </w:p>
    <w:p w14:paraId="0061678B" w14:textId="686A155C" w:rsidR="000D088E" w:rsidRDefault="007534CA" w:rsidP="005932DC">
      <w:pPr>
        <w:pStyle w:val="Recuodecorpodetexto"/>
      </w:pPr>
      <w:r>
        <w:t>As emergências são acarretadas pela demanda de serviços que necessitam de atendimento de imediato e de extremo conhecimento científico, visto que a demanda atendida nos serviços de emergência exige do profissional</w:t>
      </w:r>
      <w:r w:rsidR="009E5304">
        <w:t>,</w:t>
      </w:r>
      <w:r>
        <w:t xml:space="preserve"> agilidade, bem como cuidado ao atendimento emergencial a priorização quanto ao risco iminente ao usuário.</w:t>
      </w:r>
    </w:p>
    <w:p w14:paraId="33CDE08A" w14:textId="77777777" w:rsidR="000D088E" w:rsidRDefault="007534CA" w:rsidP="005932DC">
      <w:pPr>
        <w:pStyle w:val="Recuodecorpodetexto"/>
      </w:pPr>
      <w:r>
        <w:t>Visto que os serviços de emergências hospitalares (SEH), são de utilização como as principais portas de entrada sobre o sistema público ou até mesmo privado da saúde, sendo que o número vem crescendo mundialmente (SACOMAN, 2019).</w:t>
      </w:r>
    </w:p>
    <w:p w14:paraId="7C2BEBF1" w14:textId="2A3D571B" w:rsidR="000D088E" w:rsidRDefault="007534CA" w:rsidP="005932DC">
      <w:pPr>
        <w:pStyle w:val="Recuodecorpodetexto"/>
      </w:pPr>
      <w:r>
        <w:t>Com a demanda sendo expandida, tornou-se necessário obter um sistema em que se pudesse agilizar o atendimento aos usuários. No Brasil, é realizado com base no protocolo adotado pela instituição de saúde sendo o PROTOCOLO DE MANCHESTER, que consiste na classificação por cores, no que apresenta sinais e sintomas, bem como nível de consciência e dor e identificando quando necessitado de atendimento imediato a menor risco.</w:t>
      </w:r>
    </w:p>
    <w:p w14:paraId="0E435E2F" w14:textId="77777777" w:rsidR="005932DC" w:rsidRDefault="005932DC" w:rsidP="005932DC">
      <w:pPr>
        <w:pStyle w:val="Recuodecorpodetexto"/>
      </w:pPr>
    </w:p>
    <w:p w14:paraId="3C0774A9" w14:textId="61CAF9EA" w:rsidR="000D088E" w:rsidRDefault="005932DC" w:rsidP="005932DC">
      <w:pPr>
        <w:pStyle w:val="Ttulo2"/>
      </w:pPr>
      <w:bookmarkStart w:id="16" w:name="_Toc106752723"/>
      <w:r>
        <w:t>2.5</w:t>
      </w:r>
      <w:r w:rsidR="007534CA">
        <w:t xml:space="preserve"> QUAL CLASSIFICAÇÃO É MAIS UT</w:t>
      </w:r>
      <w:r>
        <w:t>ILIZADA NO ATENDIMENTO IMEDIATO</w:t>
      </w:r>
      <w:bookmarkEnd w:id="16"/>
    </w:p>
    <w:p w14:paraId="4BB651D2" w14:textId="77777777" w:rsidR="005932DC" w:rsidRDefault="005932DC" w:rsidP="005932DC">
      <w:pPr>
        <w:pStyle w:val="Recuodecorpodetexto"/>
      </w:pPr>
    </w:p>
    <w:p w14:paraId="051357D5" w14:textId="78115351" w:rsidR="000D088E" w:rsidRDefault="007534CA" w:rsidP="005932DC">
      <w:pPr>
        <w:pStyle w:val="Recuodecorpodetexto"/>
      </w:pPr>
      <w:r>
        <w:t xml:space="preserve">Os critérios de uso da classificação de risco em âmbito profissional, se qualifica ao atendimento humanizado aos usuários, porém a falta de informação que a população tem, sobre o atendimento prestado, é o que acarreta a grande demanda de atendimento e causando assim a superlotação nas unidades de pronto atendimento. </w:t>
      </w:r>
    </w:p>
    <w:p w14:paraId="521D3116" w14:textId="77777777" w:rsidR="000D088E" w:rsidRDefault="007534CA" w:rsidP="005932DC">
      <w:pPr>
        <w:pStyle w:val="Recuodecorpodetexto"/>
      </w:pPr>
      <w:r>
        <w:lastRenderedPageBreak/>
        <w:t>Segundo Ministério da saúde em 2003, entrou como destaque a Política Nacional de Humanização (PNH), que tem como intuito apresentar estratégias para melhoria do acesso aos usuários do serviço de saúde (CEZAR, 2021).</w:t>
      </w:r>
    </w:p>
    <w:p w14:paraId="44F1075D" w14:textId="026364BA" w:rsidR="000D088E" w:rsidRDefault="007534CA" w:rsidP="005932DC">
      <w:pPr>
        <w:pStyle w:val="Recuodecorpodetexto"/>
      </w:pPr>
      <w:r>
        <w:t>Segundo Ce</w:t>
      </w:r>
      <w:r w:rsidR="00542E1A">
        <w:t>s</w:t>
      </w:r>
      <w:r>
        <w:t xml:space="preserve">ar </w:t>
      </w:r>
      <w:r w:rsidR="00542E1A">
        <w:t xml:space="preserve">et al. </w:t>
      </w:r>
      <w:r>
        <w:t xml:space="preserve">(2021, p 3)  </w:t>
      </w:r>
    </w:p>
    <w:p w14:paraId="1324E9D1" w14:textId="77777777" w:rsidR="005932DC" w:rsidRDefault="005932DC" w:rsidP="005932DC">
      <w:pPr>
        <w:pStyle w:val="Recuodecorpodetexto"/>
      </w:pPr>
    </w:p>
    <w:p w14:paraId="6DB4439D" w14:textId="77777777" w:rsidR="000D088E" w:rsidRDefault="007534CA" w:rsidP="005932DC">
      <w:pPr>
        <w:pStyle w:val="Recuodecorpodetexto2"/>
      </w:pPr>
      <w:r>
        <w:t>Os critérios de inclusão foram: possuir 18 anos ou mais e classificados como verde no protocolo de Manchester, por critério de tempo de espera (até 120 min) e pelo fato desses pacientes possuírem uma clínica com caráter de pouca urgência.</w:t>
      </w:r>
    </w:p>
    <w:p w14:paraId="5380A423" w14:textId="77777777" w:rsidR="005932DC" w:rsidRPr="005932DC" w:rsidRDefault="005932DC" w:rsidP="005932DC">
      <w:pPr>
        <w:pStyle w:val="Recuodecorpodetexto"/>
      </w:pPr>
    </w:p>
    <w:p w14:paraId="3792CD28" w14:textId="2C58534E" w:rsidR="000D088E" w:rsidRPr="005932DC" w:rsidRDefault="007534CA" w:rsidP="005932DC">
      <w:pPr>
        <w:pStyle w:val="Recuodecorpodetexto"/>
      </w:pPr>
      <w:r w:rsidRPr="005932DC">
        <w:t xml:space="preserve">O que que se torna visível, é quanto essa população se faz de conhecimento sobre o assunto. E de que forma o protocolo supracitado se deve levar de conhecimento aos usuários e a equipe que realiza esse atendimento. </w:t>
      </w:r>
    </w:p>
    <w:p w14:paraId="15D53965" w14:textId="77777777" w:rsidR="000D088E" w:rsidRPr="005932DC" w:rsidRDefault="000D088E" w:rsidP="005932DC">
      <w:pPr>
        <w:pStyle w:val="Recuodecorpodetexto"/>
      </w:pPr>
    </w:p>
    <w:p w14:paraId="3007A492" w14:textId="53467395" w:rsidR="000D088E" w:rsidRDefault="005932DC" w:rsidP="005932DC">
      <w:pPr>
        <w:pStyle w:val="Ttulo2"/>
      </w:pPr>
      <w:bookmarkStart w:id="17" w:name="_Toc106752724"/>
      <w:r>
        <w:t>2.6</w:t>
      </w:r>
      <w:r w:rsidR="007534CA">
        <w:t xml:space="preserve"> IDENTIFICAR OS DESAFIOS ENCONTRADOS PELO PROFISSIONAL DA SAÚDE FRENTE AO PROTOCOLO.</w:t>
      </w:r>
      <w:bookmarkEnd w:id="17"/>
    </w:p>
    <w:p w14:paraId="76ECF24F" w14:textId="77777777" w:rsidR="005932DC" w:rsidRDefault="005932DC" w:rsidP="005932DC">
      <w:pPr>
        <w:pStyle w:val="Recuodecorpodetexto"/>
      </w:pPr>
    </w:p>
    <w:p w14:paraId="30413674" w14:textId="6C25885B" w:rsidR="000D088E" w:rsidRDefault="007534CA" w:rsidP="005932DC">
      <w:pPr>
        <w:pStyle w:val="Recuodecorpodetexto"/>
      </w:pPr>
      <w:r>
        <w:t>O profissional precisa estar qualificado para atender a demanda que chega até a unidade de pronto atendimento, com conhecimento e busca ativa através de protocolos já existentes.</w:t>
      </w:r>
    </w:p>
    <w:p w14:paraId="50D2C992" w14:textId="349D2AFE" w:rsidR="000D088E" w:rsidRDefault="007534CA" w:rsidP="005932DC">
      <w:pPr>
        <w:pStyle w:val="Recuodecorpodetexto"/>
        <w:rPr>
          <w:sz w:val="25"/>
          <w:szCs w:val="25"/>
        </w:rPr>
      </w:pPr>
      <w:r>
        <w:rPr>
          <w:sz w:val="25"/>
          <w:szCs w:val="25"/>
        </w:rPr>
        <w:t xml:space="preserve">Segundo Campos </w:t>
      </w:r>
      <w:r w:rsidR="00542E1A">
        <w:rPr>
          <w:sz w:val="25"/>
          <w:szCs w:val="25"/>
        </w:rPr>
        <w:t xml:space="preserve">et al. </w:t>
      </w:r>
      <w:r w:rsidR="005932DC">
        <w:rPr>
          <w:sz w:val="25"/>
          <w:szCs w:val="25"/>
        </w:rPr>
        <w:t>(</w:t>
      </w:r>
      <w:r>
        <w:rPr>
          <w:sz w:val="25"/>
          <w:szCs w:val="25"/>
        </w:rPr>
        <w:t>2020</w:t>
      </w:r>
      <w:r w:rsidR="005932DC">
        <w:rPr>
          <w:sz w:val="25"/>
          <w:szCs w:val="25"/>
        </w:rPr>
        <w:t>):</w:t>
      </w:r>
    </w:p>
    <w:p w14:paraId="38192EE5" w14:textId="77777777" w:rsidR="005932DC" w:rsidRDefault="005932DC" w:rsidP="005932DC">
      <w:pPr>
        <w:pStyle w:val="Recuodecorpodetexto"/>
        <w:rPr>
          <w:sz w:val="25"/>
          <w:szCs w:val="25"/>
        </w:rPr>
      </w:pPr>
    </w:p>
    <w:p w14:paraId="418BC02E" w14:textId="77777777" w:rsidR="000D088E" w:rsidRDefault="007534CA" w:rsidP="005932DC">
      <w:pPr>
        <w:pStyle w:val="Recuodecorpodetexto2"/>
      </w:pPr>
      <w:r>
        <w:t>O acolhimento com classificação de risco (ACCR) deve ser aplicado por equipe multiprofissional, entretanto é o enfermeiro o profissional da equipe indicado para a avaliação do quadro clínico do usuário, pois apresenta habilidades de comunicação e avaliação, associadas ao conhecimento dos princípios ético-legais e técnico-científicos que regem a profissão.</w:t>
      </w:r>
    </w:p>
    <w:p w14:paraId="402FF919" w14:textId="77777777" w:rsidR="000D088E" w:rsidRDefault="000D088E" w:rsidP="005932DC">
      <w:pPr>
        <w:pStyle w:val="Recuodecorpodetexto"/>
      </w:pPr>
    </w:p>
    <w:p w14:paraId="0B7403CF" w14:textId="3F050A17" w:rsidR="000D088E" w:rsidRDefault="005932DC" w:rsidP="005932DC">
      <w:pPr>
        <w:pStyle w:val="Ttulo2"/>
      </w:pPr>
      <w:bookmarkStart w:id="18" w:name="_Toc106752725"/>
      <w:r>
        <w:t>2.7</w:t>
      </w:r>
      <w:r w:rsidR="007534CA">
        <w:t xml:space="preserve"> A ATRIBUIÇÃO DA ENFERMAGEM E SUA NOTORIEDADE AOS PROTOCOLOS</w:t>
      </w:r>
      <w:bookmarkEnd w:id="18"/>
    </w:p>
    <w:p w14:paraId="4A878B5B" w14:textId="77777777" w:rsidR="005932DC" w:rsidRDefault="005932DC" w:rsidP="005932DC">
      <w:pPr>
        <w:pStyle w:val="Recuodecorpodetexto"/>
      </w:pPr>
    </w:p>
    <w:p w14:paraId="7CC2D9DD" w14:textId="7552D461" w:rsidR="000D088E" w:rsidRDefault="007534CA" w:rsidP="005932DC">
      <w:pPr>
        <w:pStyle w:val="Recuodecorpodetexto"/>
      </w:pPr>
      <w:r>
        <w:t>O enfermeiro tem como intuito estar à frente de todas e quaisquer responsabilidades que demande de sua equipe, bem como sua unidade de como gestor. Visto que seguindo a classificação de risco, além da experiência e padronização ao atendimento com ampliação da qualidade dos serviços de enfermagem, e o gerenciamento adequado a unidade de saúde (</w:t>
      </w:r>
      <w:r w:rsidR="00E37E36">
        <w:t xml:space="preserve">CAMARGO </w:t>
      </w:r>
      <w:r w:rsidRPr="00E37E36">
        <w:rPr>
          <w:highlight w:val="none"/>
        </w:rPr>
        <w:t xml:space="preserve">NETO </w:t>
      </w:r>
      <w:r>
        <w:t>2018).</w:t>
      </w:r>
    </w:p>
    <w:p w14:paraId="7A11203A" w14:textId="6B33BE53" w:rsidR="005932DC" w:rsidRDefault="005932DC" w:rsidP="005932DC">
      <w:pPr>
        <w:pStyle w:val="Recuodecorpodetexto"/>
      </w:pPr>
    </w:p>
    <w:p w14:paraId="5A2CDFEE" w14:textId="0D668242" w:rsidR="000D088E" w:rsidRDefault="007534CA" w:rsidP="005932DC">
      <w:pPr>
        <w:pStyle w:val="Ttulo1"/>
      </w:pPr>
      <w:bookmarkStart w:id="19" w:name="_Toc106752726"/>
      <w:r>
        <w:lastRenderedPageBreak/>
        <w:t>3 MATERIAL E MÉTODOS</w:t>
      </w:r>
      <w:bookmarkEnd w:id="19"/>
      <w:r>
        <w:t xml:space="preserve"> </w:t>
      </w:r>
    </w:p>
    <w:p w14:paraId="069795FD" w14:textId="77777777" w:rsidR="000D088E" w:rsidRDefault="000D088E" w:rsidP="005932DC">
      <w:pPr>
        <w:pStyle w:val="Recuodecorpodetexto"/>
      </w:pPr>
    </w:p>
    <w:p w14:paraId="0061CD4D" w14:textId="77777777" w:rsidR="000D088E" w:rsidRDefault="007534CA" w:rsidP="005932DC">
      <w:pPr>
        <w:pStyle w:val="Recuodecorpodetexto"/>
        <w:rPr>
          <w:b/>
        </w:rPr>
      </w:pPr>
      <w:bookmarkStart w:id="20" w:name="_c97anwc70rc9" w:colFirst="0" w:colLast="0"/>
      <w:bookmarkEnd w:id="20"/>
      <w:r>
        <w:t xml:space="preserve">Trata-se de uma revisão da literatura. A Pesquisa bibliográfica é classificada como o modelo de estudo e análise de documentos de domínio científico utilizando livros, periódicos, dicionários e artigos científicos e uma pesquisa na internet que se forma uma ferramenta indesejável à humanidade para informações veloz sobre os mais diversos assuntos (MEDEIROS, 2015). A questão de pesquisa foi: Quais as dificuldades encontradas pelo enfermeiro no processo de acolhimento com classificação de risco mediante protocolos disponíveis? Será  realizada busca nos  artigos publicados entre o ano 2010-2021,.nas seguintes bases de dados da Biblioteca Virtual em Saúde (BVS), </w:t>
      </w:r>
      <w:r>
        <w:rPr>
          <w:i/>
        </w:rPr>
        <w:t>Literatura Latino-Americana e do Caribe em Ciências da Saúde</w:t>
      </w:r>
      <w:r>
        <w:t xml:space="preserve"> (</w:t>
      </w:r>
      <w:proofErr w:type="spellStart"/>
      <w:r>
        <w:t>Lilacs</w:t>
      </w:r>
      <w:proofErr w:type="spellEnd"/>
      <w:r>
        <w:t xml:space="preserve">), </w:t>
      </w:r>
      <w:proofErr w:type="spellStart"/>
      <w:r>
        <w:rPr>
          <w:i/>
        </w:rPr>
        <w:t>Scientific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Electronic</w:t>
      </w:r>
      <w:proofErr w:type="spellEnd"/>
      <w:r>
        <w:rPr>
          <w:i/>
        </w:rPr>
        <w:t xml:space="preserve"> Library Online</w:t>
      </w:r>
      <w:r>
        <w:t xml:space="preserve"> (</w:t>
      </w:r>
      <w:proofErr w:type="spellStart"/>
      <w:r>
        <w:t>SciElo</w:t>
      </w:r>
      <w:proofErr w:type="spellEnd"/>
      <w:r>
        <w:t xml:space="preserve">) e </w:t>
      </w:r>
      <w:r>
        <w:rPr>
          <w:i/>
        </w:rPr>
        <w:t>Sistema Online de Busca e</w:t>
      </w:r>
      <w:r>
        <w:t xml:space="preserve"> </w:t>
      </w:r>
      <w:r>
        <w:rPr>
          <w:i/>
        </w:rPr>
        <w:t xml:space="preserve">Análise de Literatura Médica </w:t>
      </w:r>
      <w:r>
        <w:t>(Medline), será utilizando as seguintes palavras-chaves:</w:t>
      </w:r>
      <w:r>
        <w:rPr>
          <w:i/>
        </w:rPr>
        <w:t xml:space="preserve"> </w:t>
      </w:r>
      <w:r>
        <w:t>Classificação de risco; Triagem; Urgência e emergência; protocolos de atendimento; acolhimento na classificação de risco; protocolo Manchester.</w:t>
      </w:r>
    </w:p>
    <w:p w14:paraId="430DB3E7" w14:textId="175954CE" w:rsidR="000D088E" w:rsidRPr="005932DC" w:rsidRDefault="007534CA" w:rsidP="005932DC">
      <w:pPr>
        <w:pStyle w:val="Recuodecorpodetexto"/>
      </w:pPr>
      <w:bookmarkStart w:id="21" w:name="_lkqcvf7j6chg" w:colFirst="0" w:colLast="0"/>
      <w:bookmarkEnd w:id="21"/>
      <w:r>
        <w:t xml:space="preserve">Serão utilizados como critérios de inclusão: artigos disponíveis em português, publicados entre 2010 e 2021, que abordem assuntos correlatos à Enfermagem no processo de classificação de risco e cujos textos completos partindo de acesso on-line. Assim, excluíram-se os artigos com ano de publicação inferior a 2010 e as duplicidades. Para análise crítica dos artigos será realizada uma leitura completa com as respectivas sínteses. Posteriormente serão classificados por ano de publicação; local de desenvolvimento das pesquisas e temáticas abordadas. Os resultados serão apresentados em tabelas com frequências e percentuais e a discussão respaldada </w:t>
      </w:r>
      <w:r w:rsidRPr="005932DC">
        <w:t>com a literatura.</w:t>
      </w:r>
    </w:p>
    <w:p w14:paraId="7FBB6FD8" w14:textId="7B8AE86A" w:rsidR="000D088E" w:rsidRDefault="000D088E" w:rsidP="005932DC">
      <w:pPr>
        <w:pStyle w:val="Recuodecorpodetexto"/>
      </w:pPr>
    </w:p>
    <w:p w14:paraId="1B031A9A" w14:textId="06BF8556" w:rsidR="005932DC" w:rsidRDefault="005932DC" w:rsidP="005932DC">
      <w:pPr>
        <w:pStyle w:val="Recuodecorpodetexto"/>
      </w:pPr>
    </w:p>
    <w:p w14:paraId="7C6AE828" w14:textId="22A3FD65" w:rsidR="005932DC" w:rsidRDefault="005932DC" w:rsidP="005932DC">
      <w:pPr>
        <w:pStyle w:val="Recuodecorpodetexto"/>
      </w:pPr>
    </w:p>
    <w:p w14:paraId="083CD832" w14:textId="5A18F906" w:rsidR="005932DC" w:rsidRDefault="005932DC" w:rsidP="005932DC">
      <w:pPr>
        <w:pStyle w:val="Recuodecorpodetexto"/>
      </w:pPr>
    </w:p>
    <w:p w14:paraId="0B163B9E" w14:textId="47024CC7" w:rsidR="005932DC" w:rsidRDefault="005932DC" w:rsidP="005932DC">
      <w:pPr>
        <w:pStyle w:val="Recuodecorpodetexto"/>
      </w:pPr>
    </w:p>
    <w:p w14:paraId="3E484702" w14:textId="62EA9CAA" w:rsidR="005932DC" w:rsidRDefault="005932DC" w:rsidP="005932DC">
      <w:pPr>
        <w:pStyle w:val="Recuodecorpodetexto"/>
      </w:pPr>
    </w:p>
    <w:p w14:paraId="5D8911BA" w14:textId="02D49AE7" w:rsidR="005932DC" w:rsidRDefault="005932DC" w:rsidP="005932DC">
      <w:pPr>
        <w:pStyle w:val="Recuodecorpodetexto"/>
      </w:pPr>
    </w:p>
    <w:p w14:paraId="314743D8" w14:textId="0DA50C0A" w:rsidR="005932DC" w:rsidRDefault="005932DC" w:rsidP="005932DC">
      <w:pPr>
        <w:pStyle w:val="Recuodecorpodetexto"/>
      </w:pPr>
    </w:p>
    <w:p w14:paraId="0FCB8898" w14:textId="13B033D4" w:rsidR="005932DC" w:rsidRDefault="005932DC" w:rsidP="005932DC">
      <w:pPr>
        <w:pStyle w:val="Recuodecorpodetexto"/>
      </w:pPr>
    </w:p>
    <w:p w14:paraId="69C10722" w14:textId="77777777" w:rsidR="005932DC" w:rsidRPr="005932DC" w:rsidRDefault="005932DC" w:rsidP="005932DC">
      <w:pPr>
        <w:pStyle w:val="Recuodecorpodetexto"/>
      </w:pPr>
    </w:p>
    <w:p w14:paraId="064437EC" w14:textId="77777777" w:rsidR="000D088E" w:rsidRDefault="007534CA" w:rsidP="005932DC">
      <w:pPr>
        <w:pStyle w:val="Ttulo1"/>
      </w:pPr>
      <w:bookmarkStart w:id="22" w:name="_Toc106752727"/>
      <w:r>
        <w:lastRenderedPageBreak/>
        <w:t>4 RECURSOS</w:t>
      </w:r>
      <w:bookmarkEnd w:id="22"/>
    </w:p>
    <w:p w14:paraId="291D6D2B" w14:textId="77777777" w:rsidR="005932DC" w:rsidRDefault="005932DC" w:rsidP="005932DC">
      <w:pPr>
        <w:pStyle w:val="Recuodecorpodetexto"/>
      </w:pPr>
    </w:p>
    <w:p w14:paraId="0221FF7A" w14:textId="73D73195" w:rsidR="000D088E" w:rsidRDefault="007534CA" w:rsidP="005932DC">
      <w:pPr>
        <w:pStyle w:val="Recuodecorpodetexto"/>
      </w:pPr>
      <w:r>
        <w:t>Os Recursos Materiais e o Custeio Orçamento serão efetuados pelos acadêmicos, sem o pagamento de horas de orientação ao orientador.</w:t>
      </w:r>
    </w:p>
    <w:p w14:paraId="21961CB0" w14:textId="01799A78" w:rsidR="005932DC" w:rsidRDefault="005932DC" w:rsidP="005932DC">
      <w:pPr>
        <w:pStyle w:val="Recuodecorpodetexto"/>
        <w:rPr>
          <w:color w:val="000000"/>
        </w:rPr>
      </w:pPr>
    </w:p>
    <w:p w14:paraId="31278F3D" w14:textId="43458083" w:rsidR="005932DC" w:rsidRDefault="005932DC" w:rsidP="005932DC">
      <w:pPr>
        <w:pStyle w:val="Recuodecorpodetexto"/>
        <w:rPr>
          <w:color w:val="000000"/>
        </w:rPr>
      </w:pPr>
    </w:p>
    <w:p w14:paraId="5C5FE972" w14:textId="67984DB4" w:rsidR="005932DC" w:rsidRDefault="005932DC" w:rsidP="005932DC">
      <w:pPr>
        <w:pStyle w:val="Recuodecorpodetexto"/>
        <w:rPr>
          <w:color w:val="000000"/>
        </w:rPr>
      </w:pPr>
    </w:p>
    <w:p w14:paraId="58E9F19E" w14:textId="64C2A6B6" w:rsidR="005932DC" w:rsidRDefault="005932DC" w:rsidP="005932DC">
      <w:pPr>
        <w:pStyle w:val="Recuodecorpodetexto"/>
        <w:rPr>
          <w:color w:val="000000"/>
        </w:rPr>
      </w:pPr>
    </w:p>
    <w:p w14:paraId="1A828E1A" w14:textId="614CE842" w:rsidR="005932DC" w:rsidRDefault="005932DC" w:rsidP="005932DC">
      <w:pPr>
        <w:pStyle w:val="Recuodecorpodetexto"/>
        <w:rPr>
          <w:color w:val="000000"/>
        </w:rPr>
      </w:pPr>
    </w:p>
    <w:p w14:paraId="5E770763" w14:textId="107309B7" w:rsidR="005932DC" w:rsidRDefault="005932DC" w:rsidP="005932DC">
      <w:pPr>
        <w:pStyle w:val="Recuodecorpodetexto"/>
        <w:rPr>
          <w:color w:val="000000"/>
        </w:rPr>
      </w:pPr>
    </w:p>
    <w:p w14:paraId="28485DB1" w14:textId="35C43C5C" w:rsidR="005932DC" w:rsidRDefault="005932DC" w:rsidP="005932DC">
      <w:pPr>
        <w:pStyle w:val="Recuodecorpodetexto"/>
        <w:rPr>
          <w:color w:val="000000"/>
        </w:rPr>
      </w:pPr>
    </w:p>
    <w:p w14:paraId="444C6D76" w14:textId="4BD92EA3" w:rsidR="005932DC" w:rsidRDefault="005932DC" w:rsidP="005932DC">
      <w:pPr>
        <w:pStyle w:val="Recuodecorpodetexto"/>
        <w:rPr>
          <w:color w:val="000000"/>
        </w:rPr>
      </w:pPr>
    </w:p>
    <w:p w14:paraId="65DF0A9D" w14:textId="0834097D" w:rsidR="005932DC" w:rsidRDefault="005932DC" w:rsidP="005932DC">
      <w:pPr>
        <w:pStyle w:val="Recuodecorpodetexto"/>
        <w:rPr>
          <w:color w:val="000000"/>
        </w:rPr>
      </w:pPr>
    </w:p>
    <w:p w14:paraId="4F5CB323" w14:textId="41AEE577" w:rsidR="005932DC" w:rsidRDefault="005932DC" w:rsidP="005932DC">
      <w:pPr>
        <w:pStyle w:val="Recuodecorpodetexto"/>
        <w:rPr>
          <w:color w:val="000000"/>
        </w:rPr>
      </w:pPr>
    </w:p>
    <w:p w14:paraId="6DA5E264" w14:textId="1A6DFBC3" w:rsidR="005932DC" w:rsidRDefault="005932DC" w:rsidP="005932DC">
      <w:pPr>
        <w:pStyle w:val="Recuodecorpodetexto"/>
        <w:rPr>
          <w:color w:val="000000"/>
        </w:rPr>
      </w:pPr>
    </w:p>
    <w:p w14:paraId="08602117" w14:textId="7D7170F0" w:rsidR="005932DC" w:rsidRDefault="005932DC" w:rsidP="005932DC">
      <w:pPr>
        <w:pStyle w:val="Recuodecorpodetexto"/>
        <w:rPr>
          <w:color w:val="000000"/>
        </w:rPr>
      </w:pPr>
    </w:p>
    <w:p w14:paraId="040691BE" w14:textId="6E7BE04F" w:rsidR="005932DC" w:rsidRDefault="005932DC" w:rsidP="005932DC">
      <w:pPr>
        <w:pStyle w:val="Recuodecorpodetexto"/>
        <w:rPr>
          <w:color w:val="000000"/>
        </w:rPr>
      </w:pPr>
    </w:p>
    <w:p w14:paraId="215938C7" w14:textId="5E14C3D0" w:rsidR="005932DC" w:rsidRDefault="005932DC" w:rsidP="005932DC">
      <w:pPr>
        <w:pStyle w:val="Recuodecorpodetexto"/>
        <w:rPr>
          <w:color w:val="000000"/>
        </w:rPr>
      </w:pPr>
    </w:p>
    <w:p w14:paraId="5DA8DF52" w14:textId="3584822D" w:rsidR="005932DC" w:rsidRDefault="005932DC" w:rsidP="005932DC">
      <w:pPr>
        <w:pStyle w:val="Recuodecorpodetexto"/>
        <w:rPr>
          <w:color w:val="000000"/>
        </w:rPr>
      </w:pPr>
    </w:p>
    <w:p w14:paraId="3782BC9C" w14:textId="6F74777D" w:rsidR="005932DC" w:rsidRDefault="005932DC" w:rsidP="005932DC">
      <w:pPr>
        <w:pStyle w:val="Recuodecorpodetexto"/>
        <w:rPr>
          <w:color w:val="000000"/>
        </w:rPr>
      </w:pPr>
    </w:p>
    <w:p w14:paraId="6218EDB2" w14:textId="227DBD37" w:rsidR="005932DC" w:rsidRDefault="005932DC" w:rsidP="005932DC">
      <w:pPr>
        <w:pStyle w:val="Recuodecorpodetexto"/>
        <w:rPr>
          <w:color w:val="000000"/>
        </w:rPr>
      </w:pPr>
    </w:p>
    <w:p w14:paraId="4CD09FA0" w14:textId="411F83A8" w:rsidR="005932DC" w:rsidRDefault="005932DC" w:rsidP="005932DC">
      <w:pPr>
        <w:pStyle w:val="Recuodecorpodetexto"/>
        <w:rPr>
          <w:color w:val="000000"/>
        </w:rPr>
      </w:pPr>
    </w:p>
    <w:p w14:paraId="710A90E8" w14:textId="60785465" w:rsidR="005932DC" w:rsidRDefault="005932DC" w:rsidP="005932DC">
      <w:pPr>
        <w:pStyle w:val="Recuodecorpodetexto"/>
        <w:rPr>
          <w:color w:val="000000"/>
        </w:rPr>
      </w:pPr>
    </w:p>
    <w:p w14:paraId="034A8328" w14:textId="5EBD9B27" w:rsidR="005932DC" w:rsidRDefault="005932DC" w:rsidP="005932DC">
      <w:pPr>
        <w:pStyle w:val="Recuodecorpodetexto"/>
        <w:rPr>
          <w:color w:val="000000"/>
        </w:rPr>
      </w:pPr>
    </w:p>
    <w:p w14:paraId="2AF6014F" w14:textId="5971ECE2" w:rsidR="005932DC" w:rsidRDefault="005932DC" w:rsidP="005932DC">
      <w:pPr>
        <w:pStyle w:val="Recuodecorpodetexto"/>
        <w:rPr>
          <w:color w:val="000000"/>
        </w:rPr>
      </w:pPr>
    </w:p>
    <w:p w14:paraId="02998F38" w14:textId="51E5E81E" w:rsidR="005932DC" w:rsidRDefault="005932DC" w:rsidP="005932DC">
      <w:pPr>
        <w:pStyle w:val="Recuodecorpodetexto"/>
        <w:rPr>
          <w:color w:val="000000"/>
        </w:rPr>
      </w:pPr>
    </w:p>
    <w:p w14:paraId="7C06A00F" w14:textId="29FD1557" w:rsidR="005932DC" w:rsidRDefault="005932DC" w:rsidP="005932DC">
      <w:pPr>
        <w:pStyle w:val="Recuodecorpodetexto"/>
        <w:rPr>
          <w:color w:val="000000"/>
        </w:rPr>
      </w:pPr>
    </w:p>
    <w:p w14:paraId="6D286B91" w14:textId="09331C82" w:rsidR="005932DC" w:rsidRDefault="005932DC" w:rsidP="005932DC">
      <w:pPr>
        <w:pStyle w:val="Recuodecorpodetexto"/>
        <w:rPr>
          <w:color w:val="000000"/>
        </w:rPr>
      </w:pPr>
    </w:p>
    <w:p w14:paraId="08D96A4B" w14:textId="517EAA2D" w:rsidR="005932DC" w:rsidRDefault="005932DC" w:rsidP="005932DC">
      <w:pPr>
        <w:pStyle w:val="Recuodecorpodetexto"/>
        <w:rPr>
          <w:color w:val="000000"/>
        </w:rPr>
      </w:pPr>
    </w:p>
    <w:p w14:paraId="03536594" w14:textId="1023345D" w:rsidR="005932DC" w:rsidRDefault="005932DC" w:rsidP="005932DC">
      <w:pPr>
        <w:pStyle w:val="Recuodecorpodetexto"/>
        <w:rPr>
          <w:color w:val="000000"/>
        </w:rPr>
      </w:pPr>
    </w:p>
    <w:p w14:paraId="319C9845" w14:textId="24EB4873" w:rsidR="005932DC" w:rsidRDefault="005932DC" w:rsidP="005932DC">
      <w:pPr>
        <w:pStyle w:val="Recuodecorpodetexto"/>
        <w:rPr>
          <w:color w:val="000000"/>
        </w:rPr>
      </w:pPr>
    </w:p>
    <w:p w14:paraId="714721BE" w14:textId="45323D1D" w:rsidR="005932DC" w:rsidRDefault="005932DC" w:rsidP="005932DC">
      <w:pPr>
        <w:pStyle w:val="Recuodecorpodetexto"/>
        <w:rPr>
          <w:color w:val="000000"/>
        </w:rPr>
      </w:pPr>
    </w:p>
    <w:p w14:paraId="335F6DA8" w14:textId="5430E447" w:rsidR="005932DC" w:rsidRDefault="005932DC" w:rsidP="005932DC">
      <w:pPr>
        <w:pStyle w:val="Recuodecorpodetexto"/>
        <w:rPr>
          <w:color w:val="000000"/>
        </w:rPr>
      </w:pPr>
    </w:p>
    <w:p w14:paraId="72B24FE8" w14:textId="77777777" w:rsidR="005932DC" w:rsidRDefault="005932DC" w:rsidP="005932DC">
      <w:pPr>
        <w:pStyle w:val="Recuodecorpodetexto"/>
        <w:rPr>
          <w:color w:val="000000"/>
        </w:rPr>
      </w:pPr>
    </w:p>
    <w:p w14:paraId="6D529B46" w14:textId="2061D1B7" w:rsidR="000D088E" w:rsidRDefault="007534CA" w:rsidP="005932DC">
      <w:pPr>
        <w:pStyle w:val="Ttulo1"/>
      </w:pPr>
      <w:bookmarkStart w:id="23" w:name="_Toc106752728"/>
      <w:r w:rsidRPr="005932DC">
        <w:lastRenderedPageBreak/>
        <w:t>5 CRONOGRAMA</w:t>
      </w:r>
      <w:bookmarkEnd w:id="23"/>
    </w:p>
    <w:p w14:paraId="63B72143" w14:textId="77777777" w:rsidR="005932DC" w:rsidRPr="005932DC" w:rsidRDefault="005932DC" w:rsidP="005932DC">
      <w:pPr>
        <w:pStyle w:val="Recuodecorpodetexto"/>
      </w:pP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001"/>
        <w:gridCol w:w="1148"/>
        <w:gridCol w:w="1116"/>
        <w:gridCol w:w="978"/>
        <w:gridCol w:w="1373"/>
        <w:gridCol w:w="1440"/>
      </w:tblGrid>
      <w:tr w:rsidR="000D088E" w:rsidRPr="005932DC" w14:paraId="5851FCA2" w14:textId="77777777" w:rsidTr="005932DC">
        <w:trPr>
          <w:trHeight w:val="322"/>
        </w:trPr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AFDD" w14:textId="77777777" w:rsidR="000D088E" w:rsidRPr="005932DC" w:rsidRDefault="007534CA" w:rsidP="005932DC">
            <w:pPr>
              <w:pStyle w:val="Recuodecorpodetexto3"/>
              <w:jc w:val="center"/>
              <w:rPr>
                <w:b/>
              </w:rPr>
            </w:pPr>
            <w:r w:rsidRPr="005932DC">
              <w:rPr>
                <w:b/>
              </w:rPr>
              <w:t>Atividades</w:t>
            </w:r>
          </w:p>
        </w:tc>
        <w:tc>
          <w:tcPr>
            <w:tcW w:w="6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7D30" w14:textId="69BE7ED4" w:rsidR="000D088E" w:rsidRPr="005932DC" w:rsidRDefault="007534CA" w:rsidP="005932DC">
            <w:pPr>
              <w:pStyle w:val="Recuodecorpodetexto3"/>
              <w:jc w:val="center"/>
              <w:rPr>
                <w:b/>
              </w:rPr>
            </w:pPr>
            <w:r w:rsidRPr="005932DC">
              <w:rPr>
                <w:b/>
              </w:rPr>
              <w:t>Março</w:t>
            </w:r>
          </w:p>
          <w:p w14:paraId="5F6D745A" w14:textId="77777777" w:rsidR="000D088E" w:rsidRPr="005932DC" w:rsidRDefault="007534CA" w:rsidP="005932DC">
            <w:pPr>
              <w:pStyle w:val="Recuodecorpodetexto3"/>
              <w:jc w:val="center"/>
              <w:rPr>
                <w:b/>
              </w:rPr>
            </w:pPr>
            <w:r w:rsidRPr="005932DC">
              <w:rPr>
                <w:b/>
              </w:rPr>
              <w:t>2022</w:t>
            </w:r>
          </w:p>
        </w:tc>
        <w:tc>
          <w:tcPr>
            <w:tcW w:w="6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57957" w14:textId="4C147DE1" w:rsidR="000D088E" w:rsidRPr="005932DC" w:rsidRDefault="007534CA" w:rsidP="005932DC">
            <w:pPr>
              <w:pStyle w:val="Recuodecorpodetexto3"/>
              <w:jc w:val="center"/>
              <w:rPr>
                <w:b/>
                <w:shd w:val="clear" w:color="auto" w:fill="FBFBF3"/>
              </w:rPr>
            </w:pPr>
            <w:r w:rsidRPr="005932DC">
              <w:rPr>
                <w:b/>
                <w:shd w:val="clear" w:color="auto" w:fill="FBFBF3"/>
              </w:rPr>
              <w:t>Abril</w:t>
            </w:r>
          </w:p>
          <w:p w14:paraId="23DCAD83" w14:textId="77777777" w:rsidR="000D088E" w:rsidRPr="005932DC" w:rsidRDefault="007534CA" w:rsidP="005932DC">
            <w:pPr>
              <w:pStyle w:val="Recuodecorpodetexto3"/>
              <w:jc w:val="center"/>
              <w:rPr>
                <w:b/>
                <w:shd w:val="clear" w:color="auto" w:fill="FBFBF3"/>
              </w:rPr>
            </w:pPr>
            <w:r w:rsidRPr="005932DC">
              <w:rPr>
                <w:b/>
                <w:shd w:val="clear" w:color="auto" w:fill="FBFBF3"/>
              </w:rPr>
              <w:t>2022</w:t>
            </w:r>
          </w:p>
        </w:tc>
        <w:tc>
          <w:tcPr>
            <w:tcW w:w="5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4930" w14:textId="492E0C09" w:rsidR="000D088E" w:rsidRPr="005932DC" w:rsidRDefault="007534CA" w:rsidP="005932DC">
            <w:pPr>
              <w:pStyle w:val="Recuodecorpodetexto3"/>
              <w:jc w:val="center"/>
              <w:rPr>
                <w:b/>
                <w:shd w:val="clear" w:color="auto" w:fill="FBFBF3"/>
              </w:rPr>
            </w:pPr>
            <w:r w:rsidRPr="005932DC">
              <w:rPr>
                <w:b/>
                <w:shd w:val="clear" w:color="auto" w:fill="FBFBF3"/>
              </w:rPr>
              <w:t>Maio</w:t>
            </w:r>
          </w:p>
          <w:p w14:paraId="6D79A507" w14:textId="77777777" w:rsidR="000D088E" w:rsidRPr="005932DC" w:rsidRDefault="007534CA" w:rsidP="005932DC">
            <w:pPr>
              <w:pStyle w:val="Recuodecorpodetexto3"/>
              <w:jc w:val="center"/>
              <w:rPr>
                <w:b/>
                <w:shd w:val="clear" w:color="auto" w:fill="FBFBF3"/>
              </w:rPr>
            </w:pPr>
            <w:r w:rsidRPr="005932DC">
              <w:rPr>
                <w:b/>
                <w:shd w:val="clear" w:color="auto" w:fill="FBFBF3"/>
              </w:rPr>
              <w:t>2022</w:t>
            </w:r>
          </w:p>
        </w:tc>
        <w:tc>
          <w:tcPr>
            <w:tcW w:w="7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01A4" w14:textId="77777777" w:rsidR="000D088E" w:rsidRPr="005932DC" w:rsidRDefault="007534CA" w:rsidP="005932DC">
            <w:pPr>
              <w:pStyle w:val="Recuodecorpodetexto3"/>
              <w:jc w:val="center"/>
              <w:rPr>
                <w:b/>
                <w:shd w:val="clear" w:color="auto" w:fill="FBFBF3"/>
              </w:rPr>
            </w:pPr>
            <w:r w:rsidRPr="005932DC">
              <w:rPr>
                <w:b/>
                <w:shd w:val="clear" w:color="auto" w:fill="FBFBF3"/>
              </w:rPr>
              <w:t>Junho 2022</w:t>
            </w:r>
          </w:p>
        </w:tc>
        <w:tc>
          <w:tcPr>
            <w:tcW w:w="7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D368" w14:textId="0690934F" w:rsidR="000D088E" w:rsidRPr="005932DC" w:rsidRDefault="007534CA" w:rsidP="005932DC">
            <w:pPr>
              <w:pStyle w:val="Recuodecorpodetexto3"/>
              <w:jc w:val="center"/>
              <w:rPr>
                <w:b/>
                <w:shd w:val="clear" w:color="auto" w:fill="FBFBF3"/>
              </w:rPr>
            </w:pPr>
            <w:r w:rsidRPr="005932DC">
              <w:rPr>
                <w:b/>
                <w:shd w:val="clear" w:color="auto" w:fill="FBFBF3"/>
              </w:rPr>
              <w:t>Julho</w:t>
            </w:r>
          </w:p>
          <w:p w14:paraId="425F2D19" w14:textId="77777777" w:rsidR="000D088E" w:rsidRPr="005932DC" w:rsidRDefault="007534CA" w:rsidP="005932DC">
            <w:pPr>
              <w:pStyle w:val="Recuodecorpodetexto3"/>
              <w:jc w:val="center"/>
              <w:rPr>
                <w:b/>
                <w:shd w:val="clear" w:color="auto" w:fill="FBFBF3"/>
              </w:rPr>
            </w:pPr>
            <w:r w:rsidRPr="005932DC">
              <w:rPr>
                <w:b/>
                <w:shd w:val="clear" w:color="auto" w:fill="FBFBF3"/>
              </w:rPr>
              <w:t>2022</w:t>
            </w:r>
          </w:p>
        </w:tc>
      </w:tr>
      <w:tr w:rsidR="000D088E" w14:paraId="121271C6" w14:textId="77777777" w:rsidTr="005932DC">
        <w:tc>
          <w:tcPr>
            <w:tcW w:w="16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5C9E9" w14:textId="77777777" w:rsidR="000D088E" w:rsidRDefault="007534CA" w:rsidP="005932DC">
            <w:pPr>
              <w:pStyle w:val="Recuodecorpodetexto3"/>
              <w:rPr>
                <w:shd w:val="clear" w:color="auto" w:fill="FBFBF3"/>
              </w:rPr>
            </w:pPr>
            <w:r>
              <w:rPr>
                <w:shd w:val="clear" w:color="auto" w:fill="FBFBF3"/>
              </w:rPr>
              <w:t xml:space="preserve">Elaboração do tema </w:t>
            </w:r>
          </w:p>
        </w:tc>
        <w:tc>
          <w:tcPr>
            <w:tcW w:w="6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E189" w14:textId="77777777" w:rsidR="000D088E" w:rsidRDefault="007534CA" w:rsidP="005932DC">
            <w:pPr>
              <w:pStyle w:val="Recuodecorpodetexto3"/>
              <w:jc w:val="center"/>
              <w:rPr>
                <w:shd w:val="clear" w:color="auto" w:fill="FBFBF3"/>
              </w:rPr>
            </w:pPr>
            <w:r>
              <w:rPr>
                <w:shd w:val="clear" w:color="auto" w:fill="FBFBF3"/>
              </w:rPr>
              <w:t>X</w:t>
            </w:r>
          </w:p>
        </w:tc>
        <w:tc>
          <w:tcPr>
            <w:tcW w:w="6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2234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5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91223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7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9C1D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7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6BE61" w14:textId="77777777" w:rsidR="000D088E" w:rsidRDefault="000D088E" w:rsidP="005932DC">
            <w:pPr>
              <w:pStyle w:val="Recuodecorpodetexto3"/>
              <w:jc w:val="center"/>
            </w:pPr>
          </w:p>
        </w:tc>
      </w:tr>
      <w:tr w:rsidR="000D088E" w14:paraId="44FA5334" w14:textId="77777777" w:rsidTr="005932DC">
        <w:tc>
          <w:tcPr>
            <w:tcW w:w="16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366EF" w14:textId="77777777" w:rsidR="000D088E" w:rsidRDefault="007534CA" w:rsidP="005932DC">
            <w:pPr>
              <w:pStyle w:val="Recuodecorpodetexto3"/>
            </w:pPr>
            <w:r>
              <w:t xml:space="preserve">Leitura  de artigos </w:t>
            </w:r>
          </w:p>
        </w:tc>
        <w:tc>
          <w:tcPr>
            <w:tcW w:w="6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CCE4" w14:textId="77777777" w:rsidR="000D088E" w:rsidRDefault="007534CA" w:rsidP="005932DC">
            <w:pPr>
              <w:pStyle w:val="Recuodecorpodetexto3"/>
              <w:jc w:val="center"/>
              <w:rPr>
                <w:shd w:val="clear" w:color="auto" w:fill="FBFBF3"/>
              </w:rPr>
            </w:pPr>
            <w:r>
              <w:rPr>
                <w:shd w:val="clear" w:color="auto" w:fill="FBFBF3"/>
              </w:rPr>
              <w:t>X</w:t>
            </w:r>
          </w:p>
        </w:tc>
        <w:tc>
          <w:tcPr>
            <w:tcW w:w="6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4084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5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BAD4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7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3DAA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7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A9D1E" w14:textId="77777777" w:rsidR="000D088E" w:rsidRDefault="000D088E" w:rsidP="005932DC">
            <w:pPr>
              <w:pStyle w:val="Recuodecorpodetexto3"/>
              <w:jc w:val="center"/>
            </w:pPr>
          </w:p>
        </w:tc>
      </w:tr>
      <w:tr w:rsidR="000D088E" w14:paraId="084279D5" w14:textId="77777777" w:rsidTr="005932DC">
        <w:tc>
          <w:tcPr>
            <w:tcW w:w="16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BA6C" w14:textId="77777777" w:rsidR="000D088E" w:rsidRDefault="007534CA" w:rsidP="005932DC">
            <w:pPr>
              <w:pStyle w:val="Recuodecorpodetexto3"/>
            </w:pPr>
            <w:r>
              <w:t>Pesquisa bibliográfica</w:t>
            </w:r>
          </w:p>
        </w:tc>
        <w:tc>
          <w:tcPr>
            <w:tcW w:w="6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947A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6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F04F5" w14:textId="77777777" w:rsidR="000D088E" w:rsidRDefault="007534CA" w:rsidP="005932DC">
            <w:pPr>
              <w:pStyle w:val="Recuodecorpodetexto3"/>
              <w:jc w:val="center"/>
              <w:rPr>
                <w:shd w:val="clear" w:color="auto" w:fill="FBFBF3"/>
              </w:rPr>
            </w:pPr>
            <w:r>
              <w:rPr>
                <w:shd w:val="clear" w:color="auto" w:fill="FBFBF3"/>
              </w:rPr>
              <w:t>X</w:t>
            </w:r>
          </w:p>
        </w:tc>
        <w:tc>
          <w:tcPr>
            <w:tcW w:w="5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EF69" w14:textId="77777777" w:rsidR="000D088E" w:rsidRDefault="007534CA" w:rsidP="005932DC">
            <w:pPr>
              <w:pStyle w:val="Recuodecorpodetexto3"/>
              <w:jc w:val="center"/>
              <w:rPr>
                <w:shd w:val="clear" w:color="auto" w:fill="FBFBF3"/>
              </w:rPr>
            </w:pPr>
            <w:r>
              <w:rPr>
                <w:shd w:val="clear" w:color="auto" w:fill="FBFBF3"/>
              </w:rPr>
              <w:t>X</w:t>
            </w:r>
          </w:p>
        </w:tc>
        <w:tc>
          <w:tcPr>
            <w:tcW w:w="7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68921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7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785BC" w14:textId="77777777" w:rsidR="000D088E" w:rsidRDefault="000D088E" w:rsidP="005932DC">
            <w:pPr>
              <w:pStyle w:val="Recuodecorpodetexto3"/>
              <w:jc w:val="center"/>
            </w:pPr>
          </w:p>
        </w:tc>
      </w:tr>
      <w:tr w:rsidR="000D088E" w14:paraId="74D65EEC" w14:textId="77777777" w:rsidTr="005932DC">
        <w:tc>
          <w:tcPr>
            <w:tcW w:w="16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8FA8" w14:textId="77777777" w:rsidR="000D088E" w:rsidRDefault="007534CA" w:rsidP="005932DC">
            <w:pPr>
              <w:pStyle w:val="Recuodecorpodetexto3"/>
              <w:rPr>
                <w:shd w:val="clear" w:color="auto" w:fill="FBFBF3"/>
              </w:rPr>
            </w:pPr>
            <w:r>
              <w:rPr>
                <w:shd w:val="clear" w:color="auto" w:fill="FBFBF3"/>
              </w:rPr>
              <w:t>Revisão  e escolha dos artigos publicados 2010 a 2021</w:t>
            </w:r>
          </w:p>
        </w:tc>
        <w:tc>
          <w:tcPr>
            <w:tcW w:w="6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1178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6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2919" w14:textId="77777777" w:rsidR="000D088E" w:rsidRDefault="007534CA" w:rsidP="005932DC">
            <w:pPr>
              <w:pStyle w:val="Recuodecorpodetexto3"/>
              <w:jc w:val="center"/>
              <w:rPr>
                <w:shd w:val="clear" w:color="auto" w:fill="FBFBF3"/>
              </w:rPr>
            </w:pPr>
            <w:r>
              <w:rPr>
                <w:shd w:val="clear" w:color="auto" w:fill="FBFBF3"/>
              </w:rPr>
              <w:t>X</w:t>
            </w:r>
          </w:p>
        </w:tc>
        <w:tc>
          <w:tcPr>
            <w:tcW w:w="5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6B57" w14:textId="77777777" w:rsidR="000D088E" w:rsidRDefault="007534CA" w:rsidP="005932DC">
            <w:pPr>
              <w:pStyle w:val="Recuodecorpodetexto3"/>
              <w:jc w:val="center"/>
              <w:rPr>
                <w:shd w:val="clear" w:color="auto" w:fill="FBFBF3"/>
              </w:rPr>
            </w:pPr>
            <w:r>
              <w:rPr>
                <w:shd w:val="clear" w:color="auto" w:fill="FBFBF3"/>
              </w:rPr>
              <w:t>X</w:t>
            </w:r>
          </w:p>
        </w:tc>
        <w:tc>
          <w:tcPr>
            <w:tcW w:w="7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B87B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7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C124A" w14:textId="77777777" w:rsidR="000D088E" w:rsidRDefault="000D088E" w:rsidP="005932DC">
            <w:pPr>
              <w:pStyle w:val="Recuodecorpodetexto3"/>
              <w:jc w:val="center"/>
            </w:pPr>
          </w:p>
        </w:tc>
      </w:tr>
      <w:tr w:rsidR="000D088E" w14:paraId="1D95FE05" w14:textId="77777777" w:rsidTr="005932DC">
        <w:tc>
          <w:tcPr>
            <w:tcW w:w="16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6CDB" w14:textId="77777777" w:rsidR="000D088E" w:rsidRDefault="007534CA" w:rsidP="005932DC">
            <w:pPr>
              <w:pStyle w:val="Recuodecorpodetexto3"/>
            </w:pPr>
            <w:r>
              <w:t>Redação provisória</w:t>
            </w:r>
          </w:p>
        </w:tc>
        <w:tc>
          <w:tcPr>
            <w:tcW w:w="6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07C4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6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3CDDC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5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3ABA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7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C831" w14:textId="77777777" w:rsidR="000D088E" w:rsidRDefault="007534CA" w:rsidP="005932DC">
            <w:pPr>
              <w:pStyle w:val="Recuodecorpodetexto3"/>
              <w:jc w:val="center"/>
              <w:rPr>
                <w:shd w:val="clear" w:color="auto" w:fill="FBFBF3"/>
              </w:rPr>
            </w:pPr>
            <w:r>
              <w:rPr>
                <w:shd w:val="clear" w:color="auto" w:fill="FBFBF3"/>
              </w:rPr>
              <w:t>X</w:t>
            </w:r>
          </w:p>
        </w:tc>
        <w:tc>
          <w:tcPr>
            <w:tcW w:w="7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B261" w14:textId="77777777" w:rsidR="000D088E" w:rsidRDefault="000D088E" w:rsidP="005932DC">
            <w:pPr>
              <w:pStyle w:val="Recuodecorpodetexto3"/>
              <w:jc w:val="center"/>
            </w:pPr>
          </w:p>
        </w:tc>
      </w:tr>
      <w:tr w:rsidR="000D088E" w14:paraId="63FC865F" w14:textId="77777777" w:rsidTr="005932DC">
        <w:tc>
          <w:tcPr>
            <w:tcW w:w="16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C3EF" w14:textId="77777777" w:rsidR="000D088E" w:rsidRDefault="007534CA" w:rsidP="005932DC">
            <w:pPr>
              <w:pStyle w:val="Recuodecorpodetexto3"/>
            </w:pPr>
            <w:r>
              <w:t>Entrega ao orientador para correção</w:t>
            </w:r>
          </w:p>
        </w:tc>
        <w:tc>
          <w:tcPr>
            <w:tcW w:w="6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F718D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6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243C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5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EEDB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7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E3854" w14:textId="77777777" w:rsidR="000D088E" w:rsidRDefault="007534CA" w:rsidP="005932DC">
            <w:pPr>
              <w:pStyle w:val="Recuodecorpodetexto3"/>
              <w:jc w:val="center"/>
              <w:rPr>
                <w:shd w:val="clear" w:color="auto" w:fill="FBFBF3"/>
              </w:rPr>
            </w:pPr>
            <w:r>
              <w:rPr>
                <w:shd w:val="clear" w:color="auto" w:fill="FBFBF3"/>
              </w:rPr>
              <w:t>X</w:t>
            </w:r>
          </w:p>
        </w:tc>
        <w:tc>
          <w:tcPr>
            <w:tcW w:w="7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B03B" w14:textId="77777777" w:rsidR="000D088E" w:rsidRDefault="000D088E" w:rsidP="005932DC">
            <w:pPr>
              <w:pStyle w:val="Recuodecorpodetexto3"/>
              <w:jc w:val="center"/>
            </w:pPr>
          </w:p>
        </w:tc>
      </w:tr>
      <w:tr w:rsidR="000D088E" w14:paraId="475569EB" w14:textId="77777777" w:rsidTr="005932DC">
        <w:tc>
          <w:tcPr>
            <w:tcW w:w="1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BDA87" w14:textId="77777777" w:rsidR="000D088E" w:rsidRDefault="007534CA" w:rsidP="005932DC">
            <w:pPr>
              <w:pStyle w:val="Recuodecorpodetexto3"/>
            </w:pPr>
            <w:r>
              <w:t>Apresentação</w:t>
            </w:r>
          </w:p>
        </w:tc>
        <w:tc>
          <w:tcPr>
            <w:tcW w:w="6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B5C16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6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992D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5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91D60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7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D765" w14:textId="77777777" w:rsidR="000D088E" w:rsidRDefault="000D088E" w:rsidP="005932DC">
            <w:pPr>
              <w:pStyle w:val="Recuodecorpodetexto3"/>
              <w:jc w:val="center"/>
            </w:pPr>
          </w:p>
        </w:tc>
        <w:tc>
          <w:tcPr>
            <w:tcW w:w="7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62A1" w14:textId="77777777" w:rsidR="000D088E" w:rsidRDefault="007534CA" w:rsidP="005932DC">
            <w:pPr>
              <w:pStyle w:val="Recuodecorpodetexto3"/>
              <w:jc w:val="center"/>
              <w:rPr>
                <w:shd w:val="clear" w:color="auto" w:fill="FBFBF3"/>
              </w:rPr>
            </w:pPr>
            <w:r>
              <w:rPr>
                <w:shd w:val="clear" w:color="auto" w:fill="FBFBF3"/>
              </w:rPr>
              <w:t>X</w:t>
            </w:r>
          </w:p>
        </w:tc>
      </w:tr>
    </w:tbl>
    <w:p w14:paraId="32CD3563" w14:textId="77777777" w:rsidR="000D088E" w:rsidRPr="005932DC" w:rsidRDefault="000D088E" w:rsidP="005932DC">
      <w:pPr>
        <w:pStyle w:val="Recuodecorpodetexto"/>
      </w:pPr>
    </w:p>
    <w:p w14:paraId="0585E8B7" w14:textId="77777777" w:rsidR="000D088E" w:rsidRPr="005932DC" w:rsidRDefault="000D088E" w:rsidP="005932DC">
      <w:pPr>
        <w:pStyle w:val="Recuodecorpodetexto"/>
      </w:pPr>
    </w:p>
    <w:p w14:paraId="7D3D6E79" w14:textId="77777777" w:rsidR="000D088E" w:rsidRPr="005932DC" w:rsidRDefault="000D088E" w:rsidP="005932DC">
      <w:pPr>
        <w:pStyle w:val="Recuodecorpodetexto"/>
      </w:pPr>
    </w:p>
    <w:p w14:paraId="38C4086D" w14:textId="77777777" w:rsidR="000D088E" w:rsidRPr="005932DC" w:rsidRDefault="000D088E" w:rsidP="005932DC">
      <w:pPr>
        <w:pStyle w:val="Recuodecorpodetexto"/>
      </w:pPr>
    </w:p>
    <w:p w14:paraId="538409CD" w14:textId="77777777" w:rsidR="000D088E" w:rsidRPr="005932DC" w:rsidRDefault="000D088E" w:rsidP="005932DC">
      <w:pPr>
        <w:pStyle w:val="Recuodecorpodetexto"/>
      </w:pPr>
    </w:p>
    <w:p w14:paraId="0B78CCE6" w14:textId="77777777" w:rsidR="000D088E" w:rsidRPr="005932DC" w:rsidRDefault="000D088E" w:rsidP="005932DC">
      <w:pPr>
        <w:pStyle w:val="Recuodecorpodetexto"/>
      </w:pPr>
    </w:p>
    <w:p w14:paraId="34595BB6" w14:textId="77777777" w:rsidR="000D088E" w:rsidRPr="005932DC" w:rsidRDefault="000D088E" w:rsidP="005932DC">
      <w:pPr>
        <w:pStyle w:val="Recuodecorpodetexto"/>
      </w:pPr>
    </w:p>
    <w:p w14:paraId="63202BE2" w14:textId="6804A20C" w:rsidR="000D088E" w:rsidRDefault="000D088E" w:rsidP="005932DC">
      <w:pPr>
        <w:pStyle w:val="Recuodecorpodetexto"/>
      </w:pPr>
    </w:p>
    <w:p w14:paraId="14C984CF" w14:textId="0A3AE52C" w:rsidR="005932DC" w:rsidRDefault="005932DC" w:rsidP="005932DC">
      <w:pPr>
        <w:pStyle w:val="Recuodecorpodetexto"/>
      </w:pPr>
    </w:p>
    <w:p w14:paraId="10768142" w14:textId="00645FBA" w:rsidR="005932DC" w:rsidRDefault="005932DC" w:rsidP="005932DC">
      <w:pPr>
        <w:pStyle w:val="Recuodecorpodetexto"/>
      </w:pPr>
    </w:p>
    <w:p w14:paraId="25B911ED" w14:textId="2E40B7A8" w:rsidR="005932DC" w:rsidRDefault="005932DC" w:rsidP="005932DC">
      <w:pPr>
        <w:pStyle w:val="Recuodecorpodetexto"/>
      </w:pPr>
    </w:p>
    <w:p w14:paraId="03D280C0" w14:textId="60DD83DA" w:rsidR="005932DC" w:rsidRDefault="005932DC" w:rsidP="005932DC">
      <w:pPr>
        <w:pStyle w:val="Recuodecorpodetexto"/>
      </w:pPr>
    </w:p>
    <w:p w14:paraId="2D1822B4" w14:textId="3A7FB1D3" w:rsidR="005932DC" w:rsidRDefault="005932DC" w:rsidP="005932DC">
      <w:pPr>
        <w:pStyle w:val="Recuodecorpodetexto"/>
      </w:pPr>
    </w:p>
    <w:p w14:paraId="4FD5B0F6" w14:textId="74A42DE2" w:rsidR="005932DC" w:rsidRDefault="005932DC" w:rsidP="005932DC">
      <w:pPr>
        <w:pStyle w:val="Recuodecorpodetexto"/>
      </w:pPr>
    </w:p>
    <w:p w14:paraId="59813401" w14:textId="235AE118" w:rsidR="005932DC" w:rsidRDefault="005932DC" w:rsidP="005932DC">
      <w:pPr>
        <w:pStyle w:val="Recuodecorpodetexto"/>
      </w:pPr>
    </w:p>
    <w:p w14:paraId="707A2358" w14:textId="748E5D93" w:rsidR="005932DC" w:rsidRDefault="005932DC" w:rsidP="005932DC">
      <w:pPr>
        <w:pStyle w:val="Recuodecorpodetexto"/>
      </w:pPr>
    </w:p>
    <w:p w14:paraId="14A8C478" w14:textId="4C9E28E1" w:rsidR="005932DC" w:rsidRDefault="005932DC" w:rsidP="005932DC">
      <w:pPr>
        <w:pStyle w:val="Recuodecorpodetexto"/>
      </w:pPr>
    </w:p>
    <w:p w14:paraId="6A93238A" w14:textId="1D237487" w:rsidR="005932DC" w:rsidRDefault="005932DC" w:rsidP="005932DC">
      <w:pPr>
        <w:pStyle w:val="Recuodecorpodetexto"/>
      </w:pPr>
    </w:p>
    <w:p w14:paraId="743A2519" w14:textId="04118786" w:rsidR="005932DC" w:rsidRDefault="005932DC" w:rsidP="005932DC">
      <w:pPr>
        <w:pStyle w:val="Recuodecorpodetexto"/>
      </w:pPr>
    </w:p>
    <w:p w14:paraId="2F88D46E" w14:textId="23E468BE" w:rsidR="005932DC" w:rsidRDefault="005932DC" w:rsidP="005932DC">
      <w:pPr>
        <w:pStyle w:val="Recuodecorpodetexto"/>
      </w:pPr>
    </w:p>
    <w:p w14:paraId="0C93188B" w14:textId="4CD53B25" w:rsidR="005932DC" w:rsidRDefault="005932DC" w:rsidP="005932DC">
      <w:pPr>
        <w:pStyle w:val="Recuodecorpodetexto"/>
      </w:pPr>
    </w:p>
    <w:p w14:paraId="644063FA" w14:textId="77777777" w:rsidR="000D088E" w:rsidRDefault="007534CA">
      <w:pPr>
        <w:pStyle w:val="Ttulo1"/>
        <w:jc w:val="center"/>
        <w:rPr>
          <w:b w:val="0"/>
          <w:color w:val="000000"/>
        </w:rPr>
      </w:pPr>
      <w:bookmarkStart w:id="24" w:name="_Toc106752729"/>
      <w:r>
        <w:lastRenderedPageBreak/>
        <w:t>REFERÊNCIAS</w:t>
      </w:r>
      <w:bookmarkEnd w:id="24"/>
    </w:p>
    <w:p w14:paraId="4D2E218D" w14:textId="77777777" w:rsidR="005932DC" w:rsidRPr="005932DC" w:rsidRDefault="005932DC" w:rsidP="005932DC">
      <w:pPr>
        <w:pStyle w:val="Recuodecorpodetexto"/>
      </w:pPr>
      <w:bookmarkStart w:id="25" w:name="_mziqrst6chl4" w:colFirst="0" w:colLast="0"/>
      <w:bookmarkEnd w:id="25"/>
    </w:p>
    <w:p w14:paraId="07A6E44B" w14:textId="77777777" w:rsidR="00E37E36" w:rsidRPr="00E37E36" w:rsidRDefault="00E37E36" w:rsidP="00E37E36">
      <w:pPr>
        <w:pStyle w:val="Recuodecorpodetexto"/>
        <w:spacing w:after="240" w:line="240" w:lineRule="auto"/>
        <w:ind w:firstLine="0"/>
        <w:jc w:val="left"/>
        <w:rPr>
          <w:color w:val="111111"/>
        </w:rPr>
      </w:pPr>
      <w:r w:rsidRPr="00E37E36">
        <w:rPr>
          <w:highlight w:val="none"/>
        </w:rPr>
        <w:t xml:space="preserve">ACOSTA, Aline Marques; DURO, Carmen Lucia </w:t>
      </w:r>
      <w:proofErr w:type="spellStart"/>
      <w:r w:rsidRPr="00E37E36">
        <w:rPr>
          <w:highlight w:val="none"/>
        </w:rPr>
        <w:t>Mottin</w:t>
      </w:r>
      <w:proofErr w:type="spellEnd"/>
      <w:r w:rsidRPr="00E37E36">
        <w:rPr>
          <w:highlight w:val="none"/>
        </w:rPr>
        <w:t xml:space="preserve">; LIMA, Maria Alice Dias da Silva. Atividades do enfermeiro nos sistemas de triagem/classificação de risco nos serviços de urgência: revisão integrativa. </w:t>
      </w:r>
      <w:r w:rsidRPr="00E37E36">
        <w:rPr>
          <w:rStyle w:val="Forte"/>
          <w:highlight w:val="none"/>
        </w:rPr>
        <w:t>Revista Gaúcha de Enfermagem</w:t>
      </w:r>
      <w:r w:rsidRPr="00E37E36">
        <w:rPr>
          <w:highlight w:val="none"/>
        </w:rPr>
        <w:t xml:space="preserve">, v. 33, n. 4, p. 181-190, dez. 2012. </w:t>
      </w:r>
      <w:proofErr w:type="spellStart"/>
      <w:r w:rsidRPr="00E37E36">
        <w:rPr>
          <w:highlight w:val="none"/>
        </w:rPr>
        <w:t>DOI</w:t>
      </w:r>
      <w:proofErr w:type="spellEnd"/>
      <w:r w:rsidRPr="00E37E36">
        <w:rPr>
          <w:highlight w:val="none"/>
        </w:rPr>
        <w:t xml:space="preserve">: </w:t>
      </w:r>
      <w:proofErr w:type="spellStart"/>
      <w:r w:rsidRPr="00E37E36">
        <w:rPr>
          <w:highlight w:val="none"/>
        </w:rPr>
        <w:t>https</w:t>
      </w:r>
      <w:proofErr w:type="spellEnd"/>
      <w:r w:rsidRPr="00E37E36">
        <w:rPr>
          <w:highlight w:val="none"/>
        </w:rPr>
        <w:t>://</w:t>
      </w:r>
      <w:proofErr w:type="spellStart"/>
      <w:r w:rsidRPr="00E37E36">
        <w:rPr>
          <w:highlight w:val="none"/>
        </w:rPr>
        <w:t>doi.org</w:t>
      </w:r>
      <w:proofErr w:type="spellEnd"/>
      <w:r w:rsidRPr="00E37E36">
        <w:rPr>
          <w:highlight w:val="none"/>
        </w:rPr>
        <w:t>/10.1590/</w:t>
      </w:r>
      <w:proofErr w:type="spellStart"/>
      <w:r w:rsidRPr="00E37E36">
        <w:rPr>
          <w:highlight w:val="none"/>
        </w:rPr>
        <w:t>s1983</w:t>
      </w:r>
      <w:proofErr w:type="spellEnd"/>
      <w:r w:rsidRPr="00E37E36">
        <w:rPr>
          <w:highlight w:val="none"/>
        </w:rPr>
        <w:t>-14472012000400023.</w:t>
      </w:r>
    </w:p>
    <w:p w14:paraId="2890CD6A" w14:textId="528216E7" w:rsidR="00E37E36" w:rsidRPr="00E37E36" w:rsidRDefault="00E37E36" w:rsidP="00E37E36">
      <w:pPr>
        <w:pStyle w:val="Recuodecorpodetexto"/>
        <w:spacing w:after="240" w:line="240" w:lineRule="auto"/>
        <w:ind w:firstLine="0"/>
        <w:jc w:val="left"/>
      </w:pPr>
      <w:r w:rsidRPr="00E37E36">
        <w:t xml:space="preserve">BRASIL. Ministério da Saúde. </w:t>
      </w:r>
      <w:r w:rsidRPr="00E37E36">
        <w:rPr>
          <w:b/>
        </w:rPr>
        <w:t>Portaria nº 1.601, de 7 de julho de 2011</w:t>
      </w:r>
      <w:r w:rsidRPr="00E37E36">
        <w:t xml:space="preserve">. Estabelece diretrizes para a implantação do componente Unidades de Pronto Atendimento (UPA </w:t>
      </w:r>
      <w:proofErr w:type="spellStart"/>
      <w:r w:rsidRPr="00E37E36">
        <w:t>24h</w:t>
      </w:r>
      <w:proofErr w:type="spellEnd"/>
      <w:r w:rsidRPr="00E37E36">
        <w:t xml:space="preserve">) e o conjunto de serviços de urgência 24 horas da Rede de Atenção às Urgências, em conformidade com a Política Nacional de Atenção às Urgências. Disponível em: </w:t>
      </w:r>
      <w:proofErr w:type="spellStart"/>
      <w:r w:rsidRPr="00E37E36">
        <w:t>https</w:t>
      </w:r>
      <w:proofErr w:type="spellEnd"/>
      <w:r w:rsidRPr="00E37E36">
        <w:t>://</w:t>
      </w:r>
      <w:proofErr w:type="spellStart"/>
      <w:r w:rsidRPr="00E37E36">
        <w:t>bvsms.saude.gov.br</w:t>
      </w:r>
      <w:proofErr w:type="spellEnd"/>
      <w:r w:rsidRPr="00E37E36">
        <w:t>/</w:t>
      </w:r>
      <w:proofErr w:type="spellStart"/>
      <w:r w:rsidRPr="00E37E36">
        <w:t>bvs</w:t>
      </w:r>
      <w:proofErr w:type="spellEnd"/>
      <w:r w:rsidRPr="00E37E36">
        <w:t>/</w:t>
      </w:r>
      <w:proofErr w:type="spellStart"/>
      <w:r w:rsidRPr="00E37E36">
        <w:t>saudelegis</w:t>
      </w:r>
      <w:proofErr w:type="spellEnd"/>
      <w:r w:rsidRPr="00E37E36">
        <w:t>/</w:t>
      </w:r>
      <w:proofErr w:type="spellStart"/>
      <w:r w:rsidRPr="00E37E36">
        <w:t>gm</w:t>
      </w:r>
      <w:proofErr w:type="spellEnd"/>
      <w:r w:rsidRPr="00E37E36">
        <w:t>/2011/</w:t>
      </w:r>
      <w:r>
        <w:t xml:space="preserve"> </w:t>
      </w:r>
      <w:proofErr w:type="spellStart"/>
      <w:r w:rsidRPr="00E37E36">
        <w:t>prt1601_07_07_2011_rep.html</w:t>
      </w:r>
      <w:proofErr w:type="spellEnd"/>
      <w:r w:rsidRPr="00E37E36">
        <w:t>. Acesso em: 06 jun. 2022.</w:t>
      </w:r>
    </w:p>
    <w:p w14:paraId="56252FE0" w14:textId="77777777" w:rsidR="00E37E36" w:rsidRPr="00E37E36" w:rsidRDefault="00E37E36" w:rsidP="00E37E36">
      <w:pPr>
        <w:pStyle w:val="Recuodecorpodetexto"/>
        <w:spacing w:after="240" w:line="240" w:lineRule="auto"/>
        <w:ind w:firstLine="0"/>
        <w:jc w:val="left"/>
      </w:pPr>
      <w:r w:rsidRPr="00E37E36">
        <w:t xml:space="preserve">CAMPOS, Thais Santos </w:t>
      </w:r>
      <w:r w:rsidRPr="00E37E36">
        <w:rPr>
          <w:rStyle w:val="nfase"/>
        </w:rPr>
        <w:t>et al</w:t>
      </w:r>
      <w:r w:rsidRPr="00E37E36">
        <w:t xml:space="preserve">. Acolhimento e classificação de risco: percepção de profissionais de saúde e usuários. </w:t>
      </w:r>
      <w:r w:rsidRPr="00E37E36">
        <w:rPr>
          <w:rStyle w:val="Forte"/>
        </w:rPr>
        <w:t>Revista Brasileira em Promoção da Saúde</w:t>
      </w:r>
      <w:r w:rsidRPr="00E37E36">
        <w:t xml:space="preserve">, v. 33, p. 1-11, 2020. </w:t>
      </w:r>
      <w:proofErr w:type="spellStart"/>
      <w:r w:rsidRPr="00E37E36">
        <w:t>DOI</w:t>
      </w:r>
      <w:proofErr w:type="spellEnd"/>
      <w:r w:rsidRPr="00E37E36">
        <w:t xml:space="preserve">: </w:t>
      </w:r>
      <w:proofErr w:type="spellStart"/>
      <w:r w:rsidRPr="00E37E36">
        <w:t>https</w:t>
      </w:r>
      <w:proofErr w:type="spellEnd"/>
      <w:r w:rsidRPr="00E37E36">
        <w:t>://</w:t>
      </w:r>
      <w:proofErr w:type="spellStart"/>
      <w:r w:rsidRPr="00E37E36">
        <w:t>doi.org</w:t>
      </w:r>
      <w:proofErr w:type="spellEnd"/>
      <w:r w:rsidRPr="00E37E36">
        <w:t>/10.5020/18061230.2020.9786.</w:t>
      </w:r>
    </w:p>
    <w:p w14:paraId="6BAA9271" w14:textId="77777777" w:rsidR="00E37E36" w:rsidRPr="00E37E36" w:rsidRDefault="00E37E36" w:rsidP="00E37E36">
      <w:pPr>
        <w:pStyle w:val="Recuodecorpodetexto"/>
        <w:spacing w:after="240" w:line="240" w:lineRule="auto"/>
        <w:ind w:firstLine="0"/>
        <w:jc w:val="left"/>
      </w:pPr>
      <w:r w:rsidRPr="00E37E36">
        <w:t xml:space="preserve">CESAR, Mariana Pellegrini </w:t>
      </w:r>
      <w:r w:rsidRPr="00E37E36">
        <w:rPr>
          <w:rStyle w:val="nfase"/>
        </w:rPr>
        <w:t>et al</w:t>
      </w:r>
      <w:r w:rsidRPr="00E37E36">
        <w:t xml:space="preserve">. </w:t>
      </w:r>
      <w:proofErr w:type="spellStart"/>
      <w:r w:rsidRPr="00E37E36">
        <w:t>Perception</w:t>
      </w:r>
      <w:proofErr w:type="spellEnd"/>
      <w:r w:rsidRPr="00E37E36">
        <w:t xml:space="preserve"> </w:t>
      </w:r>
      <w:proofErr w:type="spellStart"/>
      <w:r w:rsidRPr="00E37E36">
        <w:t>of</w:t>
      </w:r>
      <w:proofErr w:type="spellEnd"/>
      <w:r w:rsidRPr="00E37E36">
        <w:t xml:space="preserve"> </w:t>
      </w:r>
      <w:proofErr w:type="spellStart"/>
      <w:r w:rsidRPr="00E37E36">
        <w:t>users</w:t>
      </w:r>
      <w:proofErr w:type="spellEnd"/>
      <w:r w:rsidRPr="00E37E36">
        <w:t xml:space="preserve"> </w:t>
      </w:r>
      <w:proofErr w:type="spellStart"/>
      <w:r w:rsidRPr="00E37E36">
        <w:t>of</w:t>
      </w:r>
      <w:proofErr w:type="spellEnd"/>
      <w:r w:rsidRPr="00E37E36">
        <w:t xml:space="preserve"> a </w:t>
      </w:r>
      <w:proofErr w:type="spellStart"/>
      <w:r w:rsidRPr="00E37E36">
        <w:t>ready</w:t>
      </w:r>
      <w:proofErr w:type="spellEnd"/>
      <w:r w:rsidRPr="00E37E36">
        <w:t xml:space="preserve"> </w:t>
      </w:r>
      <w:proofErr w:type="gramStart"/>
      <w:r w:rsidRPr="00E37E36">
        <w:t>24 hour</w:t>
      </w:r>
      <w:proofErr w:type="gramEnd"/>
      <w:r w:rsidRPr="00E37E36">
        <w:t xml:space="preserve"> </w:t>
      </w:r>
      <w:proofErr w:type="spellStart"/>
      <w:r w:rsidRPr="00E37E36">
        <w:t>service</w:t>
      </w:r>
      <w:proofErr w:type="spellEnd"/>
      <w:r w:rsidRPr="00E37E36">
        <w:t xml:space="preserve"> </w:t>
      </w:r>
      <w:proofErr w:type="spellStart"/>
      <w:r w:rsidRPr="00E37E36">
        <w:t>about</w:t>
      </w:r>
      <w:proofErr w:type="spellEnd"/>
      <w:r w:rsidRPr="00E37E36">
        <w:t xml:space="preserve"> </w:t>
      </w:r>
      <w:proofErr w:type="spellStart"/>
      <w:r w:rsidRPr="00E37E36">
        <w:t>risk</w:t>
      </w:r>
      <w:proofErr w:type="spellEnd"/>
      <w:r w:rsidRPr="00E37E36">
        <w:t xml:space="preserve"> </w:t>
      </w:r>
      <w:proofErr w:type="spellStart"/>
      <w:r w:rsidRPr="00E37E36">
        <w:t>classification</w:t>
      </w:r>
      <w:proofErr w:type="spellEnd"/>
      <w:r w:rsidRPr="00E37E36">
        <w:t xml:space="preserve"> / Percepção de usuários de um pronto atendimento 24 horas acerca da classificação de risco. </w:t>
      </w:r>
      <w:r w:rsidRPr="00E37E36">
        <w:rPr>
          <w:rStyle w:val="Forte"/>
        </w:rPr>
        <w:t>Revista de Pesquisa Cuidado É Fundamental Online</w:t>
      </w:r>
      <w:r w:rsidRPr="00E37E36">
        <w:t xml:space="preserve">, v. 13, p. 330-335, 9 mar. 2021. </w:t>
      </w:r>
      <w:proofErr w:type="spellStart"/>
      <w:r w:rsidRPr="00E37E36">
        <w:t>DOI</w:t>
      </w:r>
      <w:proofErr w:type="spellEnd"/>
      <w:r w:rsidRPr="00E37E36">
        <w:t xml:space="preserve">: </w:t>
      </w:r>
      <w:proofErr w:type="spellStart"/>
      <w:r w:rsidRPr="00E37E36">
        <w:t>https</w:t>
      </w:r>
      <w:proofErr w:type="spellEnd"/>
      <w:r w:rsidRPr="00E37E36">
        <w:t>://</w:t>
      </w:r>
      <w:proofErr w:type="spellStart"/>
      <w:r w:rsidRPr="00E37E36">
        <w:t>doi.org</w:t>
      </w:r>
      <w:proofErr w:type="spellEnd"/>
      <w:r w:rsidRPr="00E37E36">
        <w:t>/10.9789/2175-</w:t>
      </w:r>
      <w:proofErr w:type="spellStart"/>
      <w:r w:rsidRPr="00E37E36">
        <w:t>5361.rpcfo.v13.8604</w:t>
      </w:r>
      <w:proofErr w:type="spellEnd"/>
      <w:r w:rsidRPr="00E37E36">
        <w:t>.</w:t>
      </w:r>
    </w:p>
    <w:p w14:paraId="09C0F2BD" w14:textId="77777777" w:rsidR="00E37E36" w:rsidRPr="00E37E36" w:rsidRDefault="00E37E36" w:rsidP="00E37E36">
      <w:pPr>
        <w:pStyle w:val="Recuodecorpodetexto"/>
        <w:spacing w:after="240" w:line="240" w:lineRule="auto"/>
        <w:ind w:firstLine="0"/>
        <w:jc w:val="left"/>
      </w:pPr>
      <w:proofErr w:type="spellStart"/>
      <w:r w:rsidRPr="00E37E36">
        <w:t>CHABUDÉ</w:t>
      </w:r>
      <w:proofErr w:type="spellEnd"/>
      <w:r w:rsidRPr="00E37E36">
        <w:t xml:space="preserve">, Tatiana </w:t>
      </w:r>
      <w:proofErr w:type="spellStart"/>
      <w:r w:rsidRPr="00E37E36">
        <w:t>Gerelus</w:t>
      </w:r>
      <w:proofErr w:type="spellEnd"/>
      <w:r w:rsidRPr="00E37E36">
        <w:t xml:space="preserve">; CÉSAR, Gisele Cristina; SANTANA, Cleiton José. Acolhimento e Classificação de Risco em Unidade de Urgência: relato de experiência da implantação do sistema de triagem de </w:t>
      </w:r>
      <w:proofErr w:type="spellStart"/>
      <w:r w:rsidRPr="00E37E36">
        <w:t>manchester</w:t>
      </w:r>
      <w:proofErr w:type="spellEnd"/>
      <w:r w:rsidRPr="00E37E36">
        <w:t xml:space="preserve">. </w:t>
      </w:r>
      <w:r w:rsidRPr="00E37E36">
        <w:rPr>
          <w:rStyle w:val="Forte"/>
        </w:rPr>
        <w:t>Ensaios e Ciência</w:t>
      </w:r>
      <w:r w:rsidRPr="00E37E36">
        <w:t xml:space="preserve">: Ciências Biológicas, Agrárias e da Saúde, v. 23, n. 2, p. 121, 9 dez. 2019. </w:t>
      </w:r>
      <w:proofErr w:type="spellStart"/>
      <w:r w:rsidRPr="00E37E36">
        <w:t>DOI</w:t>
      </w:r>
      <w:proofErr w:type="spellEnd"/>
      <w:r w:rsidRPr="00E37E36">
        <w:t xml:space="preserve">: </w:t>
      </w:r>
      <w:proofErr w:type="spellStart"/>
      <w:r w:rsidRPr="00E37E36">
        <w:t>https</w:t>
      </w:r>
      <w:proofErr w:type="spellEnd"/>
      <w:r w:rsidRPr="00E37E36">
        <w:t>://</w:t>
      </w:r>
      <w:proofErr w:type="spellStart"/>
      <w:r w:rsidRPr="00E37E36">
        <w:t>doi.org</w:t>
      </w:r>
      <w:proofErr w:type="spellEnd"/>
      <w:r w:rsidRPr="00E37E36">
        <w:t>/10.17921/1415-</w:t>
      </w:r>
      <w:proofErr w:type="spellStart"/>
      <w:r w:rsidRPr="00E37E36">
        <w:t>6938.2019v23n2p121</w:t>
      </w:r>
      <w:proofErr w:type="spellEnd"/>
      <w:r w:rsidRPr="00E37E36">
        <w:t>-125.</w:t>
      </w:r>
    </w:p>
    <w:p w14:paraId="4A2CEF89" w14:textId="77777777" w:rsidR="00E37E36" w:rsidRPr="00E37E36" w:rsidRDefault="00E37E36" w:rsidP="00E37E36">
      <w:pPr>
        <w:pStyle w:val="Recuodecorpodetexto"/>
        <w:spacing w:after="240" w:line="240" w:lineRule="auto"/>
        <w:ind w:firstLine="0"/>
        <w:jc w:val="left"/>
      </w:pPr>
      <w:r w:rsidRPr="00E37E36">
        <w:rPr>
          <w:highlight w:val="none"/>
        </w:rPr>
        <w:t xml:space="preserve">CONSELHO FEDERAL DE MEDICINA (BRASIL). </w:t>
      </w:r>
      <w:r w:rsidRPr="00E37E36">
        <w:rPr>
          <w:b/>
          <w:highlight w:val="none"/>
        </w:rPr>
        <w:t>Resolução 1451/95</w:t>
      </w:r>
      <w:r w:rsidRPr="00E37E36">
        <w:rPr>
          <w:highlight w:val="none"/>
        </w:rPr>
        <w:t xml:space="preserve">. Urgência, Emergência e Pronto Atendimento. Brasília: </w:t>
      </w:r>
      <w:proofErr w:type="spellStart"/>
      <w:r w:rsidRPr="00E37E36">
        <w:rPr>
          <w:highlight w:val="none"/>
        </w:rPr>
        <w:t>CFM</w:t>
      </w:r>
      <w:proofErr w:type="spellEnd"/>
      <w:r w:rsidRPr="00E37E36">
        <w:rPr>
          <w:highlight w:val="none"/>
        </w:rPr>
        <w:t>, 1995.</w:t>
      </w:r>
    </w:p>
    <w:p w14:paraId="38EE416C" w14:textId="77777777" w:rsidR="00E37E36" w:rsidRPr="00E37E36" w:rsidRDefault="00E37E36" w:rsidP="00E37E36">
      <w:pPr>
        <w:pStyle w:val="Recuodecorpodetexto"/>
        <w:spacing w:after="240" w:line="240" w:lineRule="auto"/>
        <w:ind w:firstLine="0"/>
        <w:jc w:val="left"/>
      </w:pPr>
      <w:r w:rsidRPr="00E37E36">
        <w:t xml:space="preserve">CONSELHO FEDERAL DE ENFERMAGEM (BRASIL). </w:t>
      </w:r>
      <w:r w:rsidRPr="00E37E36">
        <w:rPr>
          <w:b/>
        </w:rPr>
        <w:t xml:space="preserve">Resolução </w:t>
      </w:r>
      <w:proofErr w:type="spellStart"/>
      <w:r w:rsidRPr="00E37E36">
        <w:rPr>
          <w:b/>
        </w:rPr>
        <w:t>COFEN</w:t>
      </w:r>
      <w:proofErr w:type="spellEnd"/>
      <w:r w:rsidRPr="00E37E36">
        <w:rPr>
          <w:b/>
        </w:rPr>
        <w:t xml:space="preserve"> </w:t>
      </w:r>
      <w:proofErr w:type="spellStart"/>
      <w:r w:rsidRPr="00E37E36">
        <w:t>nº423</w:t>
      </w:r>
      <w:proofErr w:type="spellEnd"/>
      <w:r w:rsidRPr="00E37E36">
        <w:t xml:space="preserve">/2012. </w:t>
      </w:r>
      <w:r w:rsidRPr="00E37E36">
        <w:rPr>
          <w:rStyle w:val="nfase"/>
          <w:i w:val="0"/>
        </w:rPr>
        <w:t xml:space="preserve">Normatiza, no Âmbito do Sistema </w:t>
      </w:r>
      <w:proofErr w:type="spellStart"/>
      <w:r w:rsidRPr="00E37E36">
        <w:rPr>
          <w:rStyle w:val="nfase"/>
          <w:i w:val="0"/>
        </w:rPr>
        <w:t>Cofen</w:t>
      </w:r>
      <w:proofErr w:type="spellEnd"/>
      <w:r w:rsidRPr="00E37E36">
        <w:rPr>
          <w:rStyle w:val="nfase"/>
          <w:i w:val="0"/>
        </w:rPr>
        <w:t xml:space="preserve">/Conselhos Regionais de Enfermagem, a Participação do Enfermeiro na Atividade de Classificação de Riscos. Revogada pela Resolução </w:t>
      </w:r>
      <w:proofErr w:type="spellStart"/>
      <w:r w:rsidRPr="00E37E36">
        <w:rPr>
          <w:rStyle w:val="nfase"/>
          <w:i w:val="0"/>
        </w:rPr>
        <w:t>COFEN</w:t>
      </w:r>
      <w:proofErr w:type="spellEnd"/>
      <w:r w:rsidRPr="00E37E36">
        <w:rPr>
          <w:rStyle w:val="nfase"/>
          <w:i w:val="0"/>
        </w:rPr>
        <w:t xml:space="preserve"> n. 661/2021. Disponível em: </w:t>
      </w:r>
      <w:proofErr w:type="spellStart"/>
      <w:r w:rsidRPr="00E37E36">
        <w:rPr>
          <w:rStyle w:val="nfase"/>
          <w:i w:val="0"/>
        </w:rPr>
        <w:t>http</w:t>
      </w:r>
      <w:proofErr w:type="spellEnd"/>
      <w:r w:rsidRPr="00E37E36">
        <w:rPr>
          <w:rStyle w:val="nfase"/>
          <w:i w:val="0"/>
        </w:rPr>
        <w:t>://</w:t>
      </w:r>
      <w:proofErr w:type="spellStart"/>
      <w:r w:rsidRPr="00E37E36">
        <w:rPr>
          <w:rStyle w:val="nfase"/>
          <w:i w:val="0"/>
        </w:rPr>
        <w:t>www.cofen.gov.br</w:t>
      </w:r>
      <w:proofErr w:type="spellEnd"/>
      <w:r w:rsidRPr="00E37E36">
        <w:rPr>
          <w:rStyle w:val="nfase"/>
          <w:i w:val="0"/>
        </w:rPr>
        <w:t>/</w:t>
      </w:r>
      <w:proofErr w:type="spellStart"/>
      <w:r w:rsidRPr="00E37E36">
        <w:rPr>
          <w:rStyle w:val="nfase"/>
          <w:i w:val="0"/>
        </w:rPr>
        <w:t>resoluo</w:t>
      </w:r>
      <w:proofErr w:type="spellEnd"/>
      <w:r w:rsidRPr="00E37E36">
        <w:rPr>
          <w:rStyle w:val="nfase"/>
          <w:i w:val="0"/>
        </w:rPr>
        <w:t>-</w:t>
      </w:r>
      <w:proofErr w:type="spellStart"/>
      <w:r w:rsidRPr="00E37E36">
        <w:rPr>
          <w:rStyle w:val="nfase"/>
          <w:i w:val="0"/>
        </w:rPr>
        <w:t>cofen</w:t>
      </w:r>
      <w:proofErr w:type="spellEnd"/>
      <w:r w:rsidRPr="00E37E36">
        <w:rPr>
          <w:rStyle w:val="nfase"/>
          <w:i w:val="0"/>
        </w:rPr>
        <w:t>-n-</w:t>
      </w:r>
      <w:proofErr w:type="spellStart"/>
      <w:r w:rsidRPr="00E37E36">
        <w:rPr>
          <w:rStyle w:val="nfase"/>
          <w:i w:val="0"/>
        </w:rPr>
        <w:t>4232012_8956.html</w:t>
      </w:r>
      <w:proofErr w:type="spellEnd"/>
      <w:r w:rsidRPr="00E37E36">
        <w:rPr>
          <w:rStyle w:val="nfase"/>
          <w:i w:val="0"/>
        </w:rPr>
        <w:t>. Acesso em: 06 jun. 2022.</w:t>
      </w:r>
    </w:p>
    <w:p w14:paraId="2750A03B" w14:textId="77777777" w:rsidR="00E37E36" w:rsidRPr="00E37E36" w:rsidRDefault="00E37E36" w:rsidP="00E37E36">
      <w:pPr>
        <w:pStyle w:val="Recuodecorpodetexto"/>
        <w:spacing w:after="240" w:line="240" w:lineRule="auto"/>
        <w:ind w:firstLine="0"/>
        <w:jc w:val="left"/>
      </w:pPr>
      <w:r w:rsidRPr="00E37E36">
        <w:t xml:space="preserve">CONSELHO FEDERAL DE ENFERMAGEM (BRASIL). </w:t>
      </w:r>
      <w:r w:rsidRPr="00E37E36">
        <w:rPr>
          <w:b/>
        </w:rPr>
        <w:t xml:space="preserve">Resolução </w:t>
      </w:r>
      <w:proofErr w:type="spellStart"/>
      <w:r w:rsidRPr="00E37E36">
        <w:rPr>
          <w:b/>
        </w:rPr>
        <w:t>COFEN</w:t>
      </w:r>
      <w:proofErr w:type="spellEnd"/>
      <w:r w:rsidRPr="00E37E36">
        <w:rPr>
          <w:b/>
        </w:rPr>
        <w:t xml:space="preserve"> nº 661/2021.</w:t>
      </w:r>
      <w:r w:rsidRPr="00E37E36">
        <w:t xml:space="preserve"> </w:t>
      </w:r>
      <w:r w:rsidRPr="00E37E36">
        <w:rPr>
          <w:rStyle w:val="nfase"/>
          <w:i w:val="0"/>
        </w:rPr>
        <w:t xml:space="preserve">Atualiza e normatiza, no âmbito do Sistema </w:t>
      </w:r>
      <w:proofErr w:type="spellStart"/>
      <w:r w:rsidRPr="00E37E36">
        <w:rPr>
          <w:rStyle w:val="nfase"/>
          <w:i w:val="0"/>
        </w:rPr>
        <w:t>Cofen</w:t>
      </w:r>
      <w:proofErr w:type="spellEnd"/>
      <w:r w:rsidRPr="00E37E36">
        <w:rPr>
          <w:rStyle w:val="nfase"/>
          <w:i w:val="0"/>
        </w:rPr>
        <w:t xml:space="preserve">/Conselhos Regionais de Enfermagem, a participação da Equipe de Enfermagem na atividade de Classificação de Risco. Disponível em: </w:t>
      </w:r>
      <w:proofErr w:type="spellStart"/>
      <w:r w:rsidRPr="00E37E36">
        <w:rPr>
          <w:rStyle w:val="nfase"/>
          <w:i w:val="0"/>
        </w:rPr>
        <w:t>http</w:t>
      </w:r>
      <w:proofErr w:type="spellEnd"/>
      <w:r w:rsidRPr="00E37E36">
        <w:rPr>
          <w:rStyle w:val="nfase"/>
          <w:i w:val="0"/>
        </w:rPr>
        <w:t>://</w:t>
      </w:r>
      <w:proofErr w:type="spellStart"/>
      <w:r w:rsidRPr="00E37E36">
        <w:rPr>
          <w:rStyle w:val="nfase"/>
          <w:i w:val="0"/>
        </w:rPr>
        <w:t>www.cofen.gov.br</w:t>
      </w:r>
      <w:proofErr w:type="spellEnd"/>
      <w:r w:rsidRPr="00E37E36">
        <w:rPr>
          <w:rStyle w:val="nfase"/>
          <w:i w:val="0"/>
        </w:rPr>
        <w:t>/</w:t>
      </w:r>
      <w:proofErr w:type="spellStart"/>
      <w:r w:rsidRPr="00E37E36">
        <w:rPr>
          <w:rStyle w:val="nfase"/>
          <w:i w:val="0"/>
        </w:rPr>
        <w:t>resolucao</w:t>
      </w:r>
      <w:proofErr w:type="spellEnd"/>
      <w:r w:rsidRPr="00E37E36">
        <w:rPr>
          <w:rStyle w:val="nfase"/>
          <w:i w:val="0"/>
        </w:rPr>
        <w:t>-</w:t>
      </w:r>
      <w:proofErr w:type="spellStart"/>
      <w:r w:rsidRPr="00E37E36">
        <w:rPr>
          <w:rStyle w:val="nfase"/>
          <w:i w:val="0"/>
        </w:rPr>
        <w:t>cofen</w:t>
      </w:r>
      <w:proofErr w:type="spellEnd"/>
      <w:r w:rsidRPr="00E37E36">
        <w:rPr>
          <w:rStyle w:val="nfase"/>
          <w:i w:val="0"/>
        </w:rPr>
        <w:t>-no-661-</w:t>
      </w:r>
      <w:proofErr w:type="spellStart"/>
      <w:r w:rsidRPr="00E37E36">
        <w:rPr>
          <w:rStyle w:val="nfase"/>
          <w:i w:val="0"/>
        </w:rPr>
        <w:t>2021_85839.html</w:t>
      </w:r>
      <w:proofErr w:type="spellEnd"/>
      <w:r w:rsidRPr="00E37E36">
        <w:rPr>
          <w:rStyle w:val="nfase"/>
          <w:i w:val="0"/>
        </w:rPr>
        <w:t>. Acesso em: 06 jun. 2022.</w:t>
      </w:r>
    </w:p>
    <w:p w14:paraId="5B1FC2A9" w14:textId="77777777" w:rsidR="00E37E36" w:rsidRPr="00E37E36" w:rsidRDefault="00E37E36" w:rsidP="00E37E36">
      <w:pPr>
        <w:pStyle w:val="Recuodecorpodetexto"/>
        <w:spacing w:after="240" w:line="240" w:lineRule="auto"/>
        <w:ind w:firstLine="0"/>
        <w:jc w:val="left"/>
      </w:pPr>
      <w:r w:rsidRPr="00E37E36">
        <w:t>CONSELHO REGIONAL DE ENFERMAGEM DE SANTA CATARINA (</w:t>
      </w:r>
      <w:proofErr w:type="spellStart"/>
      <w:r w:rsidRPr="00E37E36">
        <w:t>COREN</w:t>
      </w:r>
      <w:proofErr w:type="spellEnd"/>
      <w:r w:rsidRPr="00E37E36">
        <w:t xml:space="preserve">-SC) </w:t>
      </w:r>
      <w:r w:rsidRPr="00E37E36">
        <w:rPr>
          <w:b/>
        </w:rPr>
        <w:t>Documentos Básicos de enfermagem</w:t>
      </w:r>
      <w:r w:rsidRPr="00E37E36">
        <w:t xml:space="preserve">: enfermeiros, técnicos, auxiliares. Florianópolis: </w:t>
      </w:r>
      <w:proofErr w:type="spellStart"/>
      <w:r w:rsidRPr="00E37E36">
        <w:t>COREN</w:t>
      </w:r>
      <w:proofErr w:type="spellEnd"/>
      <w:r w:rsidRPr="00E37E36">
        <w:t>/SC, 2011.</w:t>
      </w:r>
    </w:p>
    <w:p w14:paraId="6C7BB551" w14:textId="77777777" w:rsidR="00E37E36" w:rsidRPr="00E37E36" w:rsidRDefault="00E37E36" w:rsidP="00E37E36">
      <w:pPr>
        <w:pStyle w:val="Recuodecorpodetexto"/>
        <w:spacing w:after="240" w:line="240" w:lineRule="auto"/>
        <w:ind w:firstLine="0"/>
        <w:jc w:val="left"/>
      </w:pPr>
      <w:r w:rsidRPr="00E37E36">
        <w:lastRenderedPageBreak/>
        <w:t xml:space="preserve">MEDEIROS, João Bosco. </w:t>
      </w:r>
      <w:r w:rsidRPr="00E37E36">
        <w:rPr>
          <w:b/>
          <w:bCs/>
        </w:rPr>
        <w:t xml:space="preserve">Redação técnica </w:t>
      </w:r>
      <w:r w:rsidRPr="00E37E36">
        <w:t xml:space="preserve">elaboração de relatórios técnico-científicos e técnicas de normalização </w:t>
      </w:r>
      <w:proofErr w:type="gramStart"/>
      <w:r w:rsidRPr="00E37E36">
        <w:t>textual :</w:t>
      </w:r>
      <w:proofErr w:type="gramEnd"/>
      <w:r w:rsidRPr="00E37E36">
        <w:t xml:space="preserve"> teses, dissertações, monografias, relatórios técnico-científicos e TCC. São Paulo: Atlas, 2015.</w:t>
      </w:r>
    </w:p>
    <w:p w14:paraId="60E7E227" w14:textId="77777777" w:rsidR="00E37E36" w:rsidRPr="00E37E36" w:rsidRDefault="00E37E36" w:rsidP="00E37E36">
      <w:pPr>
        <w:pStyle w:val="Recuodecorpodetexto"/>
        <w:spacing w:after="240" w:line="240" w:lineRule="auto"/>
        <w:ind w:firstLine="0"/>
        <w:jc w:val="left"/>
      </w:pPr>
      <w:r w:rsidRPr="00E37E36">
        <w:t xml:space="preserve">NASCIMENTO, Eliane Regina Pereira do </w:t>
      </w:r>
      <w:r w:rsidRPr="00E37E36">
        <w:rPr>
          <w:rStyle w:val="nfase"/>
        </w:rPr>
        <w:t>et al</w:t>
      </w:r>
      <w:r w:rsidRPr="00E37E36">
        <w:t xml:space="preserve">. Acolhimento com classificação de risco: avaliação dos profissionais de enfermagem de um serviço de emergência. </w:t>
      </w:r>
      <w:r w:rsidRPr="00E37E36">
        <w:rPr>
          <w:rStyle w:val="Forte"/>
        </w:rPr>
        <w:t>Revista Eletrônica de Enfermagem</w:t>
      </w:r>
      <w:r w:rsidRPr="00E37E36">
        <w:t xml:space="preserve">, v. 13, n. 4, p. 597-603, 31 dez. 2011. </w:t>
      </w:r>
      <w:proofErr w:type="spellStart"/>
      <w:r w:rsidRPr="00E37E36">
        <w:t>DOI</w:t>
      </w:r>
      <w:proofErr w:type="spellEnd"/>
      <w:r w:rsidRPr="00E37E36">
        <w:t xml:space="preserve">: </w:t>
      </w:r>
      <w:proofErr w:type="spellStart"/>
      <w:r w:rsidRPr="00E37E36">
        <w:t>https</w:t>
      </w:r>
      <w:proofErr w:type="spellEnd"/>
      <w:r w:rsidRPr="00E37E36">
        <w:t>://</w:t>
      </w:r>
      <w:proofErr w:type="spellStart"/>
      <w:r w:rsidRPr="00E37E36">
        <w:t>doi.org</w:t>
      </w:r>
      <w:proofErr w:type="spellEnd"/>
      <w:r w:rsidRPr="00E37E36">
        <w:t>/10.5216/</w:t>
      </w:r>
      <w:proofErr w:type="spellStart"/>
      <w:r w:rsidRPr="00E37E36">
        <w:t>ree.v13i4.11812</w:t>
      </w:r>
      <w:proofErr w:type="spellEnd"/>
      <w:r w:rsidRPr="00E37E36">
        <w:t>.</w:t>
      </w:r>
    </w:p>
    <w:p w14:paraId="3ADBEA94" w14:textId="77777777" w:rsidR="00E37E36" w:rsidRPr="00E37E36" w:rsidRDefault="00E37E36" w:rsidP="00E37E36">
      <w:pPr>
        <w:pStyle w:val="Recuodecorpodetexto"/>
        <w:spacing w:after="240" w:line="240" w:lineRule="auto"/>
        <w:ind w:firstLine="0"/>
        <w:jc w:val="left"/>
        <w:rPr>
          <w:lang w:val="en-US"/>
        </w:rPr>
      </w:pPr>
      <w:r w:rsidRPr="00E37E36">
        <w:t xml:space="preserve">CAMARGO NETO, Orlando </w:t>
      </w:r>
      <w:r w:rsidRPr="00E37E36">
        <w:rPr>
          <w:rStyle w:val="nfase"/>
        </w:rPr>
        <w:t>et al</w:t>
      </w:r>
      <w:r w:rsidRPr="00E37E36">
        <w:t xml:space="preserve">. </w:t>
      </w:r>
      <w:r w:rsidRPr="00E37E36">
        <w:rPr>
          <w:lang w:val="en-US"/>
        </w:rPr>
        <w:t xml:space="preserve">The Nurse’s Acting in the Welfare and Risk Classification System in Health Services. </w:t>
      </w:r>
      <w:r w:rsidRPr="00E37E36">
        <w:rPr>
          <w:rStyle w:val="Forte"/>
          <w:lang w:val="en-US"/>
        </w:rPr>
        <w:t xml:space="preserve">Journal </w:t>
      </w:r>
      <w:proofErr w:type="gramStart"/>
      <w:r w:rsidRPr="00E37E36">
        <w:rPr>
          <w:rStyle w:val="Forte"/>
          <w:lang w:val="en-US"/>
        </w:rPr>
        <w:t>Of</w:t>
      </w:r>
      <w:proofErr w:type="gramEnd"/>
      <w:r w:rsidRPr="00E37E36">
        <w:rPr>
          <w:rStyle w:val="Forte"/>
          <w:lang w:val="en-US"/>
        </w:rPr>
        <w:t xml:space="preserve"> Health Sciences</w:t>
      </w:r>
      <w:r w:rsidRPr="00E37E36">
        <w:rPr>
          <w:lang w:val="en-US"/>
        </w:rPr>
        <w:t xml:space="preserve">, v. 20, n. 4, p. 295, 30 mar. 2018. </w:t>
      </w:r>
      <w:proofErr w:type="spellStart"/>
      <w:r w:rsidRPr="00E37E36">
        <w:rPr>
          <w:lang w:val="en-US"/>
        </w:rPr>
        <w:t>DOI</w:t>
      </w:r>
      <w:proofErr w:type="spellEnd"/>
      <w:r w:rsidRPr="00E37E36">
        <w:rPr>
          <w:lang w:val="en-US"/>
        </w:rPr>
        <w:t>: https://</w:t>
      </w:r>
      <w:proofErr w:type="spellStart"/>
      <w:r w:rsidRPr="00E37E36">
        <w:rPr>
          <w:lang w:val="en-US"/>
        </w:rPr>
        <w:t>doi.org</w:t>
      </w:r>
      <w:proofErr w:type="spellEnd"/>
      <w:r w:rsidRPr="00E37E36">
        <w:rPr>
          <w:lang w:val="en-US"/>
        </w:rPr>
        <w:t>/10.17921/2447-</w:t>
      </w:r>
      <w:proofErr w:type="spellStart"/>
      <w:r w:rsidRPr="00E37E36">
        <w:rPr>
          <w:lang w:val="en-US"/>
        </w:rPr>
        <w:t>8938.2018v20n4p295</w:t>
      </w:r>
      <w:proofErr w:type="spellEnd"/>
      <w:r w:rsidRPr="00E37E36">
        <w:rPr>
          <w:lang w:val="en-US"/>
        </w:rPr>
        <w:t xml:space="preserve">-302. </w:t>
      </w:r>
      <w:proofErr w:type="spellStart"/>
      <w:r w:rsidRPr="00E37E36">
        <w:rPr>
          <w:lang w:val="en-US"/>
        </w:rPr>
        <w:t>SACOMAN</w:t>
      </w:r>
      <w:proofErr w:type="spellEnd"/>
      <w:r w:rsidRPr="00E37E36">
        <w:rPr>
          <w:lang w:val="en-US"/>
        </w:rPr>
        <w:t>, 2019</w:t>
      </w:r>
    </w:p>
    <w:p w14:paraId="21C305A3" w14:textId="77777777" w:rsidR="00E37E36" w:rsidRPr="00E37E36" w:rsidRDefault="00E37E36" w:rsidP="00E37E36">
      <w:pPr>
        <w:pStyle w:val="Recuodecorpodetexto"/>
        <w:spacing w:after="240" w:line="240" w:lineRule="auto"/>
        <w:ind w:firstLine="0"/>
        <w:jc w:val="left"/>
      </w:pPr>
      <w:proofErr w:type="spellStart"/>
      <w:r w:rsidRPr="00E37E36">
        <w:rPr>
          <w:rStyle w:val="markedcontent"/>
        </w:rPr>
        <w:t>SHIROMA</w:t>
      </w:r>
      <w:proofErr w:type="spellEnd"/>
      <w:r w:rsidRPr="00E37E36">
        <w:rPr>
          <w:rStyle w:val="markedcontent"/>
        </w:rPr>
        <w:t xml:space="preserve">, B. M. L; PIRES, P. E. D; </w:t>
      </w:r>
      <w:proofErr w:type="spellStart"/>
      <w:r w:rsidRPr="00E37E36">
        <w:rPr>
          <w:rStyle w:val="markedcontent"/>
        </w:rPr>
        <w:t>REINITZR</w:t>
      </w:r>
      <w:proofErr w:type="spellEnd"/>
      <w:r w:rsidRPr="00E37E36">
        <w:rPr>
          <w:rStyle w:val="markedcontent"/>
        </w:rPr>
        <w:t xml:space="preserve">, S. K. Reflexão acerca da implantação de um protocolo de classificação de risco no serviço de emergência. In: SEMINÁRIO INTERNACIONAL SOBRE O TRABALHO NA ENFERMAGEM, 2., 2008, Curitiba, </w:t>
      </w:r>
      <w:r w:rsidRPr="00E37E36">
        <w:rPr>
          <w:rStyle w:val="markedcontent"/>
          <w:b/>
        </w:rPr>
        <w:t>Anais eletrônicos...</w:t>
      </w:r>
      <w:r w:rsidRPr="00E37E36">
        <w:rPr>
          <w:rStyle w:val="markedcontent"/>
        </w:rPr>
        <w:t xml:space="preserve"> Brasília: </w:t>
      </w:r>
      <w:proofErr w:type="spellStart"/>
      <w:r w:rsidRPr="00E37E36">
        <w:rPr>
          <w:rStyle w:val="markedcontent"/>
        </w:rPr>
        <w:t>ABEn</w:t>
      </w:r>
      <w:proofErr w:type="spellEnd"/>
      <w:r w:rsidRPr="00E37E36">
        <w:rPr>
          <w:rStyle w:val="markedcontent"/>
        </w:rPr>
        <w:t xml:space="preserve">, 2008. Disponível em: </w:t>
      </w:r>
      <w:proofErr w:type="spellStart"/>
      <w:r w:rsidRPr="00E37E36">
        <w:rPr>
          <w:rStyle w:val="markedcontent"/>
        </w:rPr>
        <w:t>http</w:t>
      </w:r>
      <w:proofErr w:type="spellEnd"/>
      <w:r w:rsidRPr="00E37E36">
        <w:rPr>
          <w:rStyle w:val="markedcontent"/>
        </w:rPr>
        <w:t>://</w:t>
      </w:r>
      <w:proofErr w:type="spellStart"/>
      <w:r w:rsidRPr="00E37E36">
        <w:rPr>
          <w:rStyle w:val="markedcontent"/>
        </w:rPr>
        <w:t>www.abennacional.org.br</w:t>
      </w:r>
      <w:proofErr w:type="spellEnd"/>
      <w:r w:rsidRPr="00E37E36">
        <w:rPr>
          <w:rStyle w:val="markedcontent"/>
        </w:rPr>
        <w:t>/</w:t>
      </w:r>
      <w:proofErr w:type="spellStart"/>
      <w:r w:rsidRPr="00E37E36">
        <w:rPr>
          <w:rStyle w:val="markedcontent"/>
        </w:rPr>
        <w:t>2SITEn</w:t>
      </w:r>
      <w:proofErr w:type="spellEnd"/>
      <w:r w:rsidRPr="00E37E36">
        <w:rPr>
          <w:rStyle w:val="markedcontent"/>
        </w:rPr>
        <w:t>/Arquivos/</w:t>
      </w:r>
      <w:proofErr w:type="spellStart"/>
      <w:r w:rsidRPr="00E37E36">
        <w:rPr>
          <w:rStyle w:val="markedcontent"/>
        </w:rPr>
        <w:t>N.102.pdf</w:t>
      </w:r>
      <w:proofErr w:type="spellEnd"/>
      <w:r w:rsidRPr="00E37E36">
        <w:rPr>
          <w:rStyle w:val="markedcontent"/>
        </w:rPr>
        <w:t>. Acesso em: 14 abr. 2022.</w:t>
      </w:r>
    </w:p>
    <w:p w14:paraId="51BBF7D5" w14:textId="77777777" w:rsidR="00E37E36" w:rsidRPr="00E37E36" w:rsidRDefault="00E37E36" w:rsidP="00E37E36">
      <w:pPr>
        <w:pStyle w:val="Recuodecorpodetexto"/>
        <w:spacing w:after="240" w:line="240" w:lineRule="auto"/>
        <w:ind w:firstLine="0"/>
        <w:jc w:val="left"/>
      </w:pPr>
      <w:r w:rsidRPr="00E37E36">
        <w:t xml:space="preserve">WERNECK, Alexandre Lins; PAULA, Carla Fernanda Batista; RIBEIRO, Rita de Cássia </w:t>
      </w:r>
      <w:proofErr w:type="spellStart"/>
      <w:r w:rsidRPr="00E37E36">
        <w:t>Helu</w:t>
      </w:r>
      <w:proofErr w:type="spellEnd"/>
      <w:r w:rsidRPr="00E37E36">
        <w:t xml:space="preserve"> Mendonça. Humanização da assistência: acolhimento e triagem na classificação de risco. </w:t>
      </w:r>
      <w:r w:rsidRPr="00E37E36">
        <w:rPr>
          <w:rStyle w:val="Forte"/>
        </w:rPr>
        <w:t xml:space="preserve">Revista de Enfermagem </w:t>
      </w:r>
      <w:proofErr w:type="spellStart"/>
      <w:r w:rsidRPr="00E37E36">
        <w:rPr>
          <w:rStyle w:val="Forte"/>
        </w:rPr>
        <w:t>Ufpe</w:t>
      </w:r>
      <w:proofErr w:type="spellEnd"/>
      <w:r w:rsidRPr="00E37E36">
        <w:rPr>
          <w:rStyle w:val="Forte"/>
        </w:rPr>
        <w:t xml:space="preserve"> </w:t>
      </w:r>
      <w:proofErr w:type="spellStart"/>
      <w:r w:rsidRPr="00E37E36">
        <w:rPr>
          <w:rStyle w:val="Forte"/>
        </w:rPr>
        <w:t>On</w:t>
      </w:r>
      <w:proofErr w:type="spellEnd"/>
      <w:r w:rsidRPr="00E37E36">
        <w:rPr>
          <w:rStyle w:val="Forte"/>
        </w:rPr>
        <w:t xml:space="preserve"> </w:t>
      </w:r>
      <w:proofErr w:type="spellStart"/>
      <w:r w:rsidRPr="00E37E36">
        <w:rPr>
          <w:rStyle w:val="Forte"/>
        </w:rPr>
        <w:t>Line</w:t>
      </w:r>
      <w:proofErr w:type="spellEnd"/>
      <w:r w:rsidRPr="00E37E36">
        <w:t>, [</w:t>
      </w:r>
      <w:proofErr w:type="spellStart"/>
      <w:r w:rsidRPr="00E37E36">
        <w:t>S.L</w:t>
      </w:r>
      <w:proofErr w:type="spellEnd"/>
      <w:r w:rsidRPr="00E37E36">
        <w:t xml:space="preserve">.], v. 13, n. 4, p. 997, 19 abr. 2019. </w:t>
      </w:r>
      <w:proofErr w:type="spellStart"/>
      <w:r w:rsidRPr="00E37E36">
        <w:t>DOI</w:t>
      </w:r>
      <w:proofErr w:type="spellEnd"/>
      <w:r w:rsidRPr="00E37E36">
        <w:t xml:space="preserve">: </w:t>
      </w:r>
      <w:proofErr w:type="spellStart"/>
      <w:r w:rsidRPr="00E37E36">
        <w:t>https</w:t>
      </w:r>
      <w:proofErr w:type="spellEnd"/>
      <w:r w:rsidRPr="00E37E36">
        <w:t>://</w:t>
      </w:r>
      <w:proofErr w:type="spellStart"/>
      <w:r w:rsidRPr="00E37E36">
        <w:t>doi.org</w:t>
      </w:r>
      <w:proofErr w:type="spellEnd"/>
      <w:r w:rsidRPr="00E37E36">
        <w:t>/10.5205/1981-8963-</w:t>
      </w:r>
      <w:proofErr w:type="spellStart"/>
      <w:r w:rsidRPr="00E37E36">
        <w:t>v13i4a238728p997</w:t>
      </w:r>
      <w:proofErr w:type="spellEnd"/>
      <w:r w:rsidRPr="00E37E36">
        <w:t>-1005-2019.</w:t>
      </w:r>
    </w:p>
    <w:p w14:paraId="38D99747" w14:textId="77777777" w:rsidR="000D088E" w:rsidRDefault="000D088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709"/>
        <w:rPr>
          <w:color w:val="000000"/>
        </w:rPr>
      </w:pPr>
    </w:p>
    <w:p w14:paraId="0E8D4800" w14:textId="77777777" w:rsidR="000D088E" w:rsidRDefault="000D088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709"/>
        <w:rPr>
          <w:color w:val="000000"/>
        </w:rPr>
      </w:pPr>
    </w:p>
    <w:sectPr w:rsidR="000D088E">
      <w:headerReference w:type="default" r:id="rId9"/>
      <w:footerReference w:type="default" r:id="rId10"/>
      <w:type w:val="continuous"/>
      <w:pgSz w:w="11906" w:h="16838"/>
      <w:pgMar w:top="1701" w:right="1134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12C62" w14:textId="77777777" w:rsidR="00542B33" w:rsidRDefault="00542B33">
      <w:pPr>
        <w:spacing w:before="0" w:after="0" w:line="240" w:lineRule="auto"/>
      </w:pPr>
      <w:r>
        <w:separator/>
      </w:r>
    </w:p>
  </w:endnote>
  <w:endnote w:type="continuationSeparator" w:id="0">
    <w:p w14:paraId="5DE3FACA" w14:textId="77777777" w:rsidR="00542B33" w:rsidRDefault="00542B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5C643" w14:textId="77777777" w:rsidR="000D088E" w:rsidRDefault="000D088E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lef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7573D" w14:textId="77777777" w:rsidR="00542B33" w:rsidRDefault="00542B33">
      <w:pPr>
        <w:spacing w:before="0" w:after="0" w:line="240" w:lineRule="auto"/>
      </w:pPr>
      <w:r>
        <w:separator/>
      </w:r>
    </w:p>
  </w:footnote>
  <w:footnote w:type="continuationSeparator" w:id="0">
    <w:p w14:paraId="2D46AD15" w14:textId="77777777" w:rsidR="00542B33" w:rsidRDefault="00542B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376F9" w14:textId="3497EA14" w:rsidR="000D088E" w:rsidRDefault="007534CA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404EA">
      <w:rPr>
        <w:noProof/>
        <w:color w:val="000000"/>
        <w:sz w:val="20"/>
        <w:szCs w:val="20"/>
      </w:rPr>
      <w:t>13</w:t>
    </w:r>
    <w:r>
      <w:rPr>
        <w:color w:val="000000"/>
        <w:sz w:val="20"/>
        <w:szCs w:val="20"/>
      </w:rPr>
      <w:fldChar w:fldCharType="end"/>
    </w:r>
  </w:p>
  <w:p w14:paraId="7CD8122F" w14:textId="77777777" w:rsidR="000D088E" w:rsidRDefault="000D088E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lef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1AD2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706C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A2B8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F41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087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24E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86B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ABE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702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D20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AA1057"/>
    <w:multiLevelType w:val="hybridMultilevel"/>
    <w:tmpl w:val="45D445B2"/>
    <w:lvl w:ilvl="0" w:tplc="CC1AA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CF5556"/>
    <w:multiLevelType w:val="hybridMultilevel"/>
    <w:tmpl w:val="0AB8838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8E"/>
    <w:rsid w:val="000706DB"/>
    <w:rsid w:val="000D088E"/>
    <w:rsid w:val="001361AF"/>
    <w:rsid w:val="002D78F9"/>
    <w:rsid w:val="00451B2F"/>
    <w:rsid w:val="004E02A8"/>
    <w:rsid w:val="00542B33"/>
    <w:rsid w:val="00542E1A"/>
    <w:rsid w:val="005932DC"/>
    <w:rsid w:val="00593800"/>
    <w:rsid w:val="007534CA"/>
    <w:rsid w:val="00921584"/>
    <w:rsid w:val="009E5304"/>
    <w:rsid w:val="00D404EA"/>
    <w:rsid w:val="00DC36F3"/>
    <w:rsid w:val="00E37E36"/>
    <w:rsid w:val="00E4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5ACB"/>
  <w15:docId w15:val="{CD3649CC-8F7E-4DCD-83EA-1A8890B5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highlight w:val="white"/>
        <w:lang w:val="pt-BR" w:eastAsia="pt-BR" w:bidi="ar-SA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84"/>
  </w:style>
  <w:style w:type="paragraph" w:styleId="Ttulo1">
    <w:name w:val="heading 1"/>
    <w:basedOn w:val="Normal"/>
    <w:next w:val="Normal"/>
    <w:uiPriority w:val="9"/>
    <w:qFormat/>
    <w:rsid w:val="00921584"/>
    <w:pPr>
      <w:keepNext/>
      <w:spacing w:before="0" w:after="0"/>
      <w:ind w:left="170" w:hanging="170"/>
      <w:jc w:val="left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rsid w:val="00921584"/>
    <w:pPr>
      <w:keepNext/>
      <w:spacing w:before="0" w:after="0"/>
      <w:ind w:left="397" w:hanging="397"/>
      <w:jc w:val="left"/>
      <w:outlineLvl w:val="1"/>
    </w:pPr>
  </w:style>
  <w:style w:type="paragraph" w:styleId="Ttulo3">
    <w:name w:val="heading 3"/>
    <w:basedOn w:val="Normal"/>
    <w:next w:val="Normal"/>
    <w:uiPriority w:val="9"/>
    <w:unhideWhenUsed/>
    <w:qFormat/>
    <w:rsid w:val="00921584"/>
    <w:pPr>
      <w:keepNext/>
      <w:spacing w:before="0" w:after="0"/>
      <w:ind w:left="624" w:hanging="624"/>
      <w:jc w:val="left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rsid w:val="00921584"/>
    <w:pPr>
      <w:keepNext/>
      <w:keepLines/>
      <w:spacing w:before="0" w:after="0"/>
      <w:jc w:val="center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rsid w:val="00921584"/>
    <w:pPr>
      <w:keepNext/>
      <w:keepLines/>
      <w:spacing w:before="0" w:after="0" w:line="240" w:lineRule="auto"/>
      <w:jc w:val="left"/>
      <w:outlineLvl w:val="4"/>
    </w:pPr>
    <w:rPr>
      <w:sz w:val="20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21584"/>
    <w:pPr>
      <w:keepNext/>
      <w:keepLines/>
      <w:spacing w:before="0" w:after="0" w:line="240" w:lineRule="auto"/>
      <w:jc w:val="left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21584"/>
    <w:pPr>
      <w:spacing w:before="0" w:after="0" w:line="240" w:lineRule="auto"/>
      <w:jc w:val="left"/>
    </w:pPr>
    <w:rPr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921584"/>
    <w:rPr>
      <w:sz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158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1584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921584"/>
    <w:pPr>
      <w:spacing w:before="0" w:after="0"/>
      <w:jc w:val="center"/>
    </w:pPr>
    <w:rPr>
      <w:b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921584"/>
    <w:rPr>
      <w:b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21584"/>
    <w:pPr>
      <w:spacing w:before="0" w:after="0"/>
      <w:ind w:firstLine="72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21584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921584"/>
    <w:pPr>
      <w:ind w:firstLine="0"/>
      <w:jc w:val="center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921584"/>
  </w:style>
  <w:style w:type="paragraph" w:styleId="Recuodecorpodetexto2">
    <w:name w:val="Body Text Indent 2"/>
    <w:basedOn w:val="Normal"/>
    <w:link w:val="Recuodecorpodetexto2Char"/>
    <w:uiPriority w:val="99"/>
    <w:unhideWhenUsed/>
    <w:rsid w:val="00921584"/>
    <w:pPr>
      <w:spacing w:before="0" w:after="0" w:line="240" w:lineRule="auto"/>
      <w:ind w:left="2268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1584"/>
    <w:rPr>
      <w:sz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21584"/>
    <w:pPr>
      <w:spacing w:before="0" w:after="0" w:line="240" w:lineRule="auto"/>
      <w:jc w:val="left"/>
    </w:pPr>
    <w:rPr>
      <w:sz w:val="20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21584"/>
    <w:rPr>
      <w:sz w:val="20"/>
      <w:szCs w:val="16"/>
    </w:rPr>
  </w:style>
  <w:style w:type="paragraph" w:styleId="Rodap">
    <w:name w:val="footer"/>
    <w:basedOn w:val="Normal"/>
    <w:link w:val="RodapChar"/>
    <w:uiPriority w:val="99"/>
    <w:unhideWhenUsed/>
    <w:rsid w:val="00921584"/>
    <w:pPr>
      <w:spacing w:before="0" w:after="0" w:line="240" w:lineRule="auto"/>
      <w:jc w:val="left"/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921584"/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1584"/>
    <w:pPr>
      <w:spacing w:before="0" w:after="0" w:line="240" w:lineRule="auto"/>
      <w:ind w:left="113" w:hanging="113"/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1584"/>
    <w:rPr>
      <w:sz w:val="20"/>
      <w:szCs w:val="20"/>
    </w:rPr>
  </w:style>
  <w:style w:type="character" w:styleId="Forte">
    <w:name w:val="Strong"/>
    <w:basedOn w:val="Fontepargpadro"/>
    <w:uiPriority w:val="22"/>
    <w:qFormat/>
    <w:rsid w:val="00E37E36"/>
    <w:rPr>
      <w:b/>
      <w:bCs/>
    </w:rPr>
  </w:style>
  <w:style w:type="character" w:styleId="nfase">
    <w:name w:val="Emphasis"/>
    <w:basedOn w:val="Fontepargpadro"/>
    <w:uiPriority w:val="20"/>
    <w:qFormat/>
    <w:rsid w:val="00E37E36"/>
    <w:rPr>
      <w:i/>
      <w:iCs/>
    </w:rPr>
  </w:style>
  <w:style w:type="character" w:customStyle="1" w:styleId="markedcontent">
    <w:name w:val="markedcontent"/>
    <w:basedOn w:val="Fontepargpadro"/>
    <w:rsid w:val="00E37E36"/>
  </w:style>
  <w:style w:type="character" w:styleId="Hyperlink">
    <w:name w:val="Hyperlink"/>
    <w:basedOn w:val="Fontepargpadro"/>
    <w:uiPriority w:val="99"/>
    <w:unhideWhenUsed/>
    <w:rsid w:val="00E37E36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1361AF"/>
    <w:pPr>
      <w:spacing w:before="0" w:after="0"/>
      <w:jc w:val="left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rsid w:val="001361AF"/>
    <w:pPr>
      <w:spacing w:before="0" w:after="0"/>
      <w:jc w:val="left"/>
    </w:pPr>
  </w:style>
  <w:style w:type="paragraph" w:styleId="Sumrio3">
    <w:name w:val="toc 3"/>
    <w:basedOn w:val="Normal"/>
    <w:next w:val="Normal"/>
    <w:autoRedefine/>
    <w:uiPriority w:val="39"/>
    <w:unhideWhenUsed/>
    <w:rsid w:val="001361AF"/>
    <w:p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72CC6-1043-4008-AB34-BFF25527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3317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Esvaldo antunes</dc:creator>
  <cp:lastModifiedBy>josiane</cp:lastModifiedBy>
  <cp:revision>9</cp:revision>
  <cp:lastPrinted>2022-06-22T04:12:00Z</cp:lastPrinted>
  <dcterms:created xsi:type="dcterms:W3CDTF">2022-06-21T10:59:00Z</dcterms:created>
  <dcterms:modified xsi:type="dcterms:W3CDTF">2022-06-22T04:12:00Z</dcterms:modified>
</cp:coreProperties>
</file>