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845E1" w:rsidRPr="002845E1" w:rsidRDefault="000B364B" w:rsidP="002845E1">
      <w:pPr>
        <w:widowControl w:val="0"/>
        <w:pBdr>
          <w:top w:val="nil"/>
          <w:left w:val="nil"/>
          <w:bottom w:val="nil"/>
          <w:right w:val="nil"/>
          <w:between w:val="nil"/>
        </w:pBdr>
        <w:spacing w:line="240" w:lineRule="auto"/>
        <w:ind w:left="3421" w:hanging="19"/>
        <w:rPr>
          <w:rFonts w:ascii="Arial" w:hAnsi="Arial" w:cs="Arial"/>
          <w:b/>
          <w:color w:val="000000"/>
          <w:szCs w:val="24"/>
        </w:rPr>
      </w:pPr>
      <w:r>
        <w:rPr>
          <w:rFonts w:ascii="Arial" w:hAnsi="Arial" w:cs="Arial"/>
          <w:b/>
          <w:noProof/>
          <w:color w:val="000000"/>
          <w:szCs w:val="24"/>
        </w:rPr>
        <mc:AlternateContent>
          <mc:Choice Requires="wps">
            <w:drawing>
              <wp:anchor distT="0" distB="0" distL="114300" distR="114300" simplePos="0" relativeHeight="251661312" behindDoc="0" locked="0" layoutInCell="1" allowOverlap="1">
                <wp:simplePos x="0" y="0"/>
                <wp:positionH relativeFrom="column">
                  <wp:posOffset>5568315</wp:posOffset>
                </wp:positionH>
                <wp:positionV relativeFrom="paragraph">
                  <wp:posOffset>-727710</wp:posOffset>
                </wp:positionV>
                <wp:extent cx="371475" cy="504825"/>
                <wp:effectExtent l="0" t="0" r="9525" b="9525"/>
                <wp:wrapNone/>
                <wp:docPr id="1" name="Caixa de texto 1"/>
                <wp:cNvGraphicFramePr/>
                <a:graphic xmlns:a="http://schemas.openxmlformats.org/drawingml/2006/main">
                  <a:graphicData uri="http://schemas.microsoft.com/office/word/2010/wordprocessingShape">
                    <wps:wsp>
                      <wps:cNvSpPr txBox="1"/>
                      <wps:spPr>
                        <a:xfrm>
                          <a:off x="0" y="0"/>
                          <a:ext cx="371475" cy="5048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5D45" w:rsidRDefault="00365D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438.45pt;margin-top:-57.3pt;width:29.25pt;height:3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" fillcolor="white [3212]" stroked="f" strokeweight=".5pt">
                <v:textbox>
                  <w:txbxContent>
                    <w:p w:rsidR="00365D45" w:rsidRDefault="00365D45"/>
                  </w:txbxContent>
                </v:textbox>
              </v:shape>
            </w:pict>
          </mc:Fallback>
        </mc:AlternateContent>
      </w:r>
      <w:r w:rsidR="002845E1" w:rsidRPr="002845E1">
        <w:rPr>
          <w:rFonts w:ascii="Arial" w:hAnsi="Arial" w:cs="Arial"/>
          <w:b/>
          <w:color w:val="000000"/>
          <w:szCs w:val="24"/>
        </w:rPr>
        <w:t>FACULDADE DAMA</w:t>
      </w:r>
    </w:p>
    <w:p w:rsidR="002845E1" w:rsidRPr="002845E1" w:rsidRDefault="002845E1" w:rsidP="002845E1">
      <w:pPr>
        <w:widowControl w:val="0"/>
        <w:pBdr>
          <w:top w:val="nil"/>
          <w:left w:val="nil"/>
          <w:bottom w:val="nil"/>
          <w:right w:val="nil"/>
          <w:between w:val="nil"/>
        </w:pBdr>
        <w:spacing w:before="133" w:line="240" w:lineRule="auto"/>
        <w:ind w:left="2501" w:hanging="19"/>
        <w:rPr>
          <w:rFonts w:ascii="Arial" w:hAnsi="Arial" w:cs="Arial"/>
          <w:b/>
          <w:color w:val="000000"/>
          <w:szCs w:val="24"/>
        </w:rPr>
      </w:pPr>
      <w:r w:rsidRPr="002845E1">
        <w:rPr>
          <w:rFonts w:ascii="Arial" w:hAnsi="Arial" w:cs="Arial"/>
          <w:b/>
          <w:color w:val="000000"/>
          <w:szCs w:val="24"/>
        </w:rPr>
        <w:t>BACHARELADO EM ENFERMAGEM</w:t>
      </w:r>
    </w:p>
    <w:p w:rsidR="002845E1" w:rsidRPr="002845E1" w:rsidRDefault="002845E1" w:rsidP="002845E1">
      <w:pPr>
        <w:widowControl w:val="0"/>
        <w:pBdr>
          <w:top w:val="nil"/>
          <w:left w:val="nil"/>
          <w:bottom w:val="nil"/>
          <w:right w:val="nil"/>
          <w:between w:val="nil"/>
        </w:pBdr>
        <w:spacing w:before="2203" w:line="240" w:lineRule="auto"/>
        <w:ind w:left="3373" w:hanging="19"/>
        <w:rPr>
          <w:rFonts w:ascii="Arial" w:hAnsi="Arial" w:cs="Arial"/>
          <w:b/>
          <w:color w:val="000000"/>
          <w:szCs w:val="24"/>
        </w:rPr>
      </w:pPr>
      <w:r w:rsidRPr="002845E1">
        <w:rPr>
          <w:rFonts w:ascii="Arial" w:hAnsi="Arial" w:cs="Arial"/>
          <w:b/>
          <w:color w:val="000000"/>
          <w:szCs w:val="24"/>
        </w:rPr>
        <w:t>ANA PAULA CUNHA</w:t>
      </w:r>
    </w:p>
    <w:p w:rsidR="002845E1" w:rsidRPr="002845E1" w:rsidRDefault="002845E1" w:rsidP="002845E1">
      <w:pPr>
        <w:widowControl w:val="0"/>
        <w:pBdr>
          <w:top w:val="nil"/>
          <w:left w:val="nil"/>
          <w:bottom w:val="nil"/>
          <w:right w:val="nil"/>
          <w:between w:val="nil"/>
        </w:pBdr>
        <w:spacing w:before="133" w:line="240" w:lineRule="auto"/>
        <w:ind w:left="3275" w:hanging="19"/>
        <w:rPr>
          <w:rFonts w:ascii="Arial" w:hAnsi="Arial" w:cs="Arial"/>
          <w:b/>
          <w:color w:val="000000"/>
          <w:szCs w:val="24"/>
        </w:rPr>
      </w:pPr>
      <w:r w:rsidRPr="002845E1">
        <w:rPr>
          <w:rFonts w:ascii="Arial" w:hAnsi="Arial" w:cs="Arial"/>
          <w:b/>
          <w:color w:val="000000"/>
          <w:szCs w:val="24"/>
        </w:rPr>
        <w:t>GABRIEL LEVI VIEIRA</w:t>
      </w:r>
    </w:p>
    <w:p w:rsidR="002845E1" w:rsidRDefault="002845E1" w:rsidP="002845E1">
      <w:pPr>
        <w:widowControl w:val="0"/>
        <w:pBdr>
          <w:top w:val="nil"/>
          <w:left w:val="nil"/>
          <w:bottom w:val="nil"/>
          <w:right w:val="nil"/>
          <w:between w:val="nil"/>
        </w:pBdr>
        <w:spacing w:line="344" w:lineRule="auto"/>
        <w:ind w:left="69" w:right="279" w:hanging="19"/>
        <w:rPr>
          <w:rFonts w:ascii="Arial" w:hAnsi="Arial" w:cs="Arial"/>
          <w:b/>
          <w:color w:val="000000"/>
          <w:szCs w:val="24"/>
        </w:rPr>
      </w:pPr>
    </w:p>
    <w:p w:rsidR="002845E1" w:rsidRDefault="002845E1" w:rsidP="002845E1">
      <w:pPr>
        <w:widowControl w:val="0"/>
        <w:pBdr>
          <w:top w:val="nil"/>
          <w:left w:val="nil"/>
          <w:bottom w:val="nil"/>
          <w:right w:val="nil"/>
          <w:between w:val="nil"/>
        </w:pBdr>
        <w:spacing w:line="344" w:lineRule="auto"/>
        <w:ind w:left="69" w:right="279" w:hanging="19"/>
        <w:rPr>
          <w:rFonts w:ascii="Arial" w:hAnsi="Arial" w:cs="Arial"/>
          <w:b/>
          <w:color w:val="000000"/>
          <w:szCs w:val="24"/>
        </w:rPr>
      </w:pPr>
    </w:p>
    <w:p w:rsidR="002845E1" w:rsidRDefault="002845E1" w:rsidP="002845E1">
      <w:pPr>
        <w:widowControl w:val="0"/>
        <w:pBdr>
          <w:top w:val="nil"/>
          <w:left w:val="nil"/>
          <w:bottom w:val="nil"/>
          <w:right w:val="nil"/>
          <w:between w:val="nil"/>
        </w:pBdr>
        <w:spacing w:line="344" w:lineRule="auto"/>
        <w:ind w:left="69" w:right="279" w:hanging="19"/>
        <w:rPr>
          <w:rFonts w:ascii="Arial" w:hAnsi="Arial" w:cs="Arial"/>
          <w:b/>
          <w:color w:val="000000"/>
          <w:szCs w:val="24"/>
        </w:rPr>
      </w:pPr>
    </w:p>
    <w:p w:rsidR="002845E1" w:rsidRDefault="002845E1" w:rsidP="002845E1">
      <w:pPr>
        <w:widowControl w:val="0"/>
        <w:pBdr>
          <w:top w:val="nil"/>
          <w:left w:val="nil"/>
          <w:bottom w:val="nil"/>
          <w:right w:val="nil"/>
          <w:between w:val="nil"/>
        </w:pBdr>
        <w:spacing w:line="344" w:lineRule="auto"/>
        <w:ind w:left="69" w:right="279" w:hanging="19"/>
        <w:rPr>
          <w:rFonts w:ascii="Arial" w:hAnsi="Arial" w:cs="Arial"/>
          <w:b/>
          <w:color w:val="000000"/>
          <w:szCs w:val="24"/>
        </w:rPr>
      </w:pPr>
    </w:p>
    <w:p w:rsidR="002845E1" w:rsidRDefault="002845E1" w:rsidP="002845E1">
      <w:pPr>
        <w:widowControl w:val="0"/>
        <w:pBdr>
          <w:top w:val="nil"/>
          <w:left w:val="nil"/>
          <w:bottom w:val="nil"/>
          <w:right w:val="nil"/>
          <w:between w:val="nil"/>
        </w:pBdr>
        <w:spacing w:line="344" w:lineRule="auto"/>
        <w:ind w:left="69" w:right="279" w:hanging="19"/>
        <w:rPr>
          <w:rFonts w:ascii="Arial" w:hAnsi="Arial" w:cs="Arial"/>
          <w:b/>
          <w:color w:val="000000"/>
          <w:szCs w:val="24"/>
        </w:rPr>
      </w:pPr>
    </w:p>
    <w:p w:rsidR="002845E1" w:rsidRDefault="002845E1" w:rsidP="002845E1">
      <w:pPr>
        <w:widowControl w:val="0"/>
        <w:pBdr>
          <w:top w:val="nil"/>
          <w:left w:val="nil"/>
          <w:bottom w:val="nil"/>
          <w:right w:val="nil"/>
          <w:between w:val="nil"/>
        </w:pBdr>
        <w:spacing w:line="344" w:lineRule="auto"/>
        <w:ind w:left="69" w:right="279" w:hanging="19"/>
        <w:rPr>
          <w:rFonts w:ascii="Arial" w:hAnsi="Arial" w:cs="Arial"/>
          <w:b/>
          <w:color w:val="000000"/>
          <w:szCs w:val="24"/>
        </w:rPr>
      </w:pPr>
    </w:p>
    <w:p w:rsidR="002845E1" w:rsidRPr="002845E1" w:rsidRDefault="002845E1" w:rsidP="002845E1">
      <w:pPr>
        <w:widowControl w:val="0"/>
        <w:pBdr>
          <w:top w:val="nil"/>
          <w:left w:val="nil"/>
          <w:bottom w:val="nil"/>
          <w:right w:val="nil"/>
          <w:between w:val="nil"/>
        </w:pBdr>
        <w:spacing w:line="344" w:lineRule="auto"/>
        <w:ind w:left="69" w:right="279" w:hanging="19"/>
        <w:jc w:val="center"/>
        <w:rPr>
          <w:rFonts w:ascii="Arial" w:hAnsi="Arial" w:cs="Arial"/>
          <w:b/>
          <w:color w:val="000000"/>
          <w:szCs w:val="24"/>
        </w:rPr>
      </w:pPr>
      <w:r w:rsidRPr="002845E1">
        <w:rPr>
          <w:rFonts w:ascii="Arial" w:hAnsi="Arial" w:cs="Arial"/>
          <w:b/>
          <w:color w:val="000000"/>
          <w:szCs w:val="24"/>
        </w:rPr>
        <w:t>PROTOCOLOS DE CULTURAS DE VIGILÂNCIA EM UNIDADE DE TERAPIA INTENSIVA E A IMPORTÂNCIA DO MONITORAMENTO DAS BACTÉRIAS MULTI</w:t>
      </w:r>
      <w:r w:rsidRPr="002845E1">
        <w:rPr>
          <w:rFonts w:ascii="Arial" w:hAnsi="Arial" w:cs="Arial"/>
          <w:b/>
          <w:szCs w:val="24"/>
        </w:rPr>
        <w:t>R</w:t>
      </w:r>
      <w:r w:rsidRPr="002845E1">
        <w:rPr>
          <w:rFonts w:ascii="Arial" w:hAnsi="Arial" w:cs="Arial"/>
          <w:b/>
          <w:color w:val="000000"/>
          <w:szCs w:val="24"/>
        </w:rPr>
        <w:t>RESISTENTES: REVI</w:t>
      </w:r>
      <w:r w:rsidRPr="002845E1">
        <w:rPr>
          <w:rFonts w:ascii="Arial" w:hAnsi="Arial" w:cs="Arial"/>
          <w:b/>
          <w:szCs w:val="24"/>
        </w:rPr>
        <w:t>SÃO BIBLIOGRÁFICA</w:t>
      </w:r>
    </w:p>
    <w:p w:rsidR="00EA7F06" w:rsidRDefault="00EA7F06" w:rsidP="00EA7F06">
      <w:pPr>
        <w:widowControl w:val="0"/>
        <w:pBdr>
          <w:top w:val="nil"/>
          <w:left w:val="nil"/>
          <w:bottom w:val="nil"/>
          <w:right w:val="nil"/>
          <w:between w:val="nil"/>
        </w:pBdr>
        <w:ind w:left="3822" w:firstLine="6"/>
        <w:rPr>
          <w:rFonts w:ascii="Arial" w:hAnsi="Arial" w:cs="Arial"/>
          <w:b/>
          <w:color w:val="000000"/>
          <w:szCs w:val="24"/>
        </w:rPr>
      </w:pPr>
    </w:p>
    <w:p w:rsidR="00EA7F06" w:rsidRDefault="00EA7F06" w:rsidP="00EA7F06">
      <w:pPr>
        <w:widowControl w:val="0"/>
        <w:pBdr>
          <w:top w:val="nil"/>
          <w:left w:val="nil"/>
          <w:bottom w:val="nil"/>
          <w:right w:val="nil"/>
          <w:between w:val="nil"/>
        </w:pBdr>
        <w:ind w:left="3822" w:firstLine="6"/>
        <w:rPr>
          <w:rFonts w:ascii="Arial" w:hAnsi="Arial" w:cs="Arial"/>
          <w:b/>
          <w:color w:val="000000"/>
          <w:szCs w:val="24"/>
        </w:rPr>
      </w:pPr>
    </w:p>
    <w:p w:rsidR="00EA7F06" w:rsidRDefault="00EA7F06" w:rsidP="00EA7F06">
      <w:pPr>
        <w:widowControl w:val="0"/>
        <w:pBdr>
          <w:top w:val="nil"/>
          <w:left w:val="nil"/>
          <w:bottom w:val="nil"/>
          <w:right w:val="nil"/>
          <w:between w:val="nil"/>
        </w:pBdr>
        <w:ind w:left="3822" w:firstLine="6"/>
        <w:rPr>
          <w:rFonts w:ascii="Arial" w:hAnsi="Arial" w:cs="Arial"/>
          <w:b/>
          <w:color w:val="000000"/>
          <w:szCs w:val="24"/>
        </w:rPr>
      </w:pPr>
    </w:p>
    <w:p w:rsidR="00EA7F06" w:rsidRDefault="00EA7F06" w:rsidP="00EA7F06">
      <w:pPr>
        <w:widowControl w:val="0"/>
        <w:pBdr>
          <w:top w:val="nil"/>
          <w:left w:val="nil"/>
          <w:bottom w:val="nil"/>
          <w:right w:val="nil"/>
          <w:between w:val="nil"/>
        </w:pBdr>
        <w:ind w:left="3822" w:firstLine="6"/>
        <w:rPr>
          <w:rFonts w:ascii="Arial" w:hAnsi="Arial" w:cs="Arial"/>
          <w:b/>
          <w:color w:val="000000"/>
          <w:szCs w:val="24"/>
        </w:rPr>
      </w:pPr>
    </w:p>
    <w:p w:rsidR="00EA7F06" w:rsidRDefault="00EA7F06" w:rsidP="00EA7F06">
      <w:pPr>
        <w:widowControl w:val="0"/>
        <w:pBdr>
          <w:top w:val="nil"/>
          <w:left w:val="nil"/>
          <w:bottom w:val="nil"/>
          <w:right w:val="nil"/>
          <w:between w:val="nil"/>
        </w:pBdr>
        <w:ind w:left="3822" w:firstLine="6"/>
        <w:rPr>
          <w:rFonts w:ascii="Arial" w:hAnsi="Arial" w:cs="Arial"/>
          <w:b/>
          <w:color w:val="000000"/>
          <w:szCs w:val="24"/>
        </w:rPr>
      </w:pPr>
    </w:p>
    <w:p w:rsidR="00EA7F06" w:rsidRDefault="00EA7F06" w:rsidP="00EA7F06">
      <w:pPr>
        <w:widowControl w:val="0"/>
        <w:pBdr>
          <w:top w:val="nil"/>
          <w:left w:val="nil"/>
          <w:bottom w:val="nil"/>
          <w:right w:val="nil"/>
          <w:between w:val="nil"/>
        </w:pBdr>
        <w:ind w:left="3822" w:firstLine="6"/>
        <w:rPr>
          <w:rFonts w:ascii="Arial" w:hAnsi="Arial" w:cs="Arial"/>
          <w:b/>
          <w:color w:val="000000"/>
          <w:szCs w:val="24"/>
        </w:rPr>
      </w:pPr>
    </w:p>
    <w:p w:rsidR="00EA7F06" w:rsidRDefault="00EA7F06" w:rsidP="00EA7F06">
      <w:pPr>
        <w:widowControl w:val="0"/>
        <w:pBdr>
          <w:top w:val="nil"/>
          <w:left w:val="nil"/>
          <w:bottom w:val="nil"/>
          <w:right w:val="nil"/>
          <w:between w:val="nil"/>
        </w:pBdr>
        <w:ind w:left="3822" w:firstLine="6"/>
        <w:rPr>
          <w:rFonts w:ascii="Arial" w:hAnsi="Arial" w:cs="Arial"/>
          <w:b/>
          <w:color w:val="000000"/>
          <w:szCs w:val="24"/>
        </w:rPr>
      </w:pPr>
    </w:p>
    <w:p w:rsidR="00EA7F06" w:rsidRDefault="00EA7F06" w:rsidP="00EA7F06">
      <w:pPr>
        <w:widowControl w:val="0"/>
        <w:pBdr>
          <w:top w:val="nil"/>
          <w:left w:val="nil"/>
          <w:bottom w:val="nil"/>
          <w:right w:val="nil"/>
          <w:between w:val="nil"/>
        </w:pBdr>
        <w:ind w:left="3822" w:firstLine="6"/>
        <w:rPr>
          <w:rFonts w:ascii="Arial" w:hAnsi="Arial" w:cs="Arial"/>
          <w:b/>
          <w:color w:val="000000"/>
          <w:szCs w:val="24"/>
        </w:rPr>
      </w:pPr>
    </w:p>
    <w:p w:rsidR="00EA7F06" w:rsidRDefault="00EA7F06" w:rsidP="00EA7F06">
      <w:pPr>
        <w:widowControl w:val="0"/>
        <w:pBdr>
          <w:top w:val="nil"/>
          <w:left w:val="nil"/>
          <w:bottom w:val="nil"/>
          <w:right w:val="nil"/>
          <w:between w:val="nil"/>
        </w:pBdr>
        <w:ind w:left="3822" w:firstLine="6"/>
        <w:rPr>
          <w:rFonts w:ascii="Arial" w:hAnsi="Arial" w:cs="Arial"/>
          <w:b/>
          <w:color w:val="000000"/>
          <w:szCs w:val="24"/>
        </w:rPr>
      </w:pPr>
    </w:p>
    <w:p w:rsidR="00EA7F06" w:rsidRDefault="00EA7F06" w:rsidP="00EA7F06">
      <w:pPr>
        <w:widowControl w:val="0"/>
        <w:pBdr>
          <w:top w:val="nil"/>
          <w:left w:val="nil"/>
          <w:bottom w:val="nil"/>
          <w:right w:val="nil"/>
          <w:between w:val="nil"/>
        </w:pBdr>
        <w:ind w:left="3822" w:firstLine="6"/>
        <w:rPr>
          <w:rFonts w:ascii="Arial" w:hAnsi="Arial" w:cs="Arial"/>
          <w:b/>
          <w:color w:val="000000"/>
          <w:szCs w:val="24"/>
        </w:rPr>
      </w:pPr>
    </w:p>
    <w:p w:rsidR="00EA7F06" w:rsidRDefault="00EA7F06" w:rsidP="00EA7F06">
      <w:pPr>
        <w:widowControl w:val="0"/>
        <w:pBdr>
          <w:top w:val="nil"/>
          <w:left w:val="nil"/>
          <w:bottom w:val="nil"/>
          <w:right w:val="nil"/>
          <w:between w:val="nil"/>
        </w:pBdr>
        <w:ind w:left="3822" w:firstLine="6"/>
        <w:rPr>
          <w:rFonts w:ascii="Arial" w:hAnsi="Arial" w:cs="Arial"/>
          <w:b/>
          <w:color w:val="000000"/>
          <w:szCs w:val="24"/>
        </w:rPr>
      </w:pPr>
    </w:p>
    <w:p w:rsidR="00EA7F06" w:rsidRDefault="00EA7F06" w:rsidP="00EA7F06">
      <w:pPr>
        <w:widowControl w:val="0"/>
        <w:pBdr>
          <w:top w:val="nil"/>
          <w:left w:val="nil"/>
          <w:bottom w:val="nil"/>
          <w:right w:val="nil"/>
          <w:between w:val="nil"/>
        </w:pBdr>
        <w:ind w:left="3822" w:firstLine="6"/>
        <w:rPr>
          <w:rFonts w:ascii="Arial" w:hAnsi="Arial" w:cs="Arial"/>
          <w:b/>
          <w:color w:val="000000"/>
          <w:szCs w:val="24"/>
        </w:rPr>
      </w:pPr>
    </w:p>
    <w:p w:rsidR="00EA7F06" w:rsidRDefault="00EA7F06" w:rsidP="00EA7F06">
      <w:pPr>
        <w:widowControl w:val="0"/>
        <w:pBdr>
          <w:top w:val="nil"/>
          <w:left w:val="nil"/>
          <w:bottom w:val="nil"/>
          <w:right w:val="nil"/>
          <w:between w:val="nil"/>
        </w:pBdr>
        <w:ind w:left="3822" w:firstLine="6"/>
        <w:rPr>
          <w:rFonts w:ascii="Arial" w:hAnsi="Arial" w:cs="Arial"/>
          <w:b/>
          <w:color w:val="000000"/>
          <w:szCs w:val="24"/>
        </w:rPr>
      </w:pPr>
    </w:p>
    <w:p w:rsidR="00EA7F06" w:rsidRDefault="00EA7F06" w:rsidP="00EA7F06">
      <w:pPr>
        <w:widowControl w:val="0"/>
        <w:pBdr>
          <w:top w:val="nil"/>
          <w:left w:val="nil"/>
          <w:bottom w:val="nil"/>
          <w:right w:val="nil"/>
          <w:between w:val="nil"/>
        </w:pBdr>
        <w:ind w:left="3822" w:firstLine="6"/>
        <w:rPr>
          <w:rFonts w:ascii="Arial" w:hAnsi="Arial" w:cs="Arial"/>
          <w:b/>
          <w:color w:val="000000"/>
          <w:szCs w:val="24"/>
        </w:rPr>
      </w:pPr>
    </w:p>
    <w:p w:rsidR="002845E1" w:rsidRPr="002845E1" w:rsidRDefault="002845E1" w:rsidP="00EA7F06">
      <w:pPr>
        <w:widowControl w:val="0"/>
        <w:pBdr>
          <w:top w:val="nil"/>
          <w:left w:val="nil"/>
          <w:bottom w:val="nil"/>
          <w:right w:val="nil"/>
          <w:between w:val="nil"/>
        </w:pBdr>
        <w:ind w:left="3822" w:firstLine="6"/>
        <w:rPr>
          <w:rFonts w:ascii="Arial" w:hAnsi="Arial" w:cs="Arial"/>
          <w:b/>
          <w:color w:val="000000"/>
          <w:szCs w:val="24"/>
        </w:rPr>
      </w:pPr>
      <w:r w:rsidRPr="002845E1">
        <w:rPr>
          <w:rFonts w:ascii="Arial" w:hAnsi="Arial" w:cs="Arial"/>
          <w:b/>
          <w:color w:val="000000"/>
          <w:szCs w:val="24"/>
        </w:rPr>
        <w:t>CANOINHAS</w:t>
      </w:r>
    </w:p>
    <w:p w:rsidR="002845E1" w:rsidRPr="002845E1" w:rsidRDefault="002845E1" w:rsidP="00EA7F06">
      <w:pPr>
        <w:widowControl w:val="0"/>
        <w:pBdr>
          <w:top w:val="nil"/>
          <w:left w:val="nil"/>
          <w:bottom w:val="nil"/>
          <w:right w:val="nil"/>
          <w:between w:val="nil"/>
        </w:pBdr>
        <w:ind w:left="4276" w:hanging="19"/>
        <w:rPr>
          <w:rFonts w:ascii="Arial" w:hAnsi="Arial" w:cs="Arial"/>
          <w:b/>
          <w:color w:val="000000"/>
          <w:szCs w:val="24"/>
        </w:rPr>
      </w:pPr>
      <w:r w:rsidRPr="002845E1">
        <w:rPr>
          <w:rFonts w:ascii="Arial" w:hAnsi="Arial" w:cs="Arial"/>
          <w:b/>
          <w:color w:val="000000"/>
          <w:szCs w:val="24"/>
        </w:rPr>
        <w:t>2022</w:t>
      </w:r>
    </w:p>
    <w:p w:rsidR="00676442" w:rsidRPr="00676442" w:rsidRDefault="000B364B" w:rsidP="00676442">
      <w:pPr>
        <w:widowControl w:val="0"/>
        <w:pBdr>
          <w:top w:val="nil"/>
          <w:left w:val="nil"/>
          <w:bottom w:val="nil"/>
          <w:right w:val="nil"/>
          <w:between w:val="nil"/>
        </w:pBdr>
        <w:spacing w:line="240" w:lineRule="auto"/>
        <w:ind w:left="3373" w:firstLine="29"/>
        <w:rPr>
          <w:rFonts w:ascii="Arial" w:hAnsi="Arial" w:cs="Arial"/>
          <w:b/>
          <w:color w:val="000000"/>
          <w:szCs w:val="24"/>
        </w:rPr>
      </w:pPr>
      <w:r>
        <w:rPr>
          <w:rFonts w:ascii="Arial" w:hAnsi="Arial" w:cs="Arial"/>
          <w:b/>
          <w:noProof/>
          <w:color w:val="000000"/>
          <w:szCs w:val="24"/>
        </w:rPr>
        <w:lastRenderedPageBreak/>
        <mc:AlternateContent>
          <mc:Choice Requires="wps">
            <w:drawing>
              <wp:anchor distT="0" distB="0" distL="114300" distR="114300" simplePos="0" relativeHeight="251663360" behindDoc="0" locked="0" layoutInCell="1" allowOverlap="1" wp14:anchorId="3D1F3A5F" wp14:editId="720F2713">
                <wp:simplePos x="0" y="0"/>
                <wp:positionH relativeFrom="column">
                  <wp:posOffset>5530215</wp:posOffset>
                </wp:positionH>
                <wp:positionV relativeFrom="paragraph">
                  <wp:posOffset>-622935</wp:posOffset>
                </wp:positionV>
                <wp:extent cx="371475" cy="390525"/>
                <wp:effectExtent l="0" t="0" r="9525" b="9525"/>
                <wp:wrapNone/>
                <wp:docPr id="2" name="Caixa de texto 2"/>
                <wp:cNvGraphicFramePr/>
                <a:graphic xmlns:a="http://schemas.openxmlformats.org/drawingml/2006/main">
                  <a:graphicData uri="http://schemas.microsoft.com/office/word/2010/wordprocessingShape">
                    <wps:wsp>
                      <wps:cNvSpPr txBox="1"/>
                      <wps:spPr>
                        <a:xfrm>
                          <a:off x="0" y="0"/>
                          <a:ext cx="371475" cy="3905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5D45" w:rsidRDefault="00365D45" w:rsidP="000B3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1F3A5F" id="Caixa de texto 2" o:spid="_x0000_s1027" type="#_x0000_t202" style="position:absolute;left:0;text-align:left;margin-left:435.45pt;margin-top:-49.05pt;width:29.25pt;height:3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" fillcolor="white [3212]" stroked="f" strokeweight=".5pt">
                <v:textbox>
                  <w:txbxContent>
                    <w:p w:rsidR="00365D45" w:rsidRDefault="00365D45" w:rsidP="000B364B"/>
                  </w:txbxContent>
                </v:textbox>
              </v:shape>
            </w:pict>
          </mc:Fallback>
        </mc:AlternateContent>
      </w:r>
      <w:r w:rsidR="00676442" w:rsidRPr="00676442">
        <w:rPr>
          <w:rFonts w:ascii="Arial" w:hAnsi="Arial" w:cs="Arial"/>
          <w:b/>
          <w:color w:val="000000"/>
          <w:szCs w:val="24"/>
        </w:rPr>
        <w:t xml:space="preserve">ANA PAULA CUNHA </w:t>
      </w:r>
    </w:p>
    <w:p w:rsidR="00676442" w:rsidRPr="00676442" w:rsidRDefault="00676442" w:rsidP="00676442">
      <w:pPr>
        <w:widowControl w:val="0"/>
        <w:pBdr>
          <w:top w:val="nil"/>
          <w:left w:val="nil"/>
          <w:bottom w:val="nil"/>
          <w:right w:val="nil"/>
          <w:between w:val="nil"/>
        </w:pBdr>
        <w:spacing w:before="133" w:line="240" w:lineRule="auto"/>
        <w:ind w:left="3275" w:firstLine="29"/>
        <w:rPr>
          <w:rFonts w:ascii="Arial" w:hAnsi="Arial" w:cs="Arial"/>
          <w:b/>
          <w:color w:val="000000"/>
          <w:szCs w:val="24"/>
        </w:rPr>
      </w:pPr>
      <w:r w:rsidRPr="00676442">
        <w:rPr>
          <w:rFonts w:ascii="Arial" w:hAnsi="Arial" w:cs="Arial"/>
          <w:b/>
          <w:color w:val="000000"/>
          <w:szCs w:val="24"/>
        </w:rPr>
        <w:t xml:space="preserve">GABRIEL LEVI VIEIRA </w:t>
      </w:r>
    </w:p>
    <w:p w:rsidR="00676442" w:rsidRPr="00676442" w:rsidRDefault="00676442" w:rsidP="00676442">
      <w:pPr>
        <w:widowControl w:val="0"/>
        <w:pBdr>
          <w:top w:val="nil"/>
          <w:left w:val="nil"/>
          <w:bottom w:val="nil"/>
          <w:right w:val="nil"/>
          <w:between w:val="nil"/>
        </w:pBdr>
        <w:spacing w:before="4549" w:line="344" w:lineRule="auto"/>
        <w:ind w:left="69" w:right="279" w:firstLine="29"/>
        <w:jc w:val="center"/>
        <w:rPr>
          <w:rFonts w:ascii="Arial" w:hAnsi="Arial" w:cs="Arial"/>
          <w:b/>
          <w:color w:val="000000"/>
          <w:szCs w:val="24"/>
        </w:rPr>
      </w:pPr>
      <w:r w:rsidRPr="00676442">
        <w:rPr>
          <w:rFonts w:ascii="Arial" w:hAnsi="Arial" w:cs="Arial"/>
          <w:b/>
          <w:color w:val="000000"/>
          <w:szCs w:val="24"/>
        </w:rPr>
        <w:t>PROTOCOLOS DE CULTURAS DE VIGILÂNCIA EM UNIDADE DE TERAPIA INTENSIVA E A IMPORTÂNCIA DO MONITORAMENTO DAS BACTÉRIAS MULTI</w:t>
      </w:r>
      <w:r w:rsidRPr="00676442">
        <w:rPr>
          <w:rFonts w:ascii="Arial" w:hAnsi="Arial" w:cs="Arial"/>
          <w:b/>
          <w:szCs w:val="24"/>
        </w:rPr>
        <w:t>R</w:t>
      </w:r>
      <w:r w:rsidRPr="00676442">
        <w:rPr>
          <w:rFonts w:ascii="Arial" w:hAnsi="Arial" w:cs="Arial"/>
          <w:b/>
          <w:color w:val="000000"/>
          <w:szCs w:val="24"/>
        </w:rPr>
        <w:t>RESISTENTES: REVI</w:t>
      </w:r>
      <w:r w:rsidRPr="00676442">
        <w:rPr>
          <w:rFonts w:ascii="Arial" w:hAnsi="Arial" w:cs="Arial"/>
          <w:b/>
          <w:szCs w:val="24"/>
        </w:rPr>
        <w:t>SÃO BIBLIOGRÁFICA</w:t>
      </w:r>
    </w:p>
    <w:p w:rsidR="00676442" w:rsidRPr="00676442" w:rsidRDefault="00676442" w:rsidP="00676442">
      <w:pPr>
        <w:widowControl w:val="0"/>
        <w:pBdr>
          <w:top w:val="nil"/>
          <w:left w:val="nil"/>
          <w:bottom w:val="nil"/>
          <w:right w:val="nil"/>
          <w:between w:val="nil"/>
        </w:pBdr>
        <w:spacing w:line="344" w:lineRule="auto"/>
        <w:ind w:left="69" w:right="279" w:firstLine="29"/>
        <w:rPr>
          <w:rFonts w:ascii="Arial" w:hAnsi="Arial" w:cs="Arial"/>
          <w:b/>
          <w:szCs w:val="24"/>
        </w:rPr>
      </w:pPr>
    </w:p>
    <w:p w:rsidR="00676442" w:rsidRPr="00676442" w:rsidRDefault="00676442" w:rsidP="00676442">
      <w:pPr>
        <w:widowControl w:val="0"/>
        <w:pBdr>
          <w:top w:val="nil"/>
          <w:left w:val="nil"/>
          <w:bottom w:val="nil"/>
          <w:right w:val="nil"/>
          <w:between w:val="nil"/>
        </w:pBdr>
        <w:spacing w:line="344" w:lineRule="auto"/>
        <w:ind w:left="69" w:right="279" w:firstLine="29"/>
        <w:rPr>
          <w:rFonts w:ascii="Arial" w:hAnsi="Arial" w:cs="Arial"/>
          <w:b/>
          <w:szCs w:val="24"/>
        </w:rPr>
      </w:pPr>
    </w:p>
    <w:p w:rsidR="00676442" w:rsidRPr="00676442" w:rsidRDefault="00676442" w:rsidP="00B7643A">
      <w:pPr>
        <w:widowControl w:val="0"/>
        <w:pBdr>
          <w:top w:val="nil"/>
          <w:left w:val="nil"/>
          <w:bottom w:val="nil"/>
          <w:right w:val="nil"/>
          <w:between w:val="nil"/>
        </w:pBdr>
        <w:spacing w:line="240" w:lineRule="auto"/>
        <w:ind w:left="4535" w:right="75" w:firstLine="0"/>
        <w:rPr>
          <w:rFonts w:ascii="Arial" w:hAnsi="Arial" w:cs="Arial"/>
          <w:color w:val="000000"/>
          <w:sz w:val="20"/>
          <w:szCs w:val="20"/>
        </w:rPr>
      </w:pPr>
      <w:r w:rsidRPr="00676442">
        <w:rPr>
          <w:rFonts w:ascii="Arial" w:hAnsi="Arial" w:cs="Arial"/>
          <w:color w:val="000000"/>
          <w:sz w:val="20"/>
          <w:szCs w:val="20"/>
        </w:rPr>
        <w:t xml:space="preserve">Trabalho de Conclusão do Curso de Graduação em Enfermagem da Faculdade DAMA como requisito para a obtenção do título de Bacharel em Enfermagem. </w:t>
      </w:r>
    </w:p>
    <w:p w:rsidR="00676442" w:rsidRPr="00676442" w:rsidRDefault="00676442" w:rsidP="00B7643A">
      <w:pPr>
        <w:widowControl w:val="0"/>
        <w:pBdr>
          <w:top w:val="nil"/>
          <w:left w:val="nil"/>
          <w:bottom w:val="nil"/>
          <w:right w:val="nil"/>
          <w:between w:val="nil"/>
        </w:pBdr>
        <w:spacing w:line="240" w:lineRule="auto"/>
        <w:ind w:left="4535" w:firstLine="0"/>
        <w:rPr>
          <w:rFonts w:ascii="Arial" w:hAnsi="Arial" w:cs="Arial"/>
          <w:color w:val="000000"/>
          <w:sz w:val="20"/>
          <w:szCs w:val="20"/>
        </w:rPr>
      </w:pPr>
      <w:r w:rsidRPr="00676442">
        <w:rPr>
          <w:rFonts w:ascii="Arial" w:hAnsi="Arial" w:cs="Arial"/>
          <w:color w:val="000000"/>
          <w:sz w:val="20"/>
          <w:szCs w:val="20"/>
        </w:rPr>
        <w:t>Orient</w:t>
      </w:r>
      <w:r w:rsidR="00B7643A">
        <w:rPr>
          <w:rFonts w:ascii="Arial" w:hAnsi="Arial" w:cs="Arial"/>
          <w:color w:val="000000"/>
          <w:sz w:val="20"/>
          <w:szCs w:val="20"/>
        </w:rPr>
        <w:t xml:space="preserve">ador: Prof. Dr. Gillivã Antonio </w:t>
      </w:r>
      <w:r w:rsidRPr="00676442">
        <w:rPr>
          <w:rFonts w:ascii="Arial" w:hAnsi="Arial" w:cs="Arial"/>
          <w:color w:val="000000"/>
          <w:sz w:val="20"/>
          <w:szCs w:val="20"/>
        </w:rPr>
        <w:t xml:space="preserve">Fridrich </w:t>
      </w:r>
    </w:p>
    <w:p w:rsidR="00676442" w:rsidRPr="00676442" w:rsidRDefault="00676442" w:rsidP="00676442">
      <w:pPr>
        <w:widowControl w:val="0"/>
        <w:pBdr>
          <w:top w:val="nil"/>
          <w:left w:val="nil"/>
          <w:bottom w:val="nil"/>
          <w:right w:val="nil"/>
          <w:between w:val="nil"/>
        </w:pBdr>
        <w:spacing w:line="240" w:lineRule="auto"/>
        <w:ind w:left="4535" w:right="884" w:firstLine="29"/>
        <w:rPr>
          <w:rFonts w:ascii="Arial" w:hAnsi="Arial" w:cs="Arial"/>
          <w:sz w:val="20"/>
          <w:szCs w:val="20"/>
        </w:rPr>
      </w:pPr>
    </w:p>
    <w:p w:rsidR="00676442" w:rsidRPr="00676442" w:rsidRDefault="00676442" w:rsidP="00676442">
      <w:pPr>
        <w:widowControl w:val="0"/>
        <w:pBdr>
          <w:top w:val="nil"/>
          <w:left w:val="nil"/>
          <w:bottom w:val="nil"/>
          <w:right w:val="nil"/>
          <w:between w:val="nil"/>
        </w:pBdr>
        <w:spacing w:line="240" w:lineRule="auto"/>
        <w:ind w:left="4535" w:right="884" w:firstLine="29"/>
        <w:rPr>
          <w:rFonts w:ascii="Arial" w:hAnsi="Arial" w:cs="Arial"/>
          <w:sz w:val="20"/>
          <w:szCs w:val="20"/>
        </w:rPr>
      </w:pPr>
    </w:p>
    <w:p w:rsidR="00676442" w:rsidRPr="00676442" w:rsidRDefault="00676442" w:rsidP="00676442">
      <w:pPr>
        <w:widowControl w:val="0"/>
        <w:pBdr>
          <w:top w:val="nil"/>
          <w:left w:val="nil"/>
          <w:bottom w:val="nil"/>
          <w:right w:val="nil"/>
          <w:between w:val="nil"/>
        </w:pBdr>
        <w:spacing w:line="240" w:lineRule="auto"/>
        <w:ind w:left="4535" w:right="884" w:firstLine="29"/>
        <w:rPr>
          <w:rFonts w:ascii="Arial" w:hAnsi="Arial" w:cs="Arial"/>
          <w:sz w:val="20"/>
          <w:szCs w:val="20"/>
        </w:rPr>
      </w:pPr>
    </w:p>
    <w:p w:rsidR="00676442" w:rsidRPr="00676442" w:rsidRDefault="00676442" w:rsidP="00676442">
      <w:pPr>
        <w:widowControl w:val="0"/>
        <w:pBdr>
          <w:top w:val="nil"/>
          <w:left w:val="nil"/>
          <w:bottom w:val="nil"/>
          <w:right w:val="nil"/>
          <w:between w:val="nil"/>
        </w:pBdr>
        <w:spacing w:line="240" w:lineRule="auto"/>
        <w:ind w:left="4535" w:right="884" w:firstLine="29"/>
        <w:rPr>
          <w:rFonts w:ascii="Arial" w:hAnsi="Arial" w:cs="Arial"/>
          <w:sz w:val="20"/>
          <w:szCs w:val="20"/>
        </w:rPr>
      </w:pPr>
    </w:p>
    <w:p w:rsidR="00676442" w:rsidRPr="00676442" w:rsidRDefault="00676442" w:rsidP="00676442">
      <w:pPr>
        <w:widowControl w:val="0"/>
        <w:pBdr>
          <w:top w:val="nil"/>
          <w:left w:val="nil"/>
          <w:bottom w:val="nil"/>
          <w:right w:val="nil"/>
          <w:between w:val="nil"/>
        </w:pBdr>
        <w:spacing w:line="240" w:lineRule="auto"/>
        <w:ind w:left="4535" w:right="884" w:firstLine="29"/>
        <w:rPr>
          <w:rFonts w:ascii="Arial" w:hAnsi="Arial" w:cs="Arial"/>
          <w:sz w:val="20"/>
          <w:szCs w:val="20"/>
        </w:rPr>
      </w:pPr>
    </w:p>
    <w:p w:rsidR="00676442" w:rsidRPr="00676442" w:rsidRDefault="00676442" w:rsidP="00676442">
      <w:pPr>
        <w:widowControl w:val="0"/>
        <w:pBdr>
          <w:top w:val="nil"/>
          <w:left w:val="nil"/>
          <w:bottom w:val="nil"/>
          <w:right w:val="nil"/>
          <w:between w:val="nil"/>
        </w:pBdr>
        <w:spacing w:line="240" w:lineRule="auto"/>
        <w:ind w:left="4535" w:right="884" w:firstLine="29"/>
        <w:rPr>
          <w:rFonts w:ascii="Arial" w:hAnsi="Arial" w:cs="Arial"/>
          <w:sz w:val="20"/>
          <w:szCs w:val="20"/>
        </w:rPr>
      </w:pPr>
    </w:p>
    <w:p w:rsidR="00676442" w:rsidRPr="00676442" w:rsidRDefault="00676442" w:rsidP="00676442">
      <w:pPr>
        <w:widowControl w:val="0"/>
        <w:pBdr>
          <w:top w:val="nil"/>
          <w:left w:val="nil"/>
          <w:bottom w:val="nil"/>
          <w:right w:val="nil"/>
          <w:between w:val="nil"/>
        </w:pBdr>
        <w:spacing w:line="240" w:lineRule="auto"/>
        <w:ind w:left="4535" w:right="884" w:firstLine="29"/>
        <w:rPr>
          <w:rFonts w:ascii="Arial" w:hAnsi="Arial" w:cs="Arial"/>
          <w:sz w:val="20"/>
          <w:szCs w:val="20"/>
        </w:rPr>
      </w:pPr>
    </w:p>
    <w:p w:rsidR="00676442" w:rsidRPr="00676442" w:rsidRDefault="00676442" w:rsidP="00676442">
      <w:pPr>
        <w:widowControl w:val="0"/>
        <w:pBdr>
          <w:top w:val="nil"/>
          <w:left w:val="nil"/>
          <w:bottom w:val="nil"/>
          <w:right w:val="nil"/>
          <w:between w:val="nil"/>
        </w:pBdr>
        <w:spacing w:line="240" w:lineRule="auto"/>
        <w:ind w:left="4535" w:right="884" w:firstLine="29"/>
        <w:rPr>
          <w:rFonts w:ascii="Arial" w:hAnsi="Arial" w:cs="Arial"/>
          <w:sz w:val="20"/>
          <w:szCs w:val="20"/>
        </w:rPr>
      </w:pPr>
    </w:p>
    <w:p w:rsidR="00676442" w:rsidRPr="00676442" w:rsidRDefault="00676442" w:rsidP="00676442">
      <w:pPr>
        <w:widowControl w:val="0"/>
        <w:pBdr>
          <w:top w:val="nil"/>
          <w:left w:val="nil"/>
          <w:bottom w:val="nil"/>
          <w:right w:val="nil"/>
          <w:between w:val="nil"/>
        </w:pBdr>
        <w:spacing w:line="240" w:lineRule="auto"/>
        <w:ind w:left="4535" w:right="884" w:firstLine="29"/>
        <w:rPr>
          <w:rFonts w:ascii="Arial" w:hAnsi="Arial" w:cs="Arial"/>
          <w:sz w:val="20"/>
          <w:szCs w:val="20"/>
        </w:rPr>
      </w:pPr>
    </w:p>
    <w:p w:rsidR="00676442" w:rsidRPr="00676442" w:rsidRDefault="00676442" w:rsidP="00676442">
      <w:pPr>
        <w:widowControl w:val="0"/>
        <w:pBdr>
          <w:top w:val="nil"/>
          <w:left w:val="nil"/>
          <w:bottom w:val="nil"/>
          <w:right w:val="nil"/>
          <w:between w:val="nil"/>
        </w:pBdr>
        <w:spacing w:line="240" w:lineRule="auto"/>
        <w:ind w:left="4535" w:right="884" w:firstLine="29"/>
        <w:rPr>
          <w:rFonts w:ascii="Arial" w:hAnsi="Arial" w:cs="Arial"/>
          <w:sz w:val="20"/>
          <w:szCs w:val="20"/>
        </w:rPr>
      </w:pPr>
    </w:p>
    <w:p w:rsidR="00676442" w:rsidRPr="00676442" w:rsidRDefault="00676442" w:rsidP="00676442">
      <w:pPr>
        <w:widowControl w:val="0"/>
        <w:pBdr>
          <w:top w:val="nil"/>
          <w:left w:val="nil"/>
          <w:bottom w:val="nil"/>
          <w:right w:val="nil"/>
          <w:between w:val="nil"/>
        </w:pBdr>
        <w:spacing w:line="240" w:lineRule="auto"/>
        <w:ind w:left="4535" w:right="884" w:firstLine="29"/>
        <w:rPr>
          <w:rFonts w:ascii="Arial" w:hAnsi="Arial" w:cs="Arial"/>
          <w:sz w:val="20"/>
          <w:szCs w:val="20"/>
        </w:rPr>
      </w:pPr>
    </w:p>
    <w:p w:rsidR="00676442" w:rsidRPr="00676442" w:rsidRDefault="00676442" w:rsidP="00676442">
      <w:pPr>
        <w:widowControl w:val="0"/>
        <w:pBdr>
          <w:top w:val="nil"/>
          <w:left w:val="nil"/>
          <w:bottom w:val="nil"/>
          <w:right w:val="nil"/>
          <w:between w:val="nil"/>
        </w:pBdr>
        <w:spacing w:line="240" w:lineRule="auto"/>
        <w:ind w:left="4535" w:right="884" w:firstLine="29"/>
        <w:rPr>
          <w:rFonts w:ascii="Arial" w:hAnsi="Arial" w:cs="Arial"/>
          <w:sz w:val="20"/>
          <w:szCs w:val="20"/>
        </w:rPr>
      </w:pPr>
    </w:p>
    <w:p w:rsidR="00676442" w:rsidRPr="00676442" w:rsidRDefault="00676442" w:rsidP="00676442">
      <w:pPr>
        <w:widowControl w:val="0"/>
        <w:pBdr>
          <w:top w:val="nil"/>
          <w:left w:val="nil"/>
          <w:bottom w:val="nil"/>
          <w:right w:val="nil"/>
          <w:between w:val="nil"/>
        </w:pBdr>
        <w:spacing w:line="240" w:lineRule="auto"/>
        <w:ind w:left="4535" w:right="884" w:firstLine="29"/>
        <w:rPr>
          <w:rFonts w:ascii="Arial" w:hAnsi="Arial" w:cs="Arial"/>
          <w:sz w:val="20"/>
          <w:szCs w:val="20"/>
        </w:rPr>
      </w:pPr>
    </w:p>
    <w:p w:rsidR="00676442" w:rsidRPr="00676442" w:rsidRDefault="00676442" w:rsidP="00676442">
      <w:pPr>
        <w:widowControl w:val="0"/>
        <w:pBdr>
          <w:top w:val="nil"/>
          <w:left w:val="nil"/>
          <w:bottom w:val="nil"/>
          <w:right w:val="nil"/>
          <w:between w:val="nil"/>
        </w:pBdr>
        <w:spacing w:line="240" w:lineRule="auto"/>
        <w:ind w:left="4535" w:right="884" w:firstLine="29"/>
        <w:rPr>
          <w:rFonts w:ascii="Arial" w:hAnsi="Arial" w:cs="Arial"/>
          <w:sz w:val="20"/>
          <w:szCs w:val="20"/>
        </w:rPr>
      </w:pPr>
    </w:p>
    <w:p w:rsidR="00676442" w:rsidRPr="00676442" w:rsidRDefault="00676442" w:rsidP="00676442">
      <w:pPr>
        <w:widowControl w:val="0"/>
        <w:pBdr>
          <w:top w:val="nil"/>
          <w:left w:val="nil"/>
          <w:bottom w:val="nil"/>
          <w:right w:val="nil"/>
          <w:between w:val="nil"/>
        </w:pBdr>
        <w:spacing w:line="240" w:lineRule="auto"/>
        <w:ind w:right="884" w:firstLine="29"/>
        <w:rPr>
          <w:rFonts w:ascii="Arial" w:hAnsi="Arial" w:cs="Arial"/>
          <w:sz w:val="20"/>
          <w:szCs w:val="20"/>
        </w:rPr>
      </w:pPr>
    </w:p>
    <w:p w:rsidR="00676442" w:rsidRPr="00676442" w:rsidRDefault="00676442" w:rsidP="00676442">
      <w:pPr>
        <w:widowControl w:val="0"/>
        <w:pBdr>
          <w:top w:val="nil"/>
          <w:left w:val="nil"/>
          <w:bottom w:val="nil"/>
          <w:right w:val="nil"/>
          <w:between w:val="nil"/>
        </w:pBdr>
        <w:spacing w:line="240" w:lineRule="auto"/>
        <w:ind w:left="4535" w:right="884" w:firstLine="29"/>
        <w:rPr>
          <w:rFonts w:ascii="Arial" w:hAnsi="Arial" w:cs="Arial"/>
          <w:sz w:val="20"/>
          <w:szCs w:val="20"/>
        </w:rPr>
      </w:pPr>
    </w:p>
    <w:p w:rsidR="00676442" w:rsidRPr="00676442" w:rsidRDefault="00676442" w:rsidP="00676442">
      <w:pPr>
        <w:widowControl w:val="0"/>
        <w:pBdr>
          <w:top w:val="nil"/>
          <w:left w:val="nil"/>
          <w:bottom w:val="nil"/>
          <w:right w:val="nil"/>
          <w:between w:val="nil"/>
        </w:pBdr>
        <w:spacing w:line="240" w:lineRule="auto"/>
        <w:ind w:right="884" w:firstLine="29"/>
        <w:rPr>
          <w:rFonts w:ascii="Arial" w:hAnsi="Arial" w:cs="Arial"/>
          <w:sz w:val="20"/>
          <w:szCs w:val="20"/>
        </w:rPr>
      </w:pPr>
    </w:p>
    <w:p w:rsidR="00676442" w:rsidRPr="00676442" w:rsidRDefault="00676442" w:rsidP="00676442">
      <w:pPr>
        <w:widowControl w:val="0"/>
        <w:pBdr>
          <w:top w:val="nil"/>
          <w:left w:val="nil"/>
          <w:bottom w:val="nil"/>
          <w:right w:val="nil"/>
          <w:between w:val="nil"/>
        </w:pBdr>
        <w:spacing w:line="240" w:lineRule="auto"/>
        <w:ind w:left="3822" w:firstLine="29"/>
        <w:rPr>
          <w:rFonts w:ascii="Arial" w:hAnsi="Arial" w:cs="Arial"/>
          <w:b/>
          <w:color w:val="000000"/>
          <w:szCs w:val="24"/>
        </w:rPr>
      </w:pPr>
    </w:p>
    <w:p w:rsidR="00676442" w:rsidRPr="00676442" w:rsidRDefault="00676442" w:rsidP="00676442">
      <w:pPr>
        <w:widowControl w:val="0"/>
        <w:pBdr>
          <w:top w:val="nil"/>
          <w:left w:val="nil"/>
          <w:bottom w:val="nil"/>
          <w:right w:val="nil"/>
          <w:between w:val="nil"/>
        </w:pBdr>
        <w:spacing w:before="133" w:line="240" w:lineRule="auto"/>
        <w:ind w:left="4276" w:firstLine="29"/>
        <w:rPr>
          <w:rFonts w:ascii="Arial" w:hAnsi="Arial" w:cs="Arial"/>
          <w:b/>
          <w:color w:val="000000"/>
          <w:szCs w:val="24"/>
        </w:rPr>
      </w:pPr>
    </w:p>
    <w:p w:rsidR="009D7AE1" w:rsidRPr="009D7AE1" w:rsidRDefault="009D7AE1" w:rsidP="009D7AE1">
      <w:pPr>
        <w:pStyle w:val="Recuodecorpodetexto"/>
        <w:ind w:firstLine="0"/>
        <w:jc w:val="center"/>
        <w:rPr>
          <w:b/>
        </w:rPr>
      </w:pPr>
      <w:r w:rsidRPr="009D7AE1">
        <w:rPr>
          <w:b/>
        </w:rPr>
        <w:t>CANOINHAS</w:t>
      </w:r>
    </w:p>
    <w:p w:rsidR="004445E2" w:rsidRPr="009D7AE1" w:rsidRDefault="009D7AE1" w:rsidP="009D7AE1">
      <w:pPr>
        <w:pStyle w:val="Recuodecorpodetexto"/>
        <w:ind w:firstLine="0"/>
        <w:jc w:val="center"/>
        <w:rPr>
          <w:b/>
        </w:rPr>
      </w:pPr>
      <w:r w:rsidRPr="009D7AE1">
        <w:rPr>
          <w:b/>
        </w:rPr>
        <w:t>2022</w:t>
      </w:r>
    </w:p>
    <w:p w:rsidR="008C4D3F" w:rsidRPr="00FD4CE1" w:rsidRDefault="0041192A" w:rsidP="004E7400">
      <w:pPr>
        <w:pStyle w:val="Recuodecorpodetexto"/>
      </w:pPr>
      <w:r>
        <w:rPr>
          <w:rFonts w:cs="Arial"/>
          <w:b/>
          <w:noProof/>
          <w:color w:val="000000"/>
          <w:szCs w:val="24"/>
        </w:rPr>
        <w:lastRenderedPageBreak/>
        <mc:AlternateContent>
          <mc:Choice Requires="wps">
            <w:drawing>
              <wp:anchor distT="0" distB="0" distL="114300" distR="114300" simplePos="0" relativeHeight="251665408" behindDoc="0" locked="0" layoutInCell="1" allowOverlap="1" wp14:anchorId="54321C0A" wp14:editId="216A86D3">
                <wp:simplePos x="0" y="0"/>
                <wp:positionH relativeFrom="column">
                  <wp:posOffset>5495925</wp:posOffset>
                </wp:positionH>
                <wp:positionV relativeFrom="paragraph">
                  <wp:posOffset>-762000</wp:posOffset>
                </wp:positionV>
                <wp:extent cx="371475" cy="504825"/>
                <wp:effectExtent l="0" t="0" r="9525" b="9525"/>
                <wp:wrapNone/>
                <wp:docPr id="3" name="Caixa de texto 3"/>
                <wp:cNvGraphicFramePr/>
                <a:graphic xmlns:a="http://schemas.openxmlformats.org/drawingml/2006/main">
                  <a:graphicData uri="http://schemas.microsoft.com/office/word/2010/wordprocessingShape">
                    <wps:wsp>
                      <wps:cNvSpPr txBox="1"/>
                      <wps:spPr>
                        <a:xfrm>
                          <a:off x="0" y="0"/>
                          <a:ext cx="371475" cy="5048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5D45" w:rsidRDefault="00365D45" w:rsidP="004119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321C0A" id="Caixa de texto 3" o:spid="_x0000_s1028" type="#_x0000_t202" style="position:absolute;left:0;text-align:left;margin-left:432.75pt;margin-top:-60pt;width:29.25pt;height:3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" fillcolor="white [3212]" stroked="f" strokeweight=".5pt">
                <v:textbox>
                  <w:txbxContent>
                    <w:p w:rsidR="00365D45" w:rsidRDefault="00365D45" w:rsidP="0041192A"/>
                  </w:txbxContent>
                </v:textbox>
              </v:shape>
            </w:pict>
          </mc:Fallback>
        </mc:AlternateContent>
      </w:r>
    </w:p>
    <w:p w:rsidR="008C4D3F" w:rsidRPr="00FD4CE1" w:rsidRDefault="008C4D3F" w:rsidP="004E7400">
      <w:pPr>
        <w:pStyle w:val="Recuodecorpodetexto"/>
      </w:pPr>
    </w:p>
    <w:p w:rsidR="008C4D3F" w:rsidRPr="00FD4CE1" w:rsidRDefault="008C4D3F" w:rsidP="004E7400">
      <w:pPr>
        <w:pStyle w:val="Recuodecorpodetexto"/>
      </w:pPr>
    </w:p>
    <w:p w:rsidR="008C4D3F" w:rsidRPr="00FD4CE1" w:rsidRDefault="008C4D3F" w:rsidP="004E7400">
      <w:pPr>
        <w:pStyle w:val="Recuodecorpodetexto"/>
      </w:pPr>
    </w:p>
    <w:p w:rsidR="008C4D3F" w:rsidRPr="00FD4CE1" w:rsidRDefault="008C4D3F" w:rsidP="004E7400">
      <w:pPr>
        <w:pStyle w:val="Recuodecorpodetexto"/>
      </w:pPr>
    </w:p>
    <w:p w:rsidR="00537CA5" w:rsidRPr="00FD4CE1" w:rsidRDefault="00537CA5" w:rsidP="004E7400">
      <w:pPr>
        <w:pStyle w:val="Recuodecorpodetexto"/>
      </w:pPr>
    </w:p>
    <w:p w:rsidR="00537CA5" w:rsidRPr="00FD4CE1" w:rsidRDefault="00537CA5" w:rsidP="004E7400">
      <w:pPr>
        <w:pStyle w:val="Recuodecorpodetexto"/>
      </w:pPr>
    </w:p>
    <w:p w:rsidR="00537CA5" w:rsidRPr="00FD4CE1" w:rsidRDefault="00537CA5" w:rsidP="004E7400">
      <w:pPr>
        <w:pStyle w:val="Recuodecorpodetexto"/>
      </w:pPr>
    </w:p>
    <w:p w:rsidR="00537CA5" w:rsidRPr="00FD4CE1" w:rsidRDefault="00537CA5" w:rsidP="004E7400">
      <w:pPr>
        <w:pStyle w:val="Recuodecorpodetexto"/>
      </w:pPr>
    </w:p>
    <w:p w:rsidR="00537CA5" w:rsidRPr="00FD4CE1" w:rsidRDefault="00537CA5" w:rsidP="004E7400">
      <w:pPr>
        <w:pStyle w:val="Recuodecorpodetexto"/>
      </w:pPr>
    </w:p>
    <w:p w:rsidR="00537CA5" w:rsidRPr="00FD4CE1" w:rsidRDefault="00537CA5" w:rsidP="004E7400">
      <w:pPr>
        <w:pStyle w:val="Recuodecorpodetexto"/>
      </w:pPr>
    </w:p>
    <w:p w:rsidR="008C4D3F" w:rsidRPr="00FD4CE1" w:rsidRDefault="008C4D3F" w:rsidP="004E7400">
      <w:pPr>
        <w:pStyle w:val="Recuodecorpodetexto"/>
      </w:pPr>
    </w:p>
    <w:p w:rsidR="008C4D3F" w:rsidRPr="00FD4CE1" w:rsidRDefault="008C4D3F" w:rsidP="004E7400">
      <w:pPr>
        <w:pStyle w:val="Recuodecorpodetexto"/>
      </w:pPr>
    </w:p>
    <w:p w:rsidR="008C4D3F" w:rsidRPr="00FD4CE1" w:rsidRDefault="008C4D3F" w:rsidP="004E7400">
      <w:pPr>
        <w:pStyle w:val="Recuodecorpodetexto"/>
      </w:pPr>
    </w:p>
    <w:p w:rsidR="008C4D3F" w:rsidRPr="00FD4CE1" w:rsidRDefault="008C4D3F" w:rsidP="004E7400">
      <w:pPr>
        <w:pStyle w:val="Recuodecorpodetexto"/>
      </w:pPr>
    </w:p>
    <w:p w:rsidR="008C4D3F" w:rsidRPr="00FD4CE1" w:rsidRDefault="008C4D3F" w:rsidP="004E7400">
      <w:pPr>
        <w:pStyle w:val="Recuodecorpodetexto"/>
      </w:pPr>
    </w:p>
    <w:p w:rsidR="008C4D3F" w:rsidRPr="00FD4CE1" w:rsidRDefault="008C4D3F" w:rsidP="004E7400">
      <w:pPr>
        <w:pStyle w:val="Recuodecorpodetexto"/>
      </w:pPr>
    </w:p>
    <w:p w:rsidR="008C4D3F" w:rsidRDefault="008C4D3F" w:rsidP="004E7400">
      <w:pPr>
        <w:pStyle w:val="Recuodecorpodetexto"/>
      </w:pPr>
    </w:p>
    <w:p w:rsidR="00D1075B" w:rsidRPr="00FD4CE1" w:rsidRDefault="00D1075B" w:rsidP="004E7400">
      <w:pPr>
        <w:pStyle w:val="Recuodecorpodetexto"/>
      </w:pPr>
    </w:p>
    <w:p w:rsidR="008C4D3F" w:rsidRPr="00FD4CE1" w:rsidRDefault="008C4D3F" w:rsidP="00D1075B">
      <w:pPr>
        <w:pStyle w:val="Recuodecorpodetexto"/>
        <w:ind w:firstLine="0"/>
      </w:pPr>
    </w:p>
    <w:p w:rsidR="008C4D3F" w:rsidRPr="00FD4CE1" w:rsidRDefault="004E7400" w:rsidP="00B521CA">
      <w:pPr>
        <w:pStyle w:val="Recuodecorpodetexto2"/>
        <w:ind w:left="0"/>
        <w:jc w:val="center"/>
      </w:pPr>
      <w:r>
        <w:t>Ficha Catalográfica</w:t>
      </w:r>
    </w:p>
    <w:tbl>
      <w:tblPr>
        <w:tblW w:w="77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6"/>
      </w:tblGrid>
      <w:tr w:rsidR="004E7400" w:rsidRPr="00683C0D" w:rsidTr="004E7400">
        <w:trPr>
          <w:trHeight w:val="2925"/>
          <w:jc w:val="right"/>
        </w:trPr>
        <w:tc>
          <w:tcPr>
            <w:tcW w:w="7796" w:type="dxa"/>
            <w:shd w:val="clear" w:color="auto" w:fill="auto"/>
          </w:tcPr>
          <w:p w:rsidR="004E7400" w:rsidRPr="00683C0D" w:rsidRDefault="004E7400" w:rsidP="004E7400">
            <w:pPr>
              <w:pStyle w:val="Recuodecorpodetexto3"/>
              <w:ind w:left="1593" w:firstLine="283"/>
              <w:rPr>
                <w:sz w:val="22"/>
                <w:szCs w:val="22"/>
              </w:rPr>
            </w:pPr>
          </w:p>
        </w:tc>
      </w:tr>
    </w:tbl>
    <w:p w:rsidR="008C4D3F" w:rsidRPr="004E7400" w:rsidRDefault="008C4D3F" w:rsidP="004E7400">
      <w:pPr>
        <w:pStyle w:val="Recuodecorpodetexto"/>
      </w:pPr>
    </w:p>
    <w:p w:rsidR="00523E7C" w:rsidRDefault="00523E7C" w:rsidP="004E7400">
      <w:pPr>
        <w:pStyle w:val="Recuodecorpodetexto"/>
      </w:pPr>
    </w:p>
    <w:p w:rsidR="004E7400" w:rsidRDefault="004E7400" w:rsidP="004E7400">
      <w:pPr>
        <w:pStyle w:val="Recuodecorpodetexto"/>
      </w:pPr>
    </w:p>
    <w:p w:rsidR="004E7400" w:rsidRDefault="004E7400" w:rsidP="004E7400">
      <w:pPr>
        <w:pStyle w:val="Recuodecorpodetexto"/>
      </w:pPr>
    </w:p>
    <w:p w:rsidR="004E7400" w:rsidRDefault="004E7400" w:rsidP="004E7400">
      <w:pPr>
        <w:pStyle w:val="Recuodecorpodetexto"/>
      </w:pPr>
    </w:p>
    <w:p w:rsidR="004E7400" w:rsidRDefault="004E7400" w:rsidP="004E7400">
      <w:pPr>
        <w:pStyle w:val="Recuodecorpodetexto"/>
      </w:pPr>
    </w:p>
    <w:p w:rsidR="00D1075B" w:rsidRPr="00D1075B" w:rsidRDefault="0041192A" w:rsidP="00D1075B">
      <w:pPr>
        <w:widowControl w:val="0"/>
        <w:pBdr>
          <w:top w:val="nil"/>
          <w:left w:val="nil"/>
          <w:bottom w:val="nil"/>
          <w:right w:val="nil"/>
          <w:between w:val="nil"/>
        </w:pBdr>
        <w:spacing w:line="240" w:lineRule="auto"/>
        <w:ind w:firstLine="0"/>
        <w:jc w:val="center"/>
        <w:rPr>
          <w:rFonts w:ascii="Arial" w:hAnsi="Arial" w:cs="Arial"/>
          <w:b/>
          <w:color w:val="000000"/>
          <w:szCs w:val="24"/>
        </w:rPr>
      </w:pPr>
      <w:r>
        <w:rPr>
          <w:rFonts w:ascii="Arial" w:hAnsi="Arial" w:cs="Arial"/>
          <w:b/>
          <w:noProof/>
          <w:color w:val="000000"/>
          <w:szCs w:val="24"/>
        </w:rPr>
        <w:lastRenderedPageBreak/>
        <mc:AlternateContent>
          <mc:Choice Requires="wps">
            <w:drawing>
              <wp:anchor distT="0" distB="0" distL="114300" distR="114300" simplePos="0" relativeHeight="251667456" behindDoc="0" locked="0" layoutInCell="1" allowOverlap="1" wp14:anchorId="714DA88D" wp14:editId="4B4818F1">
                <wp:simplePos x="0" y="0"/>
                <wp:positionH relativeFrom="column">
                  <wp:posOffset>5543550</wp:posOffset>
                </wp:positionH>
                <wp:positionV relativeFrom="paragraph">
                  <wp:posOffset>-657225</wp:posOffset>
                </wp:positionV>
                <wp:extent cx="371475" cy="504825"/>
                <wp:effectExtent l="0" t="0" r="9525" b="9525"/>
                <wp:wrapNone/>
                <wp:docPr id="4" name="Caixa de texto 4"/>
                <wp:cNvGraphicFramePr/>
                <a:graphic xmlns:a="http://schemas.openxmlformats.org/drawingml/2006/main">
                  <a:graphicData uri="http://schemas.microsoft.com/office/word/2010/wordprocessingShape">
                    <wps:wsp>
                      <wps:cNvSpPr txBox="1"/>
                      <wps:spPr>
                        <a:xfrm>
                          <a:off x="0" y="0"/>
                          <a:ext cx="371475" cy="5048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5D45" w:rsidRDefault="00365D45" w:rsidP="004119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4DA88D" id="Caixa de texto 4" o:spid="_x0000_s1029" type="#_x0000_t202" style="position:absolute;left:0;text-align:left;margin-left:436.5pt;margin-top:-51.75pt;width:29.25pt;height:39.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" fillcolor="white [3212]" stroked="f" strokeweight=".5pt">
                <v:textbox>
                  <w:txbxContent>
                    <w:p w:rsidR="00365D45" w:rsidRDefault="00365D45" w:rsidP="0041192A"/>
                  </w:txbxContent>
                </v:textbox>
              </v:shape>
            </w:pict>
          </mc:Fallback>
        </mc:AlternateContent>
      </w:r>
      <w:r w:rsidR="00D1075B" w:rsidRPr="00D1075B">
        <w:rPr>
          <w:rFonts w:ascii="Arial" w:hAnsi="Arial" w:cs="Arial"/>
          <w:b/>
          <w:color w:val="000000"/>
          <w:szCs w:val="24"/>
        </w:rPr>
        <w:t xml:space="preserve">ANA PAULA CUNHA </w:t>
      </w:r>
    </w:p>
    <w:p w:rsidR="00D1075B" w:rsidRPr="00D1075B" w:rsidRDefault="00D1075B" w:rsidP="00D1075B">
      <w:pPr>
        <w:widowControl w:val="0"/>
        <w:pBdr>
          <w:top w:val="nil"/>
          <w:left w:val="nil"/>
          <w:bottom w:val="nil"/>
          <w:right w:val="nil"/>
          <w:between w:val="nil"/>
        </w:pBdr>
        <w:spacing w:before="133" w:line="240" w:lineRule="auto"/>
        <w:ind w:firstLine="0"/>
        <w:jc w:val="center"/>
        <w:rPr>
          <w:rFonts w:ascii="Arial" w:hAnsi="Arial" w:cs="Arial"/>
          <w:b/>
          <w:color w:val="000000"/>
          <w:szCs w:val="24"/>
        </w:rPr>
      </w:pPr>
      <w:r w:rsidRPr="00D1075B">
        <w:rPr>
          <w:rFonts w:ascii="Arial" w:hAnsi="Arial" w:cs="Arial"/>
          <w:b/>
          <w:color w:val="000000"/>
          <w:szCs w:val="24"/>
        </w:rPr>
        <w:t xml:space="preserve">GABRIEL LEVI VIEIRA </w:t>
      </w:r>
    </w:p>
    <w:p w:rsidR="00D1075B" w:rsidRPr="00D1075B" w:rsidRDefault="00D1075B" w:rsidP="00D1075B">
      <w:pPr>
        <w:widowControl w:val="0"/>
        <w:pBdr>
          <w:top w:val="nil"/>
          <w:left w:val="nil"/>
          <w:bottom w:val="nil"/>
          <w:right w:val="nil"/>
          <w:between w:val="nil"/>
        </w:pBdr>
        <w:spacing w:before="961" w:line="344" w:lineRule="auto"/>
        <w:ind w:right="279" w:firstLine="0"/>
        <w:jc w:val="center"/>
        <w:rPr>
          <w:rFonts w:ascii="Arial" w:hAnsi="Arial" w:cs="Arial"/>
          <w:b/>
          <w:color w:val="000000"/>
          <w:szCs w:val="24"/>
        </w:rPr>
      </w:pPr>
      <w:r w:rsidRPr="00D1075B">
        <w:rPr>
          <w:rFonts w:ascii="Arial" w:hAnsi="Arial" w:cs="Arial"/>
          <w:b/>
          <w:color w:val="000000"/>
          <w:szCs w:val="24"/>
        </w:rPr>
        <w:t>PROTOCOLOS DE CULTURAS DE VIGILÂNCIA EM UNIDADE DE TERAPIA INTENSIVA E A IMPORTÂNCIA DO MONITORAMENTO DAS BACTÉRIAS MULTI RESISTENTES: REVI</w:t>
      </w:r>
      <w:r w:rsidRPr="00D1075B">
        <w:rPr>
          <w:rFonts w:ascii="Arial" w:hAnsi="Arial" w:cs="Arial"/>
          <w:b/>
          <w:szCs w:val="24"/>
        </w:rPr>
        <w:t>SÃO BIBLIOGRÁFICA</w:t>
      </w:r>
    </w:p>
    <w:p w:rsidR="008C4D3F" w:rsidRPr="00FD4CE1" w:rsidRDefault="008C4D3F" w:rsidP="004E7400">
      <w:pPr>
        <w:pStyle w:val="Recuodecorpodetexto"/>
      </w:pPr>
    </w:p>
    <w:p w:rsidR="008C4D3F" w:rsidRPr="00FD4CE1" w:rsidRDefault="008C4D3F" w:rsidP="004E7400">
      <w:pPr>
        <w:pStyle w:val="Recuodecorpodetexto"/>
      </w:pPr>
    </w:p>
    <w:p w:rsidR="00D1075B" w:rsidRDefault="00D1075B" w:rsidP="00D1075B">
      <w:pPr>
        <w:widowControl w:val="0"/>
        <w:pBdr>
          <w:top w:val="nil"/>
          <w:left w:val="nil"/>
          <w:bottom w:val="nil"/>
          <w:right w:val="nil"/>
          <w:between w:val="nil"/>
        </w:pBdr>
        <w:ind w:left="7" w:right="173" w:firstLine="718"/>
        <w:rPr>
          <w:rFonts w:ascii="Arial" w:hAnsi="Arial" w:cs="Arial"/>
          <w:color w:val="000000"/>
          <w:sz w:val="20"/>
          <w:szCs w:val="20"/>
        </w:rPr>
      </w:pPr>
      <w:r w:rsidRPr="00D1075B">
        <w:rPr>
          <w:rFonts w:ascii="Arial" w:hAnsi="Arial" w:cs="Arial"/>
          <w:color w:val="000000"/>
          <w:szCs w:val="24"/>
        </w:rPr>
        <w:t>Este Trabalho Conclusão de Curso foi julgado adequado para obtenção do Título de “</w:t>
      </w:r>
      <w:r w:rsidRPr="00D1075B">
        <w:rPr>
          <w:rFonts w:ascii="Arial" w:hAnsi="Arial" w:cs="Arial"/>
          <w:szCs w:val="24"/>
        </w:rPr>
        <w:t>Bacharel em Enfermagem</w:t>
      </w:r>
      <w:r w:rsidRPr="00D1075B">
        <w:rPr>
          <w:rFonts w:ascii="Arial" w:hAnsi="Arial" w:cs="Arial"/>
          <w:color w:val="000000"/>
          <w:szCs w:val="24"/>
        </w:rPr>
        <w:t xml:space="preserve">” e aprovado em sua forma final pelo Curso </w:t>
      </w:r>
      <w:r w:rsidRPr="00D1075B">
        <w:rPr>
          <w:rFonts w:ascii="Arial" w:hAnsi="Arial" w:cs="Arial"/>
          <w:szCs w:val="24"/>
        </w:rPr>
        <w:t>de Graduação de Enfermagem.</w:t>
      </w:r>
      <w:r w:rsidRPr="00D1075B">
        <w:rPr>
          <w:rFonts w:ascii="Arial" w:hAnsi="Arial" w:cs="Arial"/>
          <w:color w:val="000000"/>
          <w:sz w:val="20"/>
          <w:szCs w:val="20"/>
        </w:rPr>
        <w:t xml:space="preserve"> </w:t>
      </w:r>
    </w:p>
    <w:p w:rsidR="0041192A" w:rsidRDefault="0041192A" w:rsidP="00D1075B">
      <w:pPr>
        <w:widowControl w:val="0"/>
        <w:pBdr>
          <w:top w:val="nil"/>
          <w:left w:val="nil"/>
          <w:bottom w:val="nil"/>
          <w:right w:val="nil"/>
          <w:between w:val="nil"/>
        </w:pBdr>
        <w:ind w:left="7" w:right="173" w:firstLine="718"/>
        <w:rPr>
          <w:rFonts w:ascii="Arial" w:hAnsi="Arial" w:cs="Arial"/>
          <w:color w:val="000000"/>
          <w:sz w:val="20"/>
          <w:szCs w:val="20"/>
        </w:rPr>
      </w:pPr>
    </w:p>
    <w:p w:rsidR="0041192A" w:rsidRPr="00D1075B" w:rsidRDefault="0041192A" w:rsidP="00D1075B">
      <w:pPr>
        <w:widowControl w:val="0"/>
        <w:pBdr>
          <w:top w:val="nil"/>
          <w:left w:val="nil"/>
          <w:bottom w:val="nil"/>
          <w:right w:val="nil"/>
          <w:between w:val="nil"/>
        </w:pBdr>
        <w:ind w:left="7" w:right="173" w:firstLine="718"/>
        <w:rPr>
          <w:rFonts w:ascii="Arial" w:hAnsi="Arial" w:cs="Arial"/>
          <w:sz w:val="20"/>
          <w:szCs w:val="20"/>
        </w:rPr>
      </w:pPr>
    </w:p>
    <w:p w:rsidR="00D1075B" w:rsidRDefault="00D1075B" w:rsidP="00D1075B">
      <w:pPr>
        <w:widowControl w:val="0"/>
        <w:pBdr>
          <w:top w:val="nil"/>
          <w:left w:val="nil"/>
          <w:bottom w:val="nil"/>
          <w:right w:val="nil"/>
          <w:between w:val="nil"/>
        </w:pBdr>
        <w:ind w:left="7" w:right="173" w:firstLine="2685"/>
        <w:rPr>
          <w:rFonts w:ascii="Arial" w:hAnsi="Arial" w:cs="Arial"/>
          <w:color w:val="000000"/>
          <w:szCs w:val="24"/>
        </w:rPr>
      </w:pPr>
      <w:r w:rsidRPr="00D1075B">
        <w:rPr>
          <w:rFonts w:ascii="Arial" w:hAnsi="Arial" w:cs="Arial"/>
          <w:szCs w:val="24"/>
        </w:rPr>
        <w:t>Canoinhas, __ de</w:t>
      </w:r>
      <w:r w:rsidRPr="00D1075B">
        <w:rPr>
          <w:rFonts w:ascii="Arial" w:hAnsi="Arial" w:cs="Arial"/>
          <w:color w:val="000000"/>
          <w:szCs w:val="24"/>
        </w:rPr>
        <w:t xml:space="preserve"> </w:t>
      </w:r>
      <w:r w:rsidRPr="00D1075B">
        <w:rPr>
          <w:rFonts w:ascii="Arial" w:hAnsi="Arial" w:cs="Arial"/>
          <w:szCs w:val="24"/>
        </w:rPr>
        <w:t xml:space="preserve">Novembro </w:t>
      </w:r>
      <w:r w:rsidRPr="00D1075B">
        <w:rPr>
          <w:rFonts w:ascii="Arial" w:hAnsi="Arial" w:cs="Arial"/>
          <w:color w:val="000000"/>
          <w:szCs w:val="24"/>
        </w:rPr>
        <w:t xml:space="preserve">de </w:t>
      </w:r>
      <w:r w:rsidRPr="00D1075B">
        <w:rPr>
          <w:rFonts w:ascii="Arial" w:hAnsi="Arial" w:cs="Arial"/>
          <w:szCs w:val="24"/>
        </w:rPr>
        <w:t>2022</w:t>
      </w:r>
      <w:r w:rsidRPr="00D1075B">
        <w:rPr>
          <w:rFonts w:ascii="Arial" w:hAnsi="Arial" w:cs="Arial"/>
          <w:color w:val="000000"/>
          <w:szCs w:val="24"/>
        </w:rPr>
        <w:t xml:space="preserve">. </w:t>
      </w:r>
    </w:p>
    <w:p w:rsidR="0041192A" w:rsidRPr="00D1075B" w:rsidRDefault="0041192A" w:rsidP="00D1075B">
      <w:pPr>
        <w:widowControl w:val="0"/>
        <w:pBdr>
          <w:top w:val="nil"/>
          <w:left w:val="nil"/>
          <w:bottom w:val="nil"/>
          <w:right w:val="nil"/>
          <w:between w:val="nil"/>
        </w:pBdr>
        <w:ind w:left="7" w:right="173" w:firstLine="2685"/>
        <w:rPr>
          <w:rFonts w:ascii="Arial" w:hAnsi="Arial" w:cs="Arial"/>
          <w:color w:val="000000"/>
          <w:szCs w:val="24"/>
        </w:rPr>
      </w:pPr>
    </w:p>
    <w:p w:rsidR="00D64C4C" w:rsidRPr="00FD4CE1" w:rsidRDefault="00D64C4C" w:rsidP="00D1075B">
      <w:pPr>
        <w:pStyle w:val="Primeirorecuodecorpodetexto2"/>
        <w:jc w:val="both"/>
      </w:pPr>
    </w:p>
    <w:p w:rsidR="008C4D3F" w:rsidRPr="00FD4CE1" w:rsidRDefault="00D1075B" w:rsidP="0041192A">
      <w:pPr>
        <w:pStyle w:val="Primeirorecuodecorpodetexto2"/>
        <w:spacing w:line="240" w:lineRule="auto"/>
      </w:pPr>
      <w:r>
        <w:t>______________</w:t>
      </w:r>
      <w:r w:rsidR="008C4D3F" w:rsidRPr="00FD4CE1">
        <w:t>_________</w:t>
      </w:r>
    </w:p>
    <w:p w:rsidR="00D64C4C" w:rsidRPr="00FD4CE1" w:rsidRDefault="00D64C4C" w:rsidP="0041192A">
      <w:pPr>
        <w:pStyle w:val="Primeirorecuodecorpodetexto2"/>
        <w:spacing w:line="240" w:lineRule="auto"/>
      </w:pPr>
      <w:r w:rsidRPr="00FD4CE1">
        <w:t xml:space="preserve">Prof. </w:t>
      </w:r>
      <w:r w:rsidR="00B15580" w:rsidRPr="00FD4CE1">
        <w:rPr>
          <w:sz w:val="20"/>
          <w:szCs w:val="20"/>
        </w:rPr>
        <w:t>[  ]</w:t>
      </w:r>
      <w:r w:rsidRPr="00FD4CE1">
        <w:t>, Dr.</w:t>
      </w:r>
    </w:p>
    <w:p w:rsidR="00D64C4C" w:rsidRPr="00FD4CE1" w:rsidRDefault="00D64C4C" w:rsidP="0041192A">
      <w:pPr>
        <w:pStyle w:val="Primeirorecuodecorpodetexto2"/>
        <w:spacing w:line="240" w:lineRule="auto"/>
      </w:pPr>
      <w:r w:rsidRPr="00FD4CE1">
        <w:t>Coordenador do Curso</w:t>
      </w:r>
    </w:p>
    <w:p w:rsidR="008C4D3F" w:rsidRPr="00FD4CE1" w:rsidRDefault="008C4D3F" w:rsidP="0041192A">
      <w:pPr>
        <w:pStyle w:val="Primeirorecuodecorpodetexto"/>
        <w:spacing w:line="240" w:lineRule="auto"/>
      </w:pPr>
    </w:p>
    <w:p w:rsidR="008C4D3F" w:rsidRPr="00FD4CE1" w:rsidRDefault="008C4D3F" w:rsidP="0041192A">
      <w:pPr>
        <w:pStyle w:val="Primeirorecuodecorpodetexto"/>
        <w:spacing w:line="240" w:lineRule="auto"/>
        <w:rPr>
          <w:szCs w:val="24"/>
        </w:rPr>
      </w:pPr>
      <w:r w:rsidRPr="00FD4CE1">
        <w:rPr>
          <w:szCs w:val="24"/>
        </w:rPr>
        <w:t>Banca Examinadora:</w:t>
      </w:r>
    </w:p>
    <w:p w:rsidR="00C8686E" w:rsidRPr="00FD4CE1" w:rsidRDefault="00C8686E" w:rsidP="0041192A">
      <w:pPr>
        <w:pStyle w:val="Primeirorecuodecorpodetexto2"/>
        <w:spacing w:line="240" w:lineRule="auto"/>
      </w:pPr>
    </w:p>
    <w:p w:rsidR="00D64C4C" w:rsidRPr="00FD4CE1" w:rsidRDefault="00D64C4C" w:rsidP="0041192A">
      <w:pPr>
        <w:pStyle w:val="Primeirorecuodecorpodetexto2"/>
        <w:spacing w:line="240" w:lineRule="auto"/>
        <w:jc w:val="both"/>
      </w:pPr>
    </w:p>
    <w:p w:rsidR="008C4D3F" w:rsidRPr="00FD4CE1" w:rsidRDefault="008C4D3F" w:rsidP="0041192A">
      <w:pPr>
        <w:pStyle w:val="Primeirorecuodecorpodetexto2"/>
        <w:spacing w:line="240" w:lineRule="auto"/>
      </w:pPr>
      <w:r w:rsidRPr="00FD4CE1">
        <w:t>________________________</w:t>
      </w:r>
    </w:p>
    <w:p w:rsidR="00D64C4C" w:rsidRPr="00FD4CE1" w:rsidRDefault="00D64C4C" w:rsidP="0041192A">
      <w:pPr>
        <w:pStyle w:val="Primeirorecuodecorpodetexto2"/>
        <w:spacing w:line="240" w:lineRule="auto"/>
      </w:pPr>
      <w:r w:rsidRPr="00FD4CE1">
        <w:t xml:space="preserve">Prof.(a) </w:t>
      </w:r>
      <w:proofErr w:type="gramStart"/>
      <w:r w:rsidR="00B15580" w:rsidRPr="00FD4CE1">
        <w:rPr>
          <w:sz w:val="20"/>
          <w:szCs w:val="20"/>
        </w:rPr>
        <w:t>[  ]</w:t>
      </w:r>
      <w:proofErr w:type="gramEnd"/>
      <w:r w:rsidRPr="00FD4CE1">
        <w:t xml:space="preserve">, Dr.(a) </w:t>
      </w:r>
    </w:p>
    <w:p w:rsidR="00D64C4C" w:rsidRPr="00FD4CE1" w:rsidRDefault="00D64C4C" w:rsidP="0041192A">
      <w:pPr>
        <w:pStyle w:val="Primeirorecuodecorpodetexto2"/>
        <w:spacing w:line="240" w:lineRule="auto"/>
      </w:pPr>
      <w:r w:rsidRPr="00FD4CE1">
        <w:t>Orientador(a)</w:t>
      </w:r>
    </w:p>
    <w:p w:rsidR="00D64C4C" w:rsidRPr="00FD4CE1" w:rsidRDefault="00D64C4C" w:rsidP="0041192A">
      <w:pPr>
        <w:pStyle w:val="Primeirorecuodecorpodetexto2"/>
        <w:spacing w:line="240" w:lineRule="auto"/>
      </w:pPr>
      <w:r w:rsidRPr="00FD4CE1">
        <w:t xml:space="preserve">Instituição </w:t>
      </w:r>
      <w:proofErr w:type="gramStart"/>
      <w:r w:rsidR="00B15580" w:rsidRPr="00FD4CE1">
        <w:rPr>
          <w:sz w:val="20"/>
          <w:szCs w:val="20"/>
        </w:rPr>
        <w:t>[  ]</w:t>
      </w:r>
      <w:proofErr w:type="gramEnd"/>
    </w:p>
    <w:p w:rsidR="008C4D3F" w:rsidRPr="00FD4CE1" w:rsidRDefault="008C4D3F" w:rsidP="0041192A">
      <w:pPr>
        <w:pStyle w:val="Primeirorecuodecorpodetexto2"/>
        <w:spacing w:line="240" w:lineRule="auto"/>
      </w:pPr>
    </w:p>
    <w:p w:rsidR="00C8686E" w:rsidRPr="00FD4CE1" w:rsidRDefault="00C8686E" w:rsidP="0041192A">
      <w:pPr>
        <w:pStyle w:val="Primeirorecuodecorpodetexto2"/>
        <w:spacing w:line="240" w:lineRule="auto"/>
      </w:pPr>
    </w:p>
    <w:p w:rsidR="008C4D3F" w:rsidRPr="00FD4CE1" w:rsidRDefault="008C4D3F" w:rsidP="0041192A">
      <w:pPr>
        <w:pStyle w:val="Primeirorecuodecorpodetexto2"/>
        <w:spacing w:line="240" w:lineRule="auto"/>
      </w:pPr>
    </w:p>
    <w:p w:rsidR="008C4D3F" w:rsidRPr="00FD4CE1" w:rsidRDefault="008C4D3F" w:rsidP="0041192A">
      <w:pPr>
        <w:pStyle w:val="Primeirorecuodecorpodetexto2"/>
        <w:spacing w:line="240" w:lineRule="auto"/>
      </w:pPr>
      <w:r w:rsidRPr="00FD4CE1">
        <w:t>________________________</w:t>
      </w:r>
    </w:p>
    <w:p w:rsidR="00D64C4C" w:rsidRPr="00FD4CE1" w:rsidRDefault="00D64C4C" w:rsidP="0041192A">
      <w:pPr>
        <w:pStyle w:val="Primeirorecuodecorpodetexto2"/>
        <w:spacing w:line="240" w:lineRule="auto"/>
      </w:pPr>
      <w:r w:rsidRPr="00FD4CE1">
        <w:t xml:space="preserve">Prof.(a) </w:t>
      </w:r>
      <w:proofErr w:type="gramStart"/>
      <w:r w:rsidR="00B15580" w:rsidRPr="00FD4CE1">
        <w:rPr>
          <w:sz w:val="20"/>
          <w:szCs w:val="20"/>
        </w:rPr>
        <w:t>[  ]</w:t>
      </w:r>
      <w:proofErr w:type="gramEnd"/>
      <w:r w:rsidRPr="00FD4CE1">
        <w:t xml:space="preserve">, Dr.(a) </w:t>
      </w:r>
    </w:p>
    <w:p w:rsidR="00D64C4C" w:rsidRPr="00FD4CE1" w:rsidRDefault="00D64C4C" w:rsidP="0041192A">
      <w:pPr>
        <w:pStyle w:val="Primeirorecuodecorpodetexto2"/>
        <w:spacing w:line="240" w:lineRule="auto"/>
      </w:pPr>
      <w:r w:rsidRPr="00FD4CE1">
        <w:t>Avaliador(a)</w:t>
      </w:r>
    </w:p>
    <w:p w:rsidR="00D64C4C" w:rsidRPr="00FD4CE1" w:rsidRDefault="00D64C4C" w:rsidP="0041192A">
      <w:pPr>
        <w:pStyle w:val="Primeirorecuodecorpodetexto2"/>
        <w:spacing w:line="240" w:lineRule="auto"/>
      </w:pPr>
      <w:r w:rsidRPr="00FD4CE1">
        <w:t xml:space="preserve">Instituição </w:t>
      </w:r>
      <w:proofErr w:type="gramStart"/>
      <w:r w:rsidR="00B15580" w:rsidRPr="00FD4CE1">
        <w:rPr>
          <w:sz w:val="20"/>
          <w:szCs w:val="20"/>
        </w:rPr>
        <w:t>[  ]</w:t>
      </w:r>
      <w:proofErr w:type="gramEnd"/>
    </w:p>
    <w:p w:rsidR="008C4D3F" w:rsidRPr="00FD4CE1" w:rsidRDefault="008C4D3F" w:rsidP="0041192A">
      <w:pPr>
        <w:pStyle w:val="Primeirorecuodecorpodetexto2"/>
        <w:spacing w:line="240" w:lineRule="auto"/>
      </w:pPr>
    </w:p>
    <w:p w:rsidR="008C4D3F" w:rsidRPr="00FD4CE1" w:rsidRDefault="008C4D3F" w:rsidP="0041192A">
      <w:pPr>
        <w:pStyle w:val="Primeirorecuodecorpodetexto2"/>
        <w:spacing w:line="240" w:lineRule="auto"/>
        <w:jc w:val="both"/>
      </w:pPr>
    </w:p>
    <w:p w:rsidR="00C8686E" w:rsidRPr="00FD4CE1" w:rsidRDefault="00C8686E" w:rsidP="0041192A">
      <w:pPr>
        <w:pStyle w:val="Primeirorecuodecorpodetexto2"/>
        <w:spacing w:line="240" w:lineRule="auto"/>
      </w:pPr>
    </w:p>
    <w:p w:rsidR="008C4D3F" w:rsidRPr="00FD4CE1" w:rsidRDefault="008C4D3F" w:rsidP="0041192A">
      <w:pPr>
        <w:pStyle w:val="Primeirorecuodecorpodetexto2"/>
        <w:spacing w:line="240" w:lineRule="auto"/>
      </w:pPr>
      <w:r w:rsidRPr="00FD4CE1">
        <w:t>________________________</w:t>
      </w:r>
    </w:p>
    <w:p w:rsidR="00D64C4C" w:rsidRPr="00FD4CE1" w:rsidRDefault="00D64C4C" w:rsidP="0041192A">
      <w:pPr>
        <w:pStyle w:val="Primeirorecuodecorpodetexto2"/>
        <w:spacing w:line="240" w:lineRule="auto"/>
      </w:pPr>
      <w:r w:rsidRPr="00FD4CE1">
        <w:t xml:space="preserve">Prof.(a) </w:t>
      </w:r>
      <w:proofErr w:type="gramStart"/>
      <w:r w:rsidR="00B15580" w:rsidRPr="00FD4CE1">
        <w:rPr>
          <w:sz w:val="20"/>
          <w:szCs w:val="20"/>
        </w:rPr>
        <w:t>[  ]</w:t>
      </w:r>
      <w:proofErr w:type="gramEnd"/>
      <w:r w:rsidRPr="00FD4CE1">
        <w:t xml:space="preserve">, Dr.(a) </w:t>
      </w:r>
    </w:p>
    <w:p w:rsidR="00D64C4C" w:rsidRPr="00FD4CE1" w:rsidRDefault="00D64C4C" w:rsidP="0041192A">
      <w:pPr>
        <w:pStyle w:val="Primeirorecuodecorpodetexto2"/>
        <w:spacing w:line="240" w:lineRule="auto"/>
      </w:pPr>
      <w:r w:rsidRPr="00FD4CE1">
        <w:t>Avaliador(a)</w:t>
      </w:r>
    </w:p>
    <w:p w:rsidR="00D64C4C" w:rsidRPr="00FD4CE1" w:rsidRDefault="00D64C4C" w:rsidP="0041192A">
      <w:pPr>
        <w:pStyle w:val="Primeirorecuodecorpodetexto2"/>
        <w:spacing w:line="240" w:lineRule="auto"/>
      </w:pPr>
      <w:r w:rsidRPr="00FD4CE1">
        <w:t xml:space="preserve">Instituição </w:t>
      </w:r>
      <w:proofErr w:type="gramStart"/>
      <w:r w:rsidR="00B15580" w:rsidRPr="00FD4CE1">
        <w:rPr>
          <w:sz w:val="20"/>
          <w:szCs w:val="20"/>
        </w:rPr>
        <w:t>[  ]</w:t>
      </w:r>
      <w:proofErr w:type="gramEnd"/>
    </w:p>
    <w:p w:rsidR="00157B63" w:rsidRPr="00FD4CE1" w:rsidRDefault="0041192A" w:rsidP="0041192A">
      <w:pPr>
        <w:pStyle w:val="Recuodecorpodetexto"/>
        <w:spacing w:line="240" w:lineRule="auto"/>
      </w:pPr>
      <w:r>
        <w:rPr>
          <w:rFonts w:cs="Arial"/>
          <w:b/>
          <w:noProof/>
          <w:color w:val="000000"/>
          <w:szCs w:val="24"/>
        </w:rPr>
        <w:lastRenderedPageBreak/>
        <mc:AlternateContent>
          <mc:Choice Requires="wps">
            <w:drawing>
              <wp:anchor distT="0" distB="0" distL="114300" distR="114300" simplePos="0" relativeHeight="251669504" behindDoc="0" locked="0" layoutInCell="1" allowOverlap="1" wp14:anchorId="78A3DBCF" wp14:editId="41348F9B">
                <wp:simplePos x="0" y="0"/>
                <wp:positionH relativeFrom="column">
                  <wp:posOffset>5514975</wp:posOffset>
                </wp:positionH>
                <wp:positionV relativeFrom="paragraph">
                  <wp:posOffset>-682625</wp:posOffset>
                </wp:positionV>
                <wp:extent cx="371475" cy="504825"/>
                <wp:effectExtent l="0" t="0" r="9525" b="9525"/>
                <wp:wrapNone/>
                <wp:docPr id="5" name="Caixa de texto 5"/>
                <wp:cNvGraphicFramePr/>
                <a:graphic xmlns:a="http://schemas.openxmlformats.org/drawingml/2006/main">
                  <a:graphicData uri="http://schemas.microsoft.com/office/word/2010/wordprocessingShape">
                    <wps:wsp>
                      <wps:cNvSpPr txBox="1"/>
                      <wps:spPr>
                        <a:xfrm>
                          <a:off x="0" y="0"/>
                          <a:ext cx="371475" cy="5048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5D45" w:rsidRDefault="00365D45" w:rsidP="004119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A3DBCF" id="Caixa de texto 5" o:spid="_x0000_s1030" type="#_x0000_t202" style="position:absolute;left:0;text-align:left;margin-left:434.25pt;margin-top:-53.75pt;width:29.25pt;height:39.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" fillcolor="white [3212]" stroked="f" strokeweight=".5pt">
                <v:textbox>
                  <w:txbxContent>
                    <w:p w:rsidR="00365D45" w:rsidRDefault="00365D45" w:rsidP="0041192A"/>
                  </w:txbxContent>
                </v:textbox>
              </v:shape>
            </w:pict>
          </mc:Fallback>
        </mc:AlternateContent>
      </w:r>
    </w:p>
    <w:p w:rsidR="001431D4" w:rsidRPr="00FD4CE1" w:rsidRDefault="001431D4" w:rsidP="0041192A">
      <w:pPr>
        <w:pStyle w:val="Recuodecorpodetexto"/>
        <w:spacing w:line="240" w:lineRule="auto"/>
      </w:pPr>
    </w:p>
    <w:p w:rsidR="001431D4" w:rsidRPr="00FD4CE1" w:rsidRDefault="001431D4" w:rsidP="004E7400">
      <w:pPr>
        <w:pStyle w:val="Recuodecorpodetexto"/>
      </w:pPr>
    </w:p>
    <w:p w:rsidR="001431D4" w:rsidRPr="00FD4CE1" w:rsidRDefault="001431D4" w:rsidP="004E7400">
      <w:pPr>
        <w:pStyle w:val="Recuodecorpodetexto"/>
      </w:pPr>
    </w:p>
    <w:p w:rsidR="001431D4" w:rsidRPr="00FD4CE1" w:rsidRDefault="001431D4" w:rsidP="004E7400">
      <w:pPr>
        <w:pStyle w:val="Recuodecorpodetexto"/>
      </w:pPr>
    </w:p>
    <w:p w:rsidR="001431D4" w:rsidRPr="00FD4CE1" w:rsidRDefault="001431D4" w:rsidP="004E7400">
      <w:pPr>
        <w:pStyle w:val="Recuodecorpodetexto"/>
      </w:pPr>
    </w:p>
    <w:p w:rsidR="001431D4" w:rsidRPr="00FD4CE1" w:rsidRDefault="001431D4" w:rsidP="004E7400">
      <w:pPr>
        <w:pStyle w:val="Recuodecorpodetexto"/>
      </w:pPr>
    </w:p>
    <w:p w:rsidR="001431D4" w:rsidRPr="00FD4CE1" w:rsidRDefault="001431D4" w:rsidP="004E7400">
      <w:pPr>
        <w:pStyle w:val="Recuodecorpodetexto"/>
      </w:pPr>
    </w:p>
    <w:p w:rsidR="001431D4" w:rsidRPr="00FD4CE1" w:rsidRDefault="001431D4" w:rsidP="004E7400">
      <w:pPr>
        <w:pStyle w:val="Recuodecorpodetexto"/>
      </w:pPr>
    </w:p>
    <w:p w:rsidR="001431D4" w:rsidRPr="00FD4CE1" w:rsidRDefault="001431D4" w:rsidP="004E7400">
      <w:pPr>
        <w:pStyle w:val="Recuodecorpodetexto"/>
      </w:pPr>
    </w:p>
    <w:p w:rsidR="001431D4" w:rsidRPr="00FD4CE1" w:rsidRDefault="001431D4" w:rsidP="004E7400">
      <w:pPr>
        <w:pStyle w:val="Recuodecorpodetexto"/>
      </w:pPr>
    </w:p>
    <w:p w:rsidR="001431D4" w:rsidRPr="00FD4CE1" w:rsidRDefault="001431D4" w:rsidP="004E7400">
      <w:pPr>
        <w:pStyle w:val="Recuodecorpodetexto"/>
      </w:pPr>
    </w:p>
    <w:p w:rsidR="001431D4" w:rsidRPr="00FD4CE1" w:rsidRDefault="001431D4" w:rsidP="004E7400">
      <w:pPr>
        <w:pStyle w:val="Recuodecorpodetexto"/>
      </w:pPr>
    </w:p>
    <w:p w:rsidR="001431D4" w:rsidRPr="00FD4CE1" w:rsidRDefault="001431D4" w:rsidP="004E7400">
      <w:pPr>
        <w:pStyle w:val="Recuodecorpodetexto"/>
      </w:pPr>
    </w:p>
    <w:p w:rsidR="001431D4" w:rsidRPr="00FD4CE1" w:rsidRDefault="001431D4" w:rsidP="004E7400">
      <w:pPr>
        <w:pStyle w:val="Recuodecorpodetexto"/>
      </w:pPr>
    </w:p>
    <w:p w:rsidR="001431D4" w:rsidRPr="00FD4CE1" w:rsidRDefault="001431D4" w:rsidP="004E7400">
      <w:pPr>
        <w:pStyle w:val="Recuodecorpodetexto"/>
      </w:pPr>
    </w:p>
    <w:p w:rsidR="001431D4" w:rsidRPr="00FD4CE1" w:rsidRDefault="001431D4" w:rsidP="004E7400">
      <w:pPr>
        <w:pStyle w:val="Recuodecorpodetexto"/>
      </w:pPr>
    </w:p>
    <w:p w:rsidR="001431D4" w:rsidRPr="00FD4CE1" w:rsidRDefault="001431D4" w:rsidP="004E7400">
      <w:pPr>
        <w:pStyle w:val="Recuodecorpodetexto"/>
      </w:pPr>
    </w:p>
    <w:p w:rsidR="001431D4" w:rsidRPr="00FD4CE1" w:rsidRDefault="001431D4" w:rsidP="004E7400">
      <w:pPr>
        <w:pStyle w:val="Recuodecorpodetexto"/>
      </w:pPr>
    </w:p>
    <w:p w:rsidR="001431D4" w:rsidRPr="00FD4CE1" w:rsidRDefault="001431D4" w:rsidP="004E7400">
      <w:pPr>
        <w:pStyle w:val="Recuodecorpodetexto"/>
      </w:pPr>
    </w:p>
    <w:p w:rsidR="001431D4" w:rsidRPr="00FD4CE1" w:rsidRDefault="001431D4" w:rsidP="004E7400">
      <w:pPr>
        <w:pStyle w:val="Recuodecorpodetexto"/>
      </w:pPr>
    </w:p>
    <w:p w:rsidR="00C8686E" w:rsidRPr="00FD4CE1" w:rsidRDefault="00C8686E" w:rsidP="004E7400">
      <w:pPr>
        <w:pStyle w:val="Recuodecorpodetexto"/>
      </w:pPr>
    </w:p>
    <w:p w:rsidR="00C8686E" w:rsidRPr="00FD4CE1" w:rsidRDefault="00C8686E" w:rsidP="004E7400">
      <w:pPr>
        <w:pStyle w:val="Recuodecorpodetexto"/>
      </w:pPr>
    </w:p>
    <w:p w:rsidR="00C8686E" w:rsidRPr="00FD4CE1" w:rsidRDefault="00C8686E" w:rsidP="004E7400">
      <w:pPr>
        <w:pStyle w:val="Recuodecorpodetexto"/>
      </w:pPr>
    </w:p>
    <w:p w:rsidR="00C8686E" w:rsidRPr="00FD4CE1" w:rsidRDefault="00C8686E" w:rsidP="004E7400">
      <w:pPr>
        <w:pStyle w:val="Recuodecorpodetexto"/>
      </w:pPr>
    </w:p>
    <w:p w:rsidR="00C8686E" w:rsidRPr="00FD4CE1" w:rsidRDefault="00C8686E" w:rsidP="004E7400">
      <w:pPr>
        <w:pStyle w:val="Recuodecorpodetexto"/>
      </w:pPr>
    </w:p>
    <w:p w:rsidR="00C8686E" w:rsidRPr="00FD4CE1" w:rsidRDefault="00C8686E" w:rsidP="004E7400">
      <w:pPr>
        <w:pStyle w:val="Recuodecorpodetexto"/>
      </w:pPr>
    </w:p>
    <w:p w:rsidR="001431D4" w:rsidRPr="00FD4CE1" w:rsidRDefault="001431D4" w:rsidP="004E7400">
      <w:pPr>
        <w:pStyle w:val="Recuodecorpodetexto"/>
      </w:pPr>
    </w:p>
    <w:p w:rsidR="001431D4" w:rsidRDefault="001431D4" w:rsidP="004E7400">
      <w:pPr>
        <w:pStyle w:val="Recuodecorpodetexto"/>
      </w:pPr>
    </w:p>
    <w:p w:rsidR="00D1075B" w:rsidRDefault="00D1075B" w:rsidP="004E7400">
      <w:pPr>
        <w:pStyle w:val="Recuodecorpodetexto"/>
      </w:pPr>
    </w:p>
    <w:p w:rsidR="00D1075B" w:rsidRPr="00FD4CE1" w:rsidRDefault="00D1075B" w:rsidP="004E7400">
      <w:pPr>
        <w:pStyle w:val="Recuodecorpodetexto"/>
      </w:pPr>
    </w:p>
    <w:p w:rsidR="008C4D3F" w:rsidRDefault="008C4D3F" w:rsidP="004E7400">
      <w:pPr>
        <w:pStyle w:val="Recuodecorpodetexto"/>
        <w:spacing w:line="276" w:lineRule="auto"/>
        <w:ind w:left="4536" w:firstLine="1"/>
        <w:rPr>
          <w:i/>
        </w:rPr>
      </w:pPr>
      <w:r w:rsidRPr="004E7400">
        <w:rPr>
          <w:i/>
        </w:rPr>
        <w:t xml:space="preserve">Este trabalho é dedicado </w:t>
      </w:r>
      <w:r w:rsidR="00D1075B">
        <w:rPr>
          <w:i/>
        </w:rPr>
        <w:t>à Deus, por me conceder o dom da vida.</w:t>
      </w:r>
    </w:p>
    <w:p w:rsidR="004E7400" w:rsidRDefault="004E7400" w:rsidP="00D1075B">
      <w:pPr>
        <w:pStyle w:val="Recuodecorpodetexto"/>
        <w:ind w:firstLine="0"/>
      </w:pPr>
    </w:p>
    <w:p w:rsidR="004E7400" w:rsidRPr="004E7400" w:rsidRDefault="004E7400" w:rsidP="004E7400">
      <w:pPr>
        <w:pStyle w:val="Recuodecorpodetexto"/>
      </w:pPr>
    </w:p>
    <w:p w:rsidR="008C4D3F" w:rsidRPr="004E7400" w:rsidRDefault="0041192A" w:rsidP="00D1075B">
      <w:pPr>
        <w:pStyle w:val="Primeirorecuodecorpodetexto"/>
      </w:pPr>
      <w:r>
        <w:rPr>
          <w:rFonts w:cs="Arial"/>
          <w:b w:val="0"/>
          <w:noProof/>
          <w:color w:val="000000"/>
          <w:szCs w:val="24"/>
        </w:rPr>
        <w:lastRenderedPageBreak/>
        <mc:AlternateContent>
          <mc:Choice Requires="wps">
            <w:drawing>
              <wp:anchor distT="0" distB="0" distL="114300" distR="114300" simplePos="0" relativeHeight="251671552" behindDoc="0" locked="0" layoutInCell="1" allowOverlap="1" wp14:anchorId="7A892190" wp14:editId="79D99A6E">
                <wp:simplePos x="0" y="0"/>
                <wp:positionH relativeFrom="margin">
                  <wp:posOffset>5534025</wp:posOffset>
                </wp:positionH>
                <wp:positionV relativeFrom="paragraph">
                  <wp:posOffset>-704850</wp:posOffset>
                </wp:positionV>
                <wp:extent cx="371475" cy="504825"/>
                <wp:effectExtent l="0" t="0" r="9525" b="9525"/>
                <wp:wrapNone/>
                <wp:docPr id="6" name="Caixa de texto 6"/>
                <wp:cNvGraphicFramePr/>
                <a:graphic xmlns:a="http://schemas.openxmlformats.org/drawingml/2006/main">
                  <a:graphicData uri="http://schemas.microsoft.com/office/word/2010/wordprocessingShape">
                    <wps:wsp>
                      <wps:cNvSpPr txBox="1"/>
                      <wps:spPr>
                        <a:xfrm>
                          <a:off x="0" y="0"/>
                          <a:ext cx="371475" cy="5048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5D45" w:rsidRDefault="00365D45" w:rsidP="004119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892190" id="Caixa de texto 6" o:spid="_x0000_s1031" type="#_x0000_t202" style="position:absolute;left:0;text-align:left;margin-left:435.75pt;margin-top:-55.5pt;width:29.25pt;height:39.7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" fillcolor="white [3212]" stroked="f" strokeweight=".5pt">
                <v:textbox>
                  <w:txbxContent>
                    <w:p w:rsidR="00365D45" w:rsidRDefault="00365D45" w:rsidP="0041192A"/>
                  </w:txbxContent>
                </v:textbox>
                <w10:wrap anchorx="margin"/>
              </v:shape>
            </w:pict>
          </mc:Fallback>
        </mc:AlternateContent>
      </w:r>
      <w:r w:rsidR="008C4D3F" w:rsidRPr="00FD4CE1">
        <w:t>AGRADECIMENTOS</w:t>
      </w:r>
      <w:r w:rsidR="004E7400">
        <w:t xml:space="preserve"> </w:t>
      </w:r>
    </w:p>
    <w:p w:rsidR="008C4D3F" w:rsidRPr="004E7400" w:rsidRDefault="008C4D3F" w:rsidP="004E7400">
      <w:pPr>
        <w:pStyle w:val="Recuodecorpodetexto"/>
      </w:pPr>
    </w:p>
    <w:p w:rsidR="00D1075B" w:rsidRDefault="00D1075B" w:rsidP="00D1075B">
      <w:pPr>
        <w:rPr>
          <w:rFonts w:ascii="Arial" w:hAnsi="Arial" w:cs="Arial"/>
          <w:bCs/>
          <w:szCs w:val="24"/>
        </w:rPr>
      </w:pPr>
      <w:r w:rsidRPr="00DE3DF4">
        <w:rPr>
          <w:rFonts w:ascii="Arial" w:hAnsi="Arial" w:cs="Arial"/>
          <w:bCs/>
          <w:szCs w:val="24"/>
        </w:rPr>
        <w:t>Agradecemos primeiramente a Deus, pela nossa vida, e por nos ajudar a ultrapassar todos os obstáculos encontrados ao longo do curso.</w:t>
      </w:r>
    </w:p>
    <w:p w:rsidR="00D1075B" w:rsidRDefault="00D1075B" w:rsidP="00D1075B">
      <w:pPr>
        <w:rPr>
          <w:rFonts w:ascii="Arial" w:hAnsi="Arial" w:cs="Arial"/>
          <w:bCs/>
          <w:szCs w:val="24"/>
        </w:rPr>
      </w:pPr>
      <w:r w:rsidRPr="00DE3DF4">
        <w:rPr>
          <w:rFonts w:ascii="Arial" w:hAnsi="Arial" w:cs="Arial"/>
          <w:bCs/>
          <w:szCs w:val="24"/>
        </w:rPr>
        <w:t>Aos nossos pais e irmãs, que nos incentivaram nos momentos difíceis e compreenderam a nossa ausência enquanto nos dedicávamos para reali</w:t>
      </w:r>
      <w:r>
        <w:rPr>
          <w:rFonts w:ascii="Arial" w:hAnsi="Arial" w:cs="Arial"/>
          <w:bCs/>
          <w:szCs w:val="24"/>
        </w:rPr>
        <w:t>zação deste trabalho.</w:t>
      </w:r>
    </w:p>
    <w:p w:rsidR="00D1075B" w:rsidRDefault="00D1075B" w:rsidP="00D1075B">
      <w:pPr>
        <w:ind w:firstLine="709"/>
        <w:rPr>
          <w:rFonts w:ascii="Arial" w:hAnsi="Arial" w:cs="Arial"/>
          <w:bCs/>
          <w:szCs w:val="24"/>
        </w:rPr>
      </w:pPr>
      <w:r w:rsidRPr="00DE3DF4">
        <w:rPr>
          <w:rFonts w:ascii="Arial" w:hAnsi="Arial" w:cs="Arial"/>
          <w:bCs/>
          <w:szCs w:val="24"/>
        </w:rPr>
        <w:t>A</w:t>
      </w:r>
      <w:r w:rsidR="00EE7C63">
        <w:rPr>
          <w:rFonts w:ascii="Arial" w:hAnsi="Arial" w:cs="Arial"/>
          <w:bCs/>
          <w:szCs w:val="24"/>
        </w:rPr>
        <w:t>o professor orientador</w:t>
      </w:r>
      <w:r w:rsidRPr="00DE3DF4">
        <w:rPr>
          <w:rFonts w:ascii="Arial" w:hAnsi="Arial" w:cs="Arial"/>
          <w:bCs/>
          <w:szCs w:val="24"/>
        </w:rPr>
        <w:t xml:space="preserve"> e</w:t>
      </w:r>
      <w:r>
        <w:rPr>
          <w:rFonts w:ascii="Arial" w:hAnsi="Arial" w:cs="Arial"/>
          <w:bCs/>
          <w:szCs w:val="24"/>
        </w:rPr>
        <w:t>,</w:t>
      </w:r>
      <w:r w:rsidRPr="00DE3DF4">
        <w:rPr>
          <w:rFonts w:ascii="Arial" w:hAnsi="Arial" w:cs="Arial"/>
          <w:bCs/>
          <w:szCs w:val="24"/>
        </w:rPr>
        <w:t xml:space="preserve"> aos demais professores, pelas correções e ensinamentos que nos permitiram apresentar um melhor desempenho em nosso processo de formação profissional.</w:t>
      </w:r>
    </w:p>
    <w:p w:rsidR="00D1075B" w:rsidRDefault="00D1075B" w:rsidP="00D1075B">
      <w:pPr>
        <w:ind w:firstLine="709"/>
        <w:rPr>
          <w:rFonts w:ascii="Arial" w:hAnsi="Arial" w:cs="Arial"/>
          <w:bCs/>
          <w:szCs w:val="24"/>
        </w:rPr>
      </w:pPr>
      <w:r w:rsidRPr="00DE3DF4">
        <w:rPr>
          <w:rFonts w:ascii="Arial" w:hAnsi="Arial" w:cs="Arial"/>
          <w:szCs w:val="24"/>
        </w:rPr>
        <w:t>Aos demais familiares, colegas, amigos, amores pela presença, pelas palavras, pelos sorrisos, que nos deram coragem, ânimo e ajudaram a continuarmos determinadas em nossa busca pelo conhecimento.</w:t>
      </w:r>
    </w:p>
    <w:p w:rsidR="00D1075B" w:rsidRPr="00E92DB1" w:rsidRDefault="00D1075B" w:rsidP="00D1075B">
      <w:pPr>
        <w:ind w:firstLine="709"/>
        <w:rPr>
          <w:rFonts w:ascii="Arial" w:hAnsi="Arial" w:cs="Arial"/>
          <w:bCs/>
          <w:szCs w:val="24"/>
        </w:rPr>
      </w:pPr>
      <w:r w:rsidRPr="00DE3DF4">
        <w:rPr>
          <w:rFonts w:ascii="Arial" w:hAnsi="Arial" w:cs="Arial"/>
          <w:szCs w:val="24"/>
        </w:rPr>
        <w:t>A todos o</w:t>
      </w:r>
      <w:r>
        <w:rPr>
          <w:rFonts w:ascii="Arial" w:hAnsi="Arial" w:cs="Arial"/>
          <w:szCs w:val="24"/>
        </w:rPr>
        <w:t xml:space="preserve"> nosso muito obrigado!</w:t>
      </w:r>
    </w:p>
    <w:p w:rsidR="00157B63" w:rsidRPr="004E7400" w:rsidRDefault="00157B63" w:rsidP="004E7400">
      <w:pPr>
        <w:pStyle w:val="Recuodecorpodetexto"/>
      </w:pPr>
    </w:p>
    <w:p w:rsidR="004A65E6" w:rsidRPr="004E7400" w:rsidRDefault="004A65E6" w:rsidP="004E7400">
      <w:pPr>
        <w:pStyle w:val="Recuodecorpodetexto"/>
      </w:pPr>
    </w:p>
    <w:p w:rsidR="004A65E6" w:rsidRPr="004E7400" w:rsidRDefault="004A65E6" w:rsidP="004E7400">
      <w:pPr>
        <w:pStyle w:val="Recuodecorpodetexto"/>
      </w:pPr>
    </w:p>
    <w:p w:rsidR="004A65E6" w:rsidRPr="004E7400" w:rsidRDefault="004A65E6" w:rsidP="004E7400">
      <w:pPr>
        <w:pStyle w:val="Recuodecorpodetexto"/>
      </w:pPr>
    </w:p>
    <w:p w:rsidR="004A65E6" w:rsidRPr="004E7400" w:rsidRDefault="004A65E6" w:rsidP="004E7400">
      <w:pPr>
        <w:pStyle w:val="Recuodecorpodetexto"/>
      </w:pPr>
    </w:p>
    <w:p w:rsidR="004A65E6" w:rsidRPr="004E7400" w:rsidRDefault="004A65E6" w:rsidP="004E7400">
      <w:pPr>
        <w:pStyle w:val="Recuodecorpodetexto"/>
      </w:pPr>
    </w:p>
    <w:p w:rsidR="004A65E6" w:rsidRPr="004E7400" w:rsidRDefault="004A65E6" w:rsidP="004E7400">
      <w:pPr>
        <w:pStyle w:val="Recuodecorpodetexto"/>
      </w:pPr>
    </w:p>
    <w:p w:rsidR="004A65E6" w:rsidRPr="004E7400" w:rsidRDefault="004A65E6" w:rsidP="004E7400">
      <w:pPr>
        <w:pStyle w:val="Recuodecorpodetexto"/>
      </w:pPr>
    </w:p>
    <w:p w:rsidR="004A65E6" w:rsidRPr="004E7400" w:rsidRDefault="004A65E6" w:rsidP="004E7400">
      <w:pPr>
        <w:pStyle w:val="Recuodecorpodetexto"/>
      </w:pPr>
    </w:p>
    <w:p w:rsidR="004A65E6" w:rsidRPr="004E7400" w:rsidRDefault="004A65E6" w:rsidP="004E7400">
      <w:pPr>
        <w:pStyle w:val="Recuodecorpodetexto"/>
      </w:pPr>
    </w:p>
    <w:p w:rsidR="004A65E6" w:rsidRPr="004E7400" w:rsidRDefault="004A65E6" w:rsidP="004E7400">
      <w:pPr>
        <w:pStyle w:val="Recuodecorpodetexto"/>
      </w:pPr>
    </w:p>
    <w:p w:rsidR="00523E7C" w:rsidRPr="004E7400" w:rsidRDefault="00523E7C" w:rsidP="004E7400">
      <w:pPr>
        <w:pStyle w:val="Recuodecorpodetexto"/>
      </w:pPr>
    </w:p>
    <w:p w:rsidR="00523E7C" w:rsidRPr="004E7400" w:rsidRDefault="00523E7C" w:rsidP="004E7400">
      <w:pPr>
        <w:pStyle w:val="Recuodecorpodetexto"/>
      </w:pPr>
    </w:p>
    <w:p w:rsidR="004A65E6" w:rsidRPr="004E7400" w:rsidRDefault="004A65E6" w:rsidP="004E7400">
      <w:pPr>
        <w:pStyle w:val="Recuodecorpodetexto"/>
      </w:pPr>
    </w:p>
    <w:p w:rsidR="004A65E6" w:rsidRPr="004E7400" w:rsidRDefault="004A65E6" w:rsidP="004E7400">
      <w:pPr>
        <w:pStyle w:val="Recuodecorpodetexto"/>
      </w:pPr>
    </w:p>
    <w:p w:rsidR="004A65E6" w:rsidRPr="004E7400" w:rsidRDefault="004A65E6" w:rsidP="004E7400">
      <w:pPr>
        <w:pStyle w:val="Recuodecorpodetexto"/>
      </w:pPr>
    </w:p>
    <w:p w:rsidR="004A65E6" w:rsidRPr="004E7400" w:rsidRDefault="004A65E6" w:rsidP="004E7400">
      <w:pPr>
        <w:pStyle w:val="Recuodecorpodetexto"/>
      </w:pPr>
    </w:p>
    <w:p w:rsidR="004A65E6" w:rsidRPr="004E7400" w:rsidRDefault="004A65E6" w:rsidP="004E7400">
      <w:pPr>
        <w:pStyle w:val="Recuodecorpodetexto"/>
      </w:pPr>
    </w:p>
    <w:p w:rsidR="004A65E6" w:rsidRPr="004E7400" w:rsidRDefault="004A65E6" w:rsidP="004E7400">
      <w:pPr>
        <w:pStyle w:val="Recuodecorpodetexto"/>
      </w:pPr>
    </w:p>
    <w:p w:rsidR="001C1CC6" w:rsidRPr="004E7400" w:rsidRDefault="001C1CC6" w:rsidP="004E7400">
      <w:pPr>
        <w:pStyle w:val="Recuodecorpodetexto"/>
      </w:pPr>
    </w:p>
    <w:p w:rsidR="001C1CC6" w:rsidRPr="004E7400" w:rsidRDefault="0041192A" w:rsidP="004E7400">
      <w:pPr>
        <w:pStyle w:val="Recuodecorpodetexto"/>
      </w:pPr>
      <w:r>
        <w:rPr>
          <w:rFonts w:cs="Arial"/>
          <w:b/>
          <w:noProof/>
          <w:color w:val="000000"/>
          <w:szCs w:val="24"/>
        </w:rPr>
        <w:lastRenderedPageBreak/>
        <mc:AlternateContent>
          <mc:Choice Requires="wps">
            <w:drawing>
              <wp:anchor distT="0" distB="0" distL="114300" distR="114300" simplePos="0" relativeHeight="251673600" behindDoc="0" locked="0" layoutInCell="1" allowOverlap="1" wp14:anchorId="39BCEFF8" wp14:editId="204EC95F">
                <wp:simplePos x="0" y="0"/>
                <wp:positionH relativeFrom="column">
                  <wp:posOffset>5448300</wp:posOffset>
                </wp:positionH>
                <wp:positionV relativeFrom="paragraph">
                  <wp:posOffset>-695325</wp:posOffset>
                </wp:positionV>
                <wp:extent cx="371475" cy="504825"/>
                <wp:effectExtent l="0" t="0" r="9525" b="9525"/>
                <wp:wrapNone/>
                <wp:docPr id="7" name="Caixa de texto 7"/>
                <wp:cNvGraphicFramePr/>
                <a:graphic xmlns:a="http://schemas.openxmlformats.org/drawingml/2006/main">
                  <a:graphicData uri="http://schemas.microsoft.com/office/word/2010/wordprocessingShape">
                    <wps:wsp>
                      <wps:cNvSpPr txBox="1"/>
                      <wps:spPr>
                        <a:xfrm>
                          <a:off x="0" y="0"/>
                          <a:ext cx="371475" cy="5048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5D45" w:rsidRDefault="00365D45" w:rsidP="004119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BCEFF8" id="Caixa de texto 7" o:spid="_x0000_s1032" type="#_x0000_t202" style="position:absolute;left:0;text-align:left;margin-left:429pt;margin-top:-54.75pt;width:29.25pt;height:39.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" fillcolor="white [3212]" stroked="f" strokeweight=".5pt">
                <v:textbox>
                  <w:txbxContent>
                    <w:p w:rsidR="00365D45" w:rsidRDefault="00365D45" w:rsidP="0041192A"/>
                  </w:txbxContent>
                </v:textbox>
              </v:shape>
            </w:pict>
          </mc:Fallback>
        </mc:AlternateContent>
      </w:r>
    </w:p>
    <w:p w:rsidR="001C1CC6" w:rsidRPr="004E7400" w:rsidRDefault="001C1CC6" w:rsidP="004E7400">
      <w:pPr>
        <w:pStyle w:val="Recuodecorpodetexto"/>
      </w:pPr>
    </w:p>
    <w:p w:rsidR="001C1CC6" w:rsidRPr="004E7400" w:rsidRDefault="001C1CC6" w:rsidP="004E7400">
      <w:pPr>
        <w:pStyle w:val="Recuodecorpodetexto"/>
      </w:pPr>
    </w:p>
    <w:p w:rsidR="001C1CC6" w:rsidRPr="004E7400" w:rsidRDefault="001C1CC6" w:rsidP="004E7400">
      <w:pPr>
        <w:pStyle w:val="Recuodecorpodetexto"/>
      </w:pPr>
    </w:p>
    <w:p w:rsidR="001C1CC6" w:rsidRPr="004E7400" w:rsidRDefault="001C1CC6" w:rsidP="004E7400">
      <w:pPr>
        <w:pStyle w:val="Recuodecorpodetexto"/>
      </w:pPr>
    </w:p>
    <w:p w:rsidR="001C1CC6" w:rsidRPr="004E7400" w:rsidRDefault="001C1CC6" w:rsidP="004E7400">
      <w:pPr>
        <w:pStyle w:val="Recuodecorpodetexto"/>
      </w:pPr>
    </w:p>
    <w:p w:rsidR="001C1CC6" w:rsidRPr="004E7400" w:rsidRDefault="001C1CC6" w:rsidP="004E7400">
      <w:pPr>
        <w:pStyle w:val="Recuodecorpodetexto"/>
      </w:pPr>
    </w:p>
    <w:p w:rsidR="004A65E6" w:rsidRPr="004E7400" w:rsidRDefault="004A65E6" w:rsidP="004E7400">
      <w:pPr>
        <w:pStyle w:val="Recuodecorpodetexto"/>
      </w:pPr>
    </w:p>
    <w:p w:rsidR="004A65E6" w:rsidRPr="004E7400" w:rsidRDefault="004A65E6" w:rsidP="004E7400">
      <w:pPr>
        <w:pStyle w:val="Recuodecorpodetexto"/>
      </w:pPr>
    </w:p>
    <w:p w:rsidR="004A65E6" w:rsidRPr="004E7400" w:rsidRDefault="004A65E6" w:rsidP="004E7400">
      <w:pPr>
        <w:pStyle w:val="Recuodecorpodetexto"/>
      </w:pPr>
    </w:p>
    <w:p w:rsidR="004A65E6" w:rsidRPr="004E7400" w:rsidRDefault="004A65E6" w:rsidP="004E7400">
      <w:pPr>
        <w:pStyle w:val="Recuodecorpodetexto"/>
      </w:pPr>
    </w:p>
    <w:p w:rsidR="004A65E6" w:rsidRPr="004E7400" w:rsidRDefault="004A65E6" w:rsidP="004E7400">
      <w:pPr>
        <w:pStyle w:val="Recuodecorpodetexto"/>
      </w:pPr>
    </w:p>
    <w:p w:rsidR="004A65E6" w:rsidRPr="004E7400" w:rsidRDefault="004A65E6" w:rsidP="004E7400">
      <w:pPr>
        <w:pStyle w:val="Recuodecorpodetexto"/>
      </w:pPr>
    </w:p>
    <w:p w:rsidR="001C1CC6" w:rsidRPr="004E7400" w:rsidRDefault="001C1CC6" w:rsidP="004E7400">
      <w:pPr>
        <w:pStyle w:val="Recuodecorpodetexto"/>
      </w:pPr>
    </w:p>
    <w:p w:rsidR="001C1CC6" w:rsidRPr="004E7400" w:rsidRDefault="001C1CC6" w:rsidP="004E7400">
      <w:pPr>
        <w:pStyle w:val="Recuodecorpodetexto"/>
      </w:pPr>
    </w:p>
    <w:p w:rsidR="001C1CC6" w:rsidRPr="004E7400" w:rsidRDefault="001C1CC6" w:rsidP="004E7400">
      <w:pPr>
        <w:pStyle w:val="Recuodecorpodetexto"/>
      </w:pPr>
    </w:p>
    <w:p w:rsidR="001C1CC6" w:rsidRPr="004E7400" w:rsidRDefault="001C1CC6" w:rsidP="004E7400">
      <w:pPr>
        <w:pStyle w:val="Recuodecorpodetexto"/>
      </w:pPr>
    </w:p>
    <w:p w:rsidR="001C1CC6" w:rsidRPr="004E7400" w:rsidRDefault="001C1CC6" w:rsidP="004E7400">
      <w:pPr>
        <w:pStyle w:val="Recuodecorpodetexto"/>
      </w:pPr>
    </w:p>
    <w:p w:rsidR="004A65E6" w:rsidRPr="004E7400" w:rsidRDefault="004A65E6" w:rsidP="004E7400">
      <w:pPr>
        <w:pStyle w:val="Recuodecorpodetexto"/>
      </w:pPr>
    </w:p>
    <w:p w:rsidR="004E7400" w:rsidRDefault="004E7400" w:rsidP="00D1075B">
      <w:pPr>
        <w:pStyle w:val="Recuodecorpodetexto"/>
        <w:ind w:firstLine="0"/>
      </w:pPr>
    </w:p>
    <w:p w:rsidR="004E7400" w:rsidRDefault="004E7400" w:rsidP="004E7400">
      <w:pPr>
        <w:pStyle w:val="Recuodecorpodetexto"/>
      </w:pPr>
    </w:p>
    <w:p w:rsidR="004E7400" w:rsidRDefault="004E7400" w:rsidP="004E7400">
      <w:pPr>
        <w:pStyle w:val="Recuodecorpodetexto"/>
      </w:pPr>
    </w:p>
    <w:p w:rsidR="004E7400" w:rsidRDefault="004E7400" w:rsidP="004E7400">
      <w:pPr>
        <w:pStyle w:val="Recuodecorpodetexto"/>
      </w:pPr>
    </w:p>
    <w:p w:rsidR="004E7400" w:rsidRDefault="004E7400" w:rsidP="004E7400">
      <w:pPr>
        <w:pStyle w:val="Recuodecorpodetexto"/>
      </w:pPr>
    </w:p>
    <w:p w:rsidR="004E7400" w:rsidRPr="004E7400" w:rsidRDefault="004E7400" w:rsidP="004E7400">
      <w:pPr>
        <w:pStyle w:val="Recuodecorpodetexto"/>
      </w:pPr>
    </w:p>
    <w:p w:rsidR="00D1075B" w:rsidRDefault="00D1075B" w:rsidP="00D1075B">
      <w:pPr>
        <w:spacing w:line="240" w:lineRule="auto"/>
        <w:ind w:left="3686" w:firstLine="0"/>
        <w:jc w:val="right"/>
        <w:rPr>
          <w:rFonts w:ascii="Arial" w:eastAsia="Times New Roman" w:hAnsi="Arial" w:cs="Arial"/>
          <w:i/>
          <w:szCs w:val="24"/>
        </w:rPr>
      </w:pPr>
    </w:p>
    <w:p w:rsidR="00D1075B" w:rsidRDefault="00D1075B" w:rsidP="00D1075B">
      <w:pPr>
        <w:spacing w:line="240" w:lineRule="auto"/>
        <w:ind w:left="3686" w:firstLine="0"/>
        <w:jc w:val="right"/>
        <w:rPr>
          <w:rFonts w:ascii="Arial" w:eastAsia="Times New Roman" w:hAnsi="Arial" w:cs="Arial"/>
          <w:i/>
          <w:szCs w:val="24"/>
        </w:rPr>
      </w:pPr>
    </w:p>
    <w:p w:rsidR="00D1075B" w:rsidRDefault="00D1075B" w:rsidP="00D1075B">
      <w:pPr>
        <w:spacing w:line="240" w:lineRule="auto"/>
        <w:ind w:left="3686" w:firstLine="0"/>
        <w:jc w:val="right"/>
        <w:rPr>
          <w:rFonts w:ascii="Arial" w:eastAsia="Times New Roman" w:hAnsi="Arial" w:cs="Arial"/>
          <w:i/>
          <w:szCs w:val="24"/>
        </w:rPr>
      </w:pPr>
    </w:p>
    <w:p w:rsidR="00D1075B" w:rsidRDefault="00D1075B" w:rsidP="00D1075B">
      <w:pPr>
        <w:spacing w:line="240" w:lineRule="auto"/>
        <w:ind w:left="3686" w:firstLine="0"/>
        <w:jc w:val="right"/>
        <w:rPr>
          <w:rFonts w:ascii="Arial" w:eastAsia="Times New Roman" w:hAnsi="Arial" w:cs="Arial"/>
          <w:i/>
          <w:szCs w:val="24"/>
        </w:rPr>
      </w:pPr>
    </w:p>
    <w:p w:rsidR="00D1075B" w:rsidRDefault="00D1075B" w:rsidP="00D1075B">
      <w:pPr>
        <w:spacing w:line="240" w:lineRule="auto"/>
        <w:ind w:left="3686" w:firstLine="0"/>
        <w:jc w:val="right"/>
        <w:rPr>
          <w:rFonts w:ascii="Arial" w:eastAsia="Times New Roman" w:hAnsi="Arial" w:cs="Arial"/>
          <w:i/>
          <w:szCs w:val="24"/>
        </w:rPr>
      </w:pPr>
    </w:p>
    <w:p w:rsidR="00D1075B" w:rsidRDefault="00D1075B" w:rsidP="00D1075B">
      <w:pPr>
        <w:spacing w:line="240" w:lineRule="auto"/>
        <w:ind w:left="3686" w:firstLine="0"/>
        <w:jc w:val="right"/>
        <w:rPr>
          <w:rFonts w:ascii="Arial" w:eastAsia="Times New Roman" w:hAnsi="Arial" w:cs="Arial"/>
          <w:i/>
          <w:szCs w:val="24"/>
        </w:rPr>
      </w:pPr>
    </w:p>
    <w:p w:rsidR="00D1075B" w:rsidRDefault="00D1075B" w:rsidP="00D1075B">
      <w:pPr>
        <w:spacing w:line="240" w:lineRule="auto"/>
        <w:ind w:left="3686" w:firstLine="0"/>
        <w:jc w:val="right"/>
        <w:rPr>
          <w:rFonts w:ascii="Arial" w:eastAsia="Times New Roman" w:hAnsi="Arial" w:cs="Arial"/>
          <w:i/>
          <w:szCs w:val="24"/>
        </w:rPr>
      </w:pPr>
    </w:p>
    <w:p w:rsidR="00D1075B" w:rsidRDefault="00D1075B" w:rsidP="00D1075B">
      <w:pPr>
        <w:spacing w:line="240" w:lineRule="auto"/>
        <w:ind w:left="3686" w:firstLine="0"/>
        <w:jc w:val="right"/>
        <w:rPr>
          <w:rFonts w:ascii="Arial" w:eastAsia="Times New Roman" w:hAnsi="Arial" w:cs="Arial"/>
          <w:i/>
          <w:szCs w:val="24"/>
        </w:rPr>
      </w:pPr>
    </w:p>
    <w:p w:rsidR="00D1075B" w:rsidRPr="00D1075B" w:rsidRDefault="00D1075B" w:rsidP="00D1075B">
      <w:pPr>
        <w:spacing w:line="240" w:lineRule="auto"/>
        <w:ind w:left="3686" w:firstLine="0"/>
        <w:jc w:val="right"/>
        <w:rPr>
          <w:rFonts w:ascii="Arial" w:eastAsia="Times New Roman" w:hAnsi="Arial" w:cs="Arial"/>
          <w:i/>
          <w:szCs w:val="24"/>
        </w:rPr>
      </w:pPr>
      <w:r>
        <w:rPr>
          <w:rFonts w:ascii="Arial" w:eastAsia="Times New Roman" w:hAnsi="Arial" w:cs="Arial"/>
          <w:i/>
          <w:szCs w:val="24"/>
        </w:rPr>
        <w:t>“</w:t>
      </w:r>
      <w:r w:rsidRPr="00D1075B">
        <w:rPr>
          <w:rFonts w:ascii="Arial" w:eastAsia="Times New Roman" w:hAnsi="Arial" w:cs="Arial"/>
          <w:i/>
          <w:szCs w:val="24"/>
        </w:rPr>
        <w:t>Escolhe um trabalho de que gostes e não terás que trabalhar nem um dia na tua vida</w:t>
      </w:r>
      <w:r>
        <w:rPr>
          <w:rFonts w:ascii="Arial" w:eastAsia="Times New Roman" w:hAnsi="Arial" w:cs="Arial"/>
          <w:i/>
          <w:szCs w:val="24"/>
        </w:rPr>
        <w:t>”</w:t>
      </w:r>
      <w:r w:rsidRPr="00D1075B">
        <w:rPr>
          <w:rFonts w:ascii="Arial" w:eastAsia="Times New Roman" w:hAnsi="Arial" w:cs="Arial"/>
          <w:i/>
          <w:szCs w:val="24"/>
        </w:rPr>
        <w:t>.</w:t>
      </w:r>
    </w:p>
    <w:p w:rsidR="00D1075B" w:rsidRPr="00D1075B" w:rsidRDefault="00233E0E" w:rsidP="00D1075B">
      <w:pPr>
        <w:spacing w:line="240" w:lineRule="auto"/>
        <w:ind w:left="3686" w:firstLine="0"/>
        <w:jc w:val="right"/>
        <w:rPr>
          <w:rFonts w:ascii="Arial" w:eastAsia="Times New Roman" w:hAnsi="Arial" w:cs="Arial"/>
          <w:i/>
          <w:szCs w:val="24"/>
        </w:rPr>
      </w:pPr>
      <w:hyperlink r:id="rId8" w:history="1">
        <w:r w:rsidR="00D1075B" w:rsidRPr="00D1075B">
          <w:rPr>
            <w:rFonts w:ascii="Arial" w:eastAsia="Times New Roman" w:hAnsi="Arial" w:cs="Arial"/>
            <w:i/>
            <w:szCs w:val="24"/>
          </w:rPr>
          <w:t>Confúcio</w:t>
        </w:r>
      </w:hyperlink>
    </w:p>
    <w:p w:rsidR="00157B63" w:rsidRPr="004E7400" w:rsidRDefault="00157B63" w:rsidP="004E7400">
      <w:pPr>
        <w:pStyle w:val="Recuodecorpodetexto"/>
      </w:pPr>
    </w:p>
    <w:p w:rsidR="008C4D3F" w:rsidRPr="00FD4CE1" w:rsidRDefault="0041192A" w:rsidP="004E7400">
      <w:pPr>
        <w:pStyle w:val="Primeirorecuodecorpodetexto"/>
      </w:pPr>
      <w:r>
        <w:rPr>
          <w:rFonts w:cs="Arial"/>
          <w:b w:val="0"/>
          <w:noProof/>
          <w:color w:val="000000"/>
          <w:szCs w:val="24"/>
        </w:rPr>
        <w:lastRenderedPageBreak/>
        <mc:AlternateContent>
          <mc:Choice Requires="wps">
            <w:drawing>
              <wp:anchor distT="0" distB="0" distL="114300" distR="114300" simplePos="0" relativeHeight="251675648" behindDoc="0" locked="0" layoutInCell="1" allowOverlap="1" wp14:anchorId="008FA3CA" wp14:editId="218B1AF5">
                <wp:simplePos x="0" y="0"/>
                <wp:positionH relativeFrom="margin">
                  <wp:posOffset>5486400</wp:posOffset>
                </wp:positionH>
                <wp:positionV relativeFrom="paragraph">
                  <wp:posOffset>-676275</wp:posOffset>
                </wp:positionV>
                <wp:extent cx="371475" cy="504825"/>
                <wp:effectExtent l="0" t="0" r="9525" b="9525"/>
                <wp:wrapNone/>
                <wp:docPr id="8" name="Caixa de texto 8"/>
                <wp:cNvGraphicFramePr/>
                <a:graphic xmlns:a="http://schemas.openxmlformats.org/drawingml/2006/main">
                  <a:graphicData uri="http://schemas.microsoft.com/office/word/2010/wordprocessingShape">
                    <wps:wsp>
                      <wps:cNvSpPr txBox="1"/>
                      <wps:spPr>
                        <a:xfrm>
                          <a:off x="0" y="0"/>
                          <a:ext cx="371475" cy="5048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5D45" w:rsidRDefault="00365D45" w:rsidP="004119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8FA3CA" id="Caixa de texto 8" o:spid="_x0000_s1033" type="#_x0000_t202" style="position:absolute;left:0;text-align:left;margin-left:6in;margin-top:-53.25pt;width:29.25pt;height:39.7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" fillcolor="white [3212]" stroked="f" strokeweight=".5pt">
                <v:textbox>
                  <w:txbxContent>
                    <w:p w:rsidR="00365D45" w:rsidRDefault="00365D45" w:rsidP="0041192A"/>
                  </w:txbxContent>
                </v:textbox>
                <w10:wrap anchorx="margin"/>
              </v:shape>
            </w:pict>
          </mc:Fallback>
        </mc:AlternateContent>
      </w:r>
      <w:r w:rsidR="008C4D3F" w:rsidRPr="00FD4CE1">
        <w:t>RESUMO</w:t>
      </w:r>
      <w:r w:rsidR="009659E7">
        <w:t xml:space="preserve"> </w:t>
      </w:r>
    </w:p>
    <w:p w:rsidR="00523E7C" w:rsidRPr="00FD4CE1" w:rsidRDefault="00523E7C" w:rsidP="004E7400">
      <w:pPr>
        <w:pStyle w:val="Recuodecorpodetexto"/>
      </w:pPr>
    </w:p>
    <w:p w:rsidR="00457CD0" w:rsidRDefault="00457CD0" w:rsidP="004E7400">
      <w:pPr>
        <w:pStyle w:val="Recuodecorpodetexto"/>
        <w:spacing w:line="240" w:lineRule="auto"/>
        <w:ind w:firstLine="0"/>
      </w:pPr>
    </w:p>
    <w:p w:rsidR="007D3BB4" w:rsidRPr="004D03FE" w:rsidRDefault="00356DA2" w:rsidP="007D3BB4">
      <w:pPr>
        <w:widowControl w:val="0"/>
        <w:pBdr>
          <w:top w:val="nil"/>
          <w:left w:val="nil"/>
          <w:bottom w:val="nil"/>
          <w:right w:val="nil"/>
          <w:between w:val="nil"/>
        </w:pBdr>
        <w:spacing w:line="240" w:lineRule="auto"/>
        <w:ind w:left="18" w:right="182" w:firstLine="0"/>
        <w:rPr>
          <w:rFonts w:ascii="Arial" w:hAnsi="Arial" w:cs="Arial"/>
          <w:szCs w:val="24"/>
        </w:rPr>
      </w:pPr>
      <w:r w:rsidRPr="004D03FE">
        <w:rPr>
          <w:rFonts w:ascii="Arial" w:hAnsi="Arial" w:cs="Arial"/>
          <w:color w:val="000000"/>
          <w:szCs w:val="24"/>
        </w:rPr>
        <w:t>À medida que se tornaram conhecidos os microrganismos e o controle sobre o crescimento, também foram estabelecidos alguns conceitos sobre o processo de evitar a proliferação microbiana, bem como, observar seus mecanismos de resistência. A resistência aos fármacos pode ser notada quando os microrganismos passaram a ser estudados a nível genético, denominados de multirresistentes, é possível identificar a presença dos mesmos, através de coletas de culturas monitoradas e programadas.</w:t>
      </w:r>
      <w:r>
        <w:rPr>
          <w:rFonts w:ascii="Arial" w:hAnsi="Arial" w:cs="Arial"/>
          <w:color w:val="000000"/>
          <w:szCs w:val="24"/>
        </w:rPr>
        <w:t xml:space="preserve"> Sendo assim, este estudo tem por objetivo e</w:t>
      </w:r>
      <w:r w:rsidRPr="004D03FE">
        <w:rPr>
          <w:rFonts w:ascii="Arial" w:hAnsi="Arial" w:cs="Arial"/>
          <w:color w:val="000000"/>
          <w:szCs w:val="24"/>
        </w:rPr>
        <w:t xml:space="preserve">videnciar a importância dos protocolos de coleta de vigilância em pacientes hospitalizados em UTI. </w:t>
      </w:r>
      <w:r w:rsidR="001366B8" w:rsidRPr="00356DA2">
        <w:rPr>
          <w:rFonts w:ascii="Arial" w:hAnsi="Arial" w:cs="Arial"/>
          <w:szCs w:val="24"/>
        </w:rPr>
        <w:t>O conteúdo deste estudo é substrato de uma pesquisa bibliográfica, apoiada na revisão de artigo científicos sobre protocolos de culturas de vigilância em unidade de terapia intensiva, apresentando reflexos sobre a aplicabilidade correta dos protocolos no meio hospitalar</w:t>
      </w:r>
      <w:r w:rsidR="009921EA">
        <w:rPr>
          <w:rFonts w:ascii="Arial" w:hAnsi="Arial" w:cs="Arial"/>
          <w:szCs w:val="24"/>
        </w:rPr>
        <w:t xml:space="preserve">, </w:t>
      </w:r>
      <w:r w:rsidR="009921EA" w:rsidRPr="00466055">
        <w:rPr>
          <w:rFonts w:ascii="Arial" w:hAnsi="Arial" w:cs="Arial"/>
          <w:szCs w:val="24"/>
        </w:rPr>
        <w:t>onde foram selecionadas</w:t>
      </w:r>
      <w:r w:rsidR="00466055" w:rsidRPr="00466055">
        <w:rPr>
          <w:rFonts w:ascii="Arial" w:hAnsi="Arial" w:cs="Arial"/>
          <w:szCs w:val="24"/>
        </w:rPr>
        <w:t xml:space="preserve"> 50 referências em língua portuguesa e estrangeira</w:t>
      </w:r>
      <w:r w:rsidR="00427380">
        <w:rPr>
          <w:rFonts w:ascii="Arial" w:hAnsi="Arial" w:cs="Arial"/>
          <w:szCs w:val="24"/>
        </w:rPr>
        <w:t xml:space="preserve"> </w:t>
      </w:r>
      <w:r w:rsidR="00427380" w:rsidRPr="00427380">
        <w:rPr>
          <w:rFonts w:ascii="Arial" w:hAnsi="Arial" w:cs="Arial"/>
          <w:szCs w:val="24"/>
        </w:rPr>
        <w:t xml:space="preserve">disponibilizados na base de dados Biblioteca Virtual em Saúde (BVS), </w:t>
      </w:r>
      <w:r w:rsidR="00427380" w:rsidRPr="00427380">
        <w:rPr>
          <w:rFonts w:ascii="Arial" w:hAnsi="Arial" w:cs="Arial"/>
          <w:i/>
          <w:iCs/>
          <w:szCs w:val="24"/>
        </w:rPr>
        <w:t xml:space="preserve">Scientific Electronic Library Online </w:t>
      </w:r>
      <w:r w:rsidR="00427380" w:rsidRPr="00427380">
        <w:rPr>
          <w:rFonts w:ascii="Arial" w:hAnsi="Arial" w:cs="Arial"/>
          <w:szCs w:val="24"/>
        </w:rPr>
        <w:t xml:space="preserve">(SciELO) e em outras bases </w:t>
      </w:r>
      <w:r w:rsidR="00427380" w:rsidRPr="00427380">
        <w:rPr>
          <w:rFonts w:ascii="Arial" w:hAnsi="Arial" w:cs="Arial"/>
          <w:i/>
          <w:iCs/>
          <w:szCs w:val="24"/>
        </w:rPr>
        <w:t xml:space="preserve">online </w:t>
      </w:r>
      <w:r w:rsidR="00427380" w:rsidRPr="00427380">
        <w:rPr>
          <w:rFonts w:ascii="Arial" w:hAnsi="Arial" w:cs="Arial"/>
          <w:szCs w:val="24"/>
        </w:rPr>
        <w:t xml:space="preserve">disponíveis através da </w:t>
      </w:r>
      <w:r w:rsidR="00427380" w:rsidRPr="00427380">
        <w:rPr>
          <w:rFonts w:ascii="Arial" w:hAnsi="Arial" w:cs="Arial"/>
          <w:i/>
          <w:iCs/>
          <w:szCs w:val="24"/>
        </w:rPr>
        <w:t>Internet</w:t>
      </w:r>
      <w:r w:rsidR="00427380" w:rsidRPr="00427380">
        <w:rPr>
          <w:rFonts w:ascii="Arial" w:hAnsi="Arial" w:cs="Arial"/>
          <w:szCs w:val="24"/>
        </w:rPr>
        <w:t>. Sendo selecionados artig</w:t>
      </w:r>
      <w:r w:rsidR="00427380" w:rsidRPr="00427380">
        <w:rPr>
          <w:rFonts w:ascii="Arial" w:hAnsi="Arial" w:cs="Arial"/>
          <w:szCs w:val="24"/>
        </w:rPr>
        <w:t>os entre os anos de 2004 a 2022</w:t>
      </w:r>
      <w:r w:rsidR="001366B8" w:rsidRPr="00427380">
        <w:rPr>
          <w:rFonts w:ascii="Arial" w:hAnsi="Arial" w:cs="Arial"/>
          <w:szCs w:val="24"/>
        </w:rPr>
        <w:t>.</w:t>
      </w:r>
      <w:r w:rsidR="007D3BB4" w:rsidRPr="00466055">
        <w:rPr>
          <w:rFonts w:ascii="Arial" w:hAnsi="Arial" w:cs="Arial"/>
          <w:szCs w:val="24"/>
        </w:rPr>
        <w:t xml:space="preserve"> </w:t>
      </w:r>
      <w:r w:rsidR="00B27688">
        <w:rPr>
          <w:rFonts w:ascii="Arial" w:hAnsi="Arial" w:cs="Arial"/>
          <w:szCs w:val="24"/>
        </w:rPr>
        <w:t>Diante disso, os</w:t>
      </w:r>
      <w:r w:rsidR="007D3BB4">
        <w:rPr>
          <w:rFonts w:ascii="Arial" w:hAnsi="Arial" w:cs="Arial"/>
          <w:szCs w:val="24"/>
        </w:rPr>
        <w:t xml:space="preserve"> resultados </w:t>
      </w:r>
      <w:r w:rsidR="00B27688">
        <w:rPr>
          <w:rFonts w:ascii="Arial" w:hAnsi="Arial" w:cs="Arial"/>
          <w:szCs w:val="24"/>
        </w:rPr>
        <w:t xml:space="preserve">desta pesquisa </w:t>
      </w:r>
      <w:r w:rsidR="007D3BB4">
        <w:rPr>
          <w:rFonts w:ascii="Arial" w:hAnsi="Arial" w:cs="Arial"/>
          <w:szCs w:val="24"/>
        </w:rPr>
        <w:t>mostraram a</w:t>
      </w:r>
      <w:r w:rsidR="007D3BB4">
        <w:rPr>
          <w:rFonts w:ascii="Arial" w:hAnsi="Arial" w:cs="Arial"/>
          <w:color w:val="000000"/>
          <w:szCs w:val="24"/>
        </w:rPr>
        <w:t xml:space="preserve"> importância do</w:t>
      </w:r>
      <w:r w:rsidR="007D3BB4" w:rsidRPr="004D03FE">
        <w:rPr>
          <w:rFonts w:ascii="Arial" w:hAnsi="Arial" w:cs="Arial"/>
          <w:szCs w:val="24"/>
        </w:rPr>
        <w:t xml:space="preserve"> reconhecimento do profissional de enfermagem como figura protagonista no monitoramento e execução adequada de protocolo de assepsia e orientações a fim de reduzir a diss</w:t>
      </w:r>
      <w:r w:rsidR="007D3BB4">
        <w:rPr>
          <w:rFonts w:ascii="Arial" w:hAnsi="Arial" w:cs="Arial"/>
          <w:szCs w:val="24"/>
        </w:rPr>
        <w:t>eminação de infecção hospitalar explicitando a necessidade de</w:t>
      </w:r>
      <w:r w:rsidR="007D3BB4" w:rsidRPr="004D03FE">
        <w:rPr>
          <w:rFonts w:ascii="Arial" w:hAnsi="Arial" w:cs="Arial"/>
          <w:szCs w:val="24"/>
        </w:rPr>
        <w:t xml:space="preserve"> seguir protocolos, pois a partir do momento em que a infecção é identificada através do protocolo de cultura de vigilância, esta também pode ser amenizada, conforme protocolo de higienização.</w:t>
      </w:r>
    </w:p>
    <w:p w:rsidR="007D3BB4" w:rsidRPr="00356DA2" w:rsidRDefault="007D3BB4" w:rsidP="00356DA2">
      <w:pPr>
        <w:widowControl w:val="0"/>
        <w:pBdr>
          <w:top w:val="nil"/>
          <w:left w:val="nil"/>
          <w:bottom w:val="nil"/>
          <w:right w:val="nil"/>
          <w:between w:val="nil"/>
        </w:pBdr>
        <w:spacing w:line="240" w:lineRule="auto"/>
        <w:ind w:left="18" w:right="182" w:firstLine="0"/>
        <w:rPr>
          <w:rFonts w:ascii="Arial" w:hAnsi="Arial" w:cs="Arial"/>
          <w:color w:val="000000"/>
          <w:szCs w:val="24"/>
        </w:rPr>
      </w:pPr>
    </w:p>
    <w:p w:rsidR="001C1CC6" w:rsidRPr="00FD4CE1" w:rsidRDefault="001C1CC6" w:rsidP="004E7400">
      <w:pPr>
        <w:pStyle w:val="Recuodecorpodetexto"/>
      </w:pPr>
    </w:p>
    <w:p w:rsidR="008C4D3F" w:rsidRPr="00FD4CE1" w:rsidRDefault="008C4D3F" w:rsidP="004E7400">
      <w:pPr>
        <w:pStyle w:val="Recuodecorpodetexto"/>
        <w:ind w:firstLine="0"/>
        <w:rPr>
          <w:szCs w:val="24"/>
        </w:rPr>
      </w:pPr>
      <w:r w:rsidRPr="00FD4CE1">
        <w:rPr>
          <w:b/>
          <w:szCs w:val="24"/>
        </w:rPr>
        <w:t>Palavras-chave:</w:t>
      </w:r>
      <w:r w:rsidR="000F12EC" w:rsidRPr="00FD4CE1">
        <w:rPr>
          <w:szCs w:val="24"/>
        </w:rPr>
        <w:t xml:space="preserve"> </w:t>
      </w:r>
      <w:r w:rsidR="007D3BB4">
        <w:rPr>
          <w:color w:val="000000"/>
          <w:szCs w:val="24"/>
        </w:rPr>
        <w:t>Multirresistente; Protocolo; Infecção.</w:t>
      </w:r>
    </w:p>
    <w:p w:rsidR="008C4D3F" w:rsidRDefault="008C4D3F" w:rsidP="004E7400">
      <w:pPr>
        <w:pStyle w:val="Recuodecorpodetexto"/>
      </w:pPr>
    </w:p>
    <w:p w:rsidR="004E7400" w:rsidRDefault="004E7400" w:rsidP="004E7400">
      <w:pPr>
        <w:pStyle w:val="Recuodecorpodetexto"/>
      </w:pPr>
    </w:p>
    <w:p w:rsidR="004E7400" w:rsidRDefault="004E7400" w:rsidP="004E7400">
      <w:pPr>
        <w:pStyle w:val="Recuodecorpodetexto"/>
      </w:pPr>
    </w:p>
    <w:p w:rsidR="004E7400" w:rsidRDefault="004E7400" w:rsidP="00944E48">
      <w:pPr>
        <w:pStyle w:val="Recuodecorpodetexto"/>
        <w:ind w:firstLine="0"/>
      </w:pPr>
    </w:p>
    <w:p w:rsidR="004E7400" w:rsidRDefault="004E7400" w:rsidP="004E7400">
      <w:pPr>
        <w:pStyle w:val="Recuodecorpodetexto"/>
      </w:pPr>
    </w:p>
    <w:p w:rsidR="004E7400" w:rsidRDefault="004E7400" w:rsidP="004E7400">
      <w:pPr>
        <w:pStyle w:val="Recuodecorpodetexto"/>
      </w:pPr>
    </w:p>
    <w:p w:rsidR="004E7400" w:rsidRDefault="004E7400" w:rsidP="004E7400">
      <w:pPr>
        <w:pStyle w:val="Recuodecorpodetexto"/>
      </w:pPr>
    </w:p>
    <w:p w:rsidR="004E7400" w:rsidRDefault="004E7400" w:rsidP="004E7400">
      <w:pPr>
        <w:pStyle w:val="Recuodecorpodetexto"/>
      </w:pPr>
    </w:p>
    <w:p w:rsidR="00157B63" w:rsidRPr="00FD4CE1" w:rsidRDefault="00157B63" w:rsidP="00B27688">
      <w:pPr>
        <w:pStyle w:val="Recuodecorpodetexto"/>
        <w:ind w:firstLine="0"/>
      </w:pPr>
    </w:p>
    <w:p w:rsidR="00B27688" w:rsidRDefault="00B27688">
      <w:pPr>
        <w:spacing w:line="240" w:lineRule="auto"/>
        <w:ind w:firstLine="0"/>
        <w:jc w:val="left"/>
        <w:rPr>
          <w:rFonts w:ascii="Arial" w:hAnsi="Arial"/>
          <w:b/>
        </w:rPr>
      </w:pPr>
      <w:r>
        <w:br w:type="page"/>
      </w:r>
    </w:p>
    <w:p w:rsidR="008C4D3F" w:rsidRPr="009C7F54" w:rsidRDefault="0041192A" w:rsidP="004E7400">
      <w:pPr>
        <w:pStyle w:val="Primeirorecuodecorpodetexto"/>
        <w:rPr>
          <w:lang w:val="en-GB"/>
        </w:rPr>
      </w:pPr>
      <w:r>
        <w:rPr>
          <w:rFonts w:cs="Arial"/>
          <w:b w:val="0"/>
          <w:noProof/>
          <w:color w:val="000000"/>
          <w:szCs w:val="24"/>
        </w:rPr>
        <w:lastRenderedPageBreak/>
        <mc:AlternateContent>
          <mc:Choice Requires="wps">
            <w:drawing>
              <wp:anchor distT="0" distB="0" distL="114300" distR="114300" simplePos="0" relativeHeight="251677696" behindDoc="0" locked="0" layoutInCell="1" allowOverlap="1" wp14:anchorId="60043498" wp14:editId="1C62A73A">
                <wp:simplePos x="0" y="0"/>
                <wp:positionH relativeFrom="margin">
                  <wp:posOffset>5568315</wp:posOffset>
                </wp:positionH>
                <wp:positionV relativeFrom="paragraph">
                  <wp:posOffset>-584835</wp:posOffset>
                </wp:positionV>
                <wp:extent cx="533400" cy="504825"/>
                <wp:effectExtent l="0" t="0" r="0" b="9525"/>
                <wp:wrapNone/>
                <wp:docPr id="9" name="Caixa de texto 9"/>
                <wp:cNvGraphicFramePr/>
                <a:graphic xmlns:a="http://schemas.openxmlformats.org/drawingml/2006/main">
                  <a:graphicData uri="http://schemas.microsoft.com/office/word/2010/wordprocessingShape">
                    <wps:wsp>
                      <wps:cNvSpPr txBox="1"/>
                      <wps:spPr>
                        <a:xfrm>
                          <a:off x="0" y="0"/>
                          <a:ext cx="533400" cy="5048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5D45" w:rsidRDefault="00365D45" w:rsidP="004119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43498" id="Caixa de texto 9" o:spid="_x0000_s1034" type="#_x0000_t202" style="position:absolute;left:0;text-align:left;margin-left:438.45pt;margin-top:-46.05pt;width:42pt;height:39.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" fillcolor="white [3212]" stroked="f" strokeweight=".5pt">
                <v:textbox>
                  <w:txbxContent>
                    <w:p w:rsidR="00365D45" w:rsidRDefault="00365D45" w:rsidP="0041192A"/>
                  </w:txbxContent>
                </v:textbox>
                <w10:wrap anchorx="margin"/>
              </v:shape>
            </w:pict>
          </mc:Fallback>
        </mc:AlternateContent>
      </w:r>
      <w:r w:rsidR="008C4D3F" w:rsidRPr="009C7F54">
        <w:rPr>
          <w:lang w:val="en-GB"/>
        </w:rPr>
        <w:t>ABSTRACT</w:t>
      </w:r>
    </w:p>
    <w:p w:rsidR="004E7400" w:rsidRPr="009C7F54" w:rsidRDefault="004E7400" w:rsidP="004E7400">
      <w:pPr>
        <w:pStyle w:val="Recuodecorpodetexto"/>
        <w:rPr>
          <w:lang w:val="en-GB"/>
        </w:rPr>
      </w:pPr>
    </w:p>
    <w:p w:rsidR="00B27688" w:rsidRPr="00427380" w:rsidRDefault="00B27688" w:rsidP="00B27688">
      <w:pPr>
        <w:spacing w:line="240" w:lineRule="auto"/>
        <w:ind w:firstLine="0"/>
        <w:rPr>
          <w:rFonts w:ascii="Arial" w:hAnsi="Arial" w:cs="Arial"/>
          <w:lang w:val="en-GB"/>
        </w:rPr>
      </w:pPr>
      <w:r w:rsidRPr="00427380">
        <w:rPr>
          <w:rFonts w:ascii="Arial" w:hAnsi="Arial" w:cs="Arial"/>
          <w:lang w:val="en-GB"/>
        </w:rPr>
        <w:t>As microorganisms</w:t>
      </w:r>
      <w:r w:rsidR="00427380">
        <w:rPr>
          <w:rFonts w:ascii="Arial" w:hAnsi="Arial" w:cs="Arial"/>
          <w:lang w:val="en-GB"/>
        </w:rPr>
        <w:t xml:space="preserve"> and control over growth became </w:t>
      </w:r>
      <w:r w:rsidRPr="00427380">
        <w:rPr>
          <w:rFonts w:ascii="Arial" w:hAnsi="Arial" w:cs="Arial"/>
          <w:lang w:val="en-GB"/>
        </w:rPr>
        <w:t xml:space="preserve">known, some concepts were established about the process of preventing microbial proliferation, as well as observing their resistance mechanisms. </w:t>
      </w:r>
      <w:r w:rsidRPr="00427380">
        <w:rPr>
          <w:rFonts w:ascii="Arial" w:hAnsi="Arial" w:cs="Arial"/>
        </w:rPr>
        <w:t>Drug resistance can be noted when microorganisms began to be studied at the genetic level, called multiresistant, it is possible to identify their presence through monitored and programmed collections of cultures. Therefore, this study aims to highlight the importance of surveillance collection protocols in patients hospitalized in the ICU. The content of this study is the substrate of a bibliographical research, supported by the review of scientific articles on protocols for surveillance cultures in the intensive care unit, showing reflections on the correct applicability of the protocols in the hospital environment</w:t>
      </w:r>
      <w:r w:rsidR="00427380" w:rsidRPr="00427380">
        <w:rPr>
          <w:rFonts w:ascii="Arial" w:hAnsi="Arial" w:cs="Arial"/>
        </w:rPr>
        <w:t xml:space="preserve">, where 50 references in Portuguese and foreign languages ​​available in the Virtual Health Library (VHL), Scientific Electronic Library Online (SciELO) database and other online databases available on the Internet were selected. </w:t>
      </w:r>
      <w:r w:rsidR="00427380" w:rsidRPr="00427380">
        <w:rPr>
          <w:rFonts w:ascii="Arial" w:hAnsi="Arial" w:cs="Arial"/>
          <w:lang w:val="en-GB"/>
        </w:rPr>
        <w:t xml:space="preserve">Articles between the years 2004 to 2022 were selected. </w:t>
      </w:r>
      <w:r w:rsidRPr="00427380">
        <w:rPr>
          <w:rFonts w:ascii="Arial" w:hAnsi="Arial" w:cs="Arial"/>
          <w:lang w:val="en-GB"/>
        </w:rPr>
        <w:t>In view of this, the results of this research showed the importance of recognizing the nursing professional as a protagonist figure in the monitoring and adequate execution of the asepsis protocol and guidelines in order to reduce the spread of hospital infection, explaining the need to follow protocols, because from the moment the infection is identified through the surveillance culture protocol, it can also be mitigated, according to the hygiene protocol.</w:t>
      </w:r>
    </w:p>
    <w:p w:rsidR="001C1CC6" w:rsidRPr="00B27688" w:rsidRDefault="001C1CC6" w:rsidP="007F6896">
      <w:pPr>
        <w:pStyle w:val="Recuodecorpodetexto"/>
        <w:ind w:firstLine="0"/>
        <w:rPr>
          <w:lang w:val="en-GB"/>
        </w:rPr>
      </w:pPr>
    </w:p>
    <w:p w:rsidR="007F6896" w:rsidRPr="00EE7C63" w:rsidRDefault="008C4D3F" w:rsidP="007F6896">
      <w:pPr>
        <w:ind w:firstLine="0"/>
        <w:rPr>
          <w:rFonts w:ascii="Arial" w:hAnsi="Arial" w:cs="Arial"/>
          <w:lang w:val="en-GB"/>
        </w:rPr>
      </w:pPr>
      <w:r w:rsidRPr="00EE7C63">
        <w:rPr>
          <w:rFonts w:ascii="Arial" w:hAnsi="Arial" w:cs="Arial"/>
          <w:b/>
          <w:lang w:val="en-GB"/>
        </w:rPr>
        <w:t>Keywords:</w:t>
      </w:r>
      <w:r w:rsidRPr="00EE7C63">
        <w:rPr>
          <w:rFonts w:ascii="Arial" w:hAnsi="Arial" w:cs="Arial"/>
          <w:lang w:val="en-GB"/>
        </w:rPr>
        <w:t xml:space="preserve"> </w:t>
      </w:r>
      <w:r w:rsidR="007F6896" w:rsidRPr="00EE7C63">
        <w:rPr>
          <w:rFonts w:ascii="Arial" w:hAnsi="Arial" w:cs="Arial"/>
          <w:lang w:val="en-GB"/>
        </w:rPr>
        <w:t>Multiresistant; Protocol; Infection.</w:t>
      </w:r>
    </w:p>
    <w:p w:rsidR="008C4D3F" w:rsidRPr="00EE7C63" w:rsidRDefault="008C4D3F" w:rsidP="007F6896">
      <w:pPr>
        <w:ind w:left="851" w:firstLine="0"/>
        <w:rPr>
          <w:lang w:val="en-GB"/>
        </w:rPr>
      </w:pPr>
    </w:p>
    <w:p w:rsidR="008C4D3F" w:rsidRPr="00272F51" w:rsidRDefault="008C4D3F" w:rsidP="004E7400">
      <w:pPr>
        <w:pStyle w:val="Recuodecorpodetexto"/>
        <w:rPr>
          <w:lang w:val="en-GB"/>
        </w:rPr>
      </w:pPr>
    </w:p>
    <w:p w:rsidR="008C4D3F" w:rsidRPr="00272F51" w:rsidRDefault="008C4D3F" w:rsidP="004E7400">
      <w:pPr>
        <w:pStyle w:val="Recuodecorpodetexto"/>
        <w:rPr>
          <w:lang w:val="en-GB"/>
        </w:rPr>
      </w:pPr>
    </w:p>
    <w:p w:rsidR="00157B63" w:rsidRPr="00272F51" w:rsidRDefault="00157B63" w:rsidP="004E7400">
      <w:pPr>
        <w:pStyle w:val="Recuodecorpodetexto"/>
        <w:rPr>
          <w:lang w:val="en-GB"/>
        </w:rPr>
      </w:pPr>
    </w:p>
    <w:p w:rsidR="00157B63" w:rsidRPr="00272F51" w:rsidRDefault="00157B63" w:rsidP="004E7400">
      <w:pPr>
        <w:pStyle w:val="Recuodecorpodetexto"/>
        <w:rPr>
          <w:lang w:val="en-GB"/>
        </w:rPr>
      </w:pPr>
    </w:p>
    <w:p w:rsidR="004E7400" w:rsidRPr="00272F51" w:rsidRDefault="004E7400" w:rsidP="004E7400">
      <w:pPr>
        <w:pStyle w:val="Recuodecorpodetexto"/>
        <w:rPr>
          <w:lang w:val="en-GB"/>
        </w:rPr>
      </w:pPr>
    </w:p>
    <w:p w:rsidR="004E7400" w:rsidRPr="00272F51" w:rsidRDefault="004E7400" w:rsidP="004E7400">
      <w:pPr>
        <w:pStyle w:val="Recuodecorpodetexto"/>
        <w:rPr>
          <w:lang w:val="en-GB"/>
        </w:rPr>
      </w:pPr>
    </w:p>
    <w:p w:rsidR="004E7400" w:rsidRPr="00272F51" w:rsidRDefault="004E7400" w:rsidP="004E7400">
      <w:pPr>
        <w:pStyle w:val="Recuodecorpodetexto"/>
        <w:rPr>
          <w:lang w:val="en-GB"/>
        </w:rPr>
      </w:pPr>
    </w:p>
    <w:p w:rsidR="004E7400" w:rsidRPr="00272F51" w:rsidRDefault="004E7400" w:rsidP="004E7400">
      <w:pPr>
        <w:pStyle w:val="Recuodecorpodetexto"/>
        <w:rPr>
          <w:lang w:val="en-GB"/>
        </w:rPr>
      </w:pPr>
    </w:p>
    <w:p w:rsidR="004E7400" w:rsidRPr="00272F51" w:rsidRDefault="004E7400" w:rsidP="004E7400">
      <w:pPr>
        <w:pStyle w:val="Recuodecorpodetexto"/>
        <w:rPr>
          <w:lang w:val="en-GB"/>
        </w:rPr>
      </w:pPr>
    </w:p>
    <w:p w:rsidR="004E7400" w:rsidRPr="00272F51" w:rsidRDefault="004E7400" w:rsidP="004E7400">
      <w:pPr>
        <w:pStyle w:val="Recuodecorpodetexto"/>
        <w:rPr>
          <w:lang w:val="en-GB"/>
        </w:rPr>
      </w:pPr>
    </w:p>
    <w:p w:rsidR="004E7400" w:rsidRPr="00272F51" w:rsidRDefault="004E7400" w:rsidP="004E7400">
      <w:pPr>
        <w:pStyle w:val="Recuodecorpodetexto"/>
        <w:rPr>
          <w:lang w:val="en-GB"/>
        </w:rPr>
      </w:pPr>
    </w:p>
    <w:p w:rsidR="004E7400" w:rsidRPr="00272F51" w:rsidRDefault="004E7400" w:rsidP="004E7400">
      <w:pPr>
        <w:pStyle w:val="Recuodecorpodetexto"/>
        <w:rPr>
          <w:lang w:val="en-GB"/>
        </w:rPr>
      </w:pPr>
    </w:p>
    <w:p w:rsidR="004E7400" w:rsidRPr="00272F51" w:rsidRDefault="004E7400" w:rsidP="004E7400">
      <w:pPr>
        <w:pStyle w:val="Recuodecorpodetexto"/>
        <w:rPr>
          <w:lang w:val="en-GB"/>
        </w:rPr>
      </w:pPr>
    </w:p>
    <w:p w:rsidR="009659E7" w:rsidRDefault="009659E7" w:rsidP="004D03FE">
      <w:pPr>
        <w:pStyle w:val="Recuodecorpodetexto"/>
        <w:ind w:firstLine="0"/>
        <w:rPr>
          <w:lang w:val="en-GB"/>
        </w:rPr>
      </w:pPr>
    </w:p>
    <w:p w:rsidR="009659E7" w:rsidRPr="000B364B" w:rsidRDefault="009659E7" w:rsidP="0054302D">
      <w:pPr>
        <w:pStyle w:val="Recuodecorpodetexto"/>
        <w:ind w:firstLine="0"/>
        <w:rPr>
          <w:lang w:val="en-GB"/>
        </w:rPr>
      </w:pPr>
      <w:bookmarkStart w:id="0" w:name="_GoBack"/>
      <w:bookmarkEnd w:id="0"/>
    </w:p>
    <w:p w:rsidR="0041192A" w:rsidRDefault="0041192A">
      <w:pPr>
        <w:spacing w:line="240" w:lineRule="auto"/>
        <w:ind w:firstLine="0"/>
        <w:jc w:val="left"/>
        <w:rPr>
          <w:rFonts w:ascii="Arial" w:hAnsi="Arial" w:cs="Arial"/>
          <w:b/>
          <w:lang w:val="en-GB"/>
        </w:rPr>
      </w:pPr>
    </w:p>
    <w:p w:rsidR="004D03FE" w:rsidRPr="000B364B" w:rsidRDefault="004D03FE" w:rsidP="004D03FE">
      <w:pPr>
        <w:pStyle w:val="Primeirorecuodecorpodetexto2"/>
        <w:rPr>
          <w:rFonts w:cs="Arial"/>
          <w:b/>
          <w:lang w:val="en-GB"/>
        </w:rPr>
      </w:pPr>
      <w:r w:rsidRPr="004D03FE">
        <w:rPr>
          <w:rFonts w:cs="Arial"/>
          <w:noProof/>
        </w:rPr>
        <w:lastRenderedPageBreak/>
        <mc:AlternateContent>
          <mc:Choice Requires="wps">
            <w:drawing>
              <wp:anchor distT="0" distB="0" distL="114300" distR="114300" simplePos="0" relativeHeight="251660288" behindDoc="0" locked="0" layoutInCell="1" allowOverlap="1" wp14:anchorId="7D2180E3" wp14:editId="095A85CB">
                <wp:simplePos x="0" y="0"/>
                <wp:positionH relativeFrom="margin">
                  <wp:posOffset>5362575</wp:posOffset>
                </wp:positionH>
                <wp:positionV relativeFrom="paragraph">
                  <wp:posOffset>-651510</wp:posOffset>
                </wp:positionV>
                <wp:extent cx="704850" cy="342900"/>
                <wp:effectExtent l="0" t="0" r="0" b="0"/>
                <wp:wrapNone/>
                <wp:docPr id="55" name="Caixa de texto 55"/>
                <wp:cNvGraphicFramePr/>
                <a:graphic xmlns:a="http://schemas.openxmlformats.org/drawingml/2006/main">
                  <a:graphicData uri="http://schemas.microsoft.com/office/word/2010/wordprocessingShape">
                    <wps:wsp>
                      <wps:cNvSpPr txBox="1"/>
                      <wps:spPr>
                        <a:xfrm>
                          <a:off x="0" y="0"/>
                          <a:ext cx="704850" cy="3429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5D45" w:rsidRDefault="00365D45" w:rsidP="004D03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2180E3" id="Caixa de texto 55" o:spid="_x0000_s1035" type="#_x0000_t202" style="position:absolute;left:0;text-align:left;margin-left:422.25pt;margin-top:-51.3pt;width:55.5pt;height:27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" fillcolor="white [3212]" stroked="f" strokeweight=".5pt">
                <v:textbox>
                  <w:txbxContent>
                    <w:p w:rsidR="00365D45" w:rsidRDefault="00365D45" w:rsidP="004D03FE"/>
                  </w:txbxContent>
                </v:textbox>
                <w10:wrap anchorx="margin"/>
              </v:shape>
            </w:pict>
          </mc:Fallback>
        </mc:AlternateContent>
      </w:r>
      <w:r w:rsidRPr="000B364B">
        <w:rPr>
          <w:rFonts w:cs="Arial"/>
          <w:b/>
          <w:lang w:val="en-GB"/>
        </w:rPr>
        <w:t>SUMÁRIO</w:t>
      </w:r>
    </w:p>
    <w:p w:rsidR="004D03FE" w:rsidRPr="000B364B" w:rsidRDefault="004D03FE" w:rsidP="004D03FE">
      <w:pPr>
        <w:pStyle w:val="Recuodecorpodetexto"/>
        <w:rPr>
          <w:rFonts w:cs="Arial"/>
          <w:lang w:val="en-GB"/>
        </w:rPr>
      </w:pPr>
    </w:p>
    <w:p w:rsidR="004D03FE" w:rsidRPr="000B364B" w:rsidRDefault="004D03FE" w:rsidP="004D03FE">
      <w:pPr>
        <w:pStyle w:val="Sumrio1"/>
        <w:tabs>
          <w:tab w:val="right" w:leader="dot" w:pos="9214"/>
        </w:tabs>
        <w:rPr>
          <w:rFonts w:eastAsiaTheme="minorEastAsia" w:cs="Arial"/>
          <w:b w:val="0"/>
          <w:sz w:val="22"/>
          <w:lang w:val="en-GB"/>
        </w:rPr>
      </w:pPr>
      <w:r w:rsidRPr="004D03FE">
        <w:rPr>
          <w:rFonts w:cs="Arial"/>
        </w:rPr>
        <w:fldChar w:fldCharType="begin"/>
      </w:r>
      <w:r w:rsidRPr="000B364B">
        <w:rPr>
          <w:rFonts w:cs="Arial"/>
          <w:lang w:val="en-GB"/>
        </w:rPr>
        <w:instrText xml:space="preserve"> TOC \o "1-4" \h \z \u </w:instrText>
      </w:r>
      <w:r w:rsidRPr="004D03FE">
        <w:rPr>
          <w:rFonts w:cs="Arial"/>
        </w:rPr>
        <w:fldChar w:fldCharType="separate"/>
      </w:r>
      <w:hyperlink w:anchor="_Toc113906872" w:history="1">
        <w:r w:rsidRPr="000B364B">
          <w:rPr>
            <w:rStyle w:val="Hyperlink"/>
            <w:rFonts w:cs="Arial"/>
            <w:lang w:val="en-GB"/>
          </w:rPr>
          <w:t>1 INTRODUÇÃO</w:t>
        </w:r>
        <w:r w:rsidRPr="000B364B">
          <w:rPr>
            <w:rFonts w:cs="Arial"/>
            <w:webHidden/>
            <w:lang w:val="en-GB"/>
          </w:rPr>
          <w:tab/>
        </w:r>
      </w:hyperlink>
      <w:r w:rsidR="000571F2">
        <w:rPr>
          <w:rFonts w:cs="Arial"/>
          <w:lang w:val="en-GB"/>
        </w:rPr>
        <w:t>10</w:t>
      </w:r>
    </w:p>
    <w:p w:rsidR="004D03FE" w:rsidRPr="004D03FE" w:rsidRDefault="00233E0E" w:rsidP="004D03FE">
      <w:pPr>
        <w:pStyle w:val="Sumrio1"/>
        <w:tabs>
          <w:tab w:val="right" w:leader="dot" w:pos="9214"/>
        </w:tabs>
        <w:rPr>
          <w:rFonts w:eastAsiaTheme="minorEastAsia" w:cs="Arial"/>
          <w:b w:val="0"/>
          <w:sz w:val="22"/>
        </w:rPr>
      </w:pPr>
      <w:hyperlink w:anchor="_Toc113906873" w:history="1">
        <w:r w:rsidR="004D03FE" w:rsidRPr="004D03FE">
          <w:rPr>
            <w:rStyle w:val="Hyperlink"/>
            <w:rFonts w:cs="Arial"/>
            <w:b w:val="0"/>
          </w:rPr>
          <w:t>1.1 OBJETIVOS</w:t>
        </w:r>
        <w:r w:rsidR="004D03FE" w:rsidRPr="004D03FE">
          <w:rPr>
            <w:rFonts w:cs="Arial"/>
            <w:b w:val="0"/>
            <w:webHidden/>
          </w:rPr>
          <w:tab/>
        </w:r>
      </w:hyperlink>
      <w:r w:rsidR="000571F2">
        <w:rPr>
          <w:rFonts w:cs="Arial"/>
          <w:b w:val="0"/>
        </w:rPr>
        <w:t>12</w:t>
      </w:r>
    </w:p>
    <w:p w:rsidR="004D03FE" w:rsidRPr="004D03FE" w:rsidRDefault="00233E0E" w:rsidP="004D03FE">
      <w:pPr>
        <w:pStyle w:val="Sumrio2"/>
        <w:tabs>
          <w:tab w:val="right" w:leader="dot" w:pos="9214"/>
        </w:tabs>
        <w:rPr>
          <w:rFonts w:eastAsiaTheme="minorEastAsia" w:cs="Arial"/>
          <w:noProof/>
          <w:sz w:val="22"/>
        </w:rPr>
      </w:pPr>
      <w:hyperlink w:anchor="_Toc113906874" w:history="1">
        <w:r w:rsidR="004D03FE" w:rsidRPr="004D03FE">
          <w:rPr>
            <w:rStyle w:val="Hyperlink"/>
            <w:rFonts w:cs="Arial"/>
            <w:noProof/>
          </w:rPr>
          <w:t>1.1.1 Objetivo Geral</w:t>
        </w:r>
        <w:r w:rsidR="004D03FE" w:rsidRPr="004D03FE">
          <w:rPr>
            <w:rFonts w:cs="Arial"/>
            <w:noProof/>
            <w:webHidden/>
          </w:rPr>
          <w:tab/>
        </w:r>
      </w:hyperlink>
      <w:r w:rsidR="000571F2">
        <w:rPr>
          <w:rFonts w:cs="Arial"/>
          <w:noProof/>
        </w:rPr>
        <w:t>12</w:t>
      </w:r>
    </w:p>
    <w:p w:rsidR="004D03FE" w:rsidRPr="004D03FE" w:rsidRDefault="00233E0E" w:rsidP="004D03FE">
      <w:pPr>
        <w:pStyle w:val="Sumrio2"/>
        <w:tabs>
          <w:tab w:val="right" w:leader="dot" w:pos="9214"/>
        </w:tabs>
        <w:rPr>
          <w:rFonts w:eastAsiaTheme="minorEastAsia" w:cs="Arial"/>
          <w:noProof/>
          <w:sz w:val="22"/>
        </w:rPr>
      </w:pPr>
      <w:hyperlink w:anchor="_Toc113906874" w:history="1">
        <w:r w:rsidR="004D03FE" w:rsidRPr="004D03FE">
          <w:rPr>
            <w:rStyle w:val="Hyperlink"/>
            <w:rFonts w:cs="Arial"/>
            <w:noProof/>
          </w:rPr>
          <w:t>1.1.2 Objetivos Específicos</w:t>
        </w:r>
        <w:r w:rsidR="004D03FE" w:rsidRPr="004D03FE">
          <w:rPr>
            <w:rFonts w:cs="Arial"/>
            <w:noProof/>
            <w:webHidden/>
          </w:rPr>
          <w:tab/>
        </w:r>
      </w:hyperlink>
      <w:r w:rsidR="000571F2">
        <w:rPr>
          <w:rFonts w:cs="Arial"/>
          <w:noProof/>
        </w:rPr>
        <w:t>12</w:t>
      </w:r>
    </w:p>
    <w:p w:rsidR="004D03FE" w:rsidRPr="004D03FE" w:rsidRDefault="00233E0E" w:rsidP="004D03FE">
      <w:pPr>
        <w:pStyle w:val="Sumrio2"/>
        <w:tabs>
          <w:tab w:val="right" w:leader="dot" w:pos="9214"/>
        </w:tabs>
        <w:rPr>
          <w:rFonts w:eastAsiaTheme="minorEastAsia" w:cs="Arial"/>
          <w:b/>
          <w:noProof/>
          <w:sz w:val="22"/>
        </w:rPr>
      </w:pPr>
      <w:hyperlink w:anchor="_Toc113906875" w:history="1">
        <w:r w:rsidR="004D03FE" w:rsidRPr="004D03FE">
          <w:rPr>
            <w:rFonts w:cs="Arial"/>
            <w:b/>
          </w:rPr>
          <w:t>2 REFERENCIAL TEÓRICO</w:t>
        </w:r>
        <w:r w:rsidR="004D03FE" w:rsidRPr="004D03FE">
          <w:rPr>
            <w:rFonts w:cs="Arial"/>
            <w:b/>
            <w:noProof/>
            <w:webHidden/>
          </w:rPr>
          <w:tab/>
        </w:r>
      </w:hyperlink>
      <w:r w:rsidR="00451591">
        <w:rPr>
          <w:rFonts w:cs="Arial"/>
          <w:b/>
          <w:noProof/>
        </w:rPr>
        <w:t>13</w:t>
      </w:r>
    </w:p>
    <w:p w:rsidR="004D03FE" w:rsidRPr="004D03FE" w:rsidRDefault="004D03FE" w:rsidP="004D03FE">
      <w:pPr>
        <w:pStyle w:val="Sumrio2"/>
        <w:tabs>
          <w:tab w:val="right" w:leader="dot" w:pos="9214"/>
        </w:tabs>
        <w:jc w:val="both"/>
        <w:rPr>
          <w:rFonts w:eastAsiaTheme="minorEastAsia" w:cs="Arial"/>
          <w:noProof/>
          <w:sz w:val="22"/>
        </w:rPr>
      </w:pPr>
      <w:r w:rsidRPr="004D03FE">
        <w:rPr>
          <w:rFonts w:cs="Arial"/>
        </w:rPr>
        <w:t xml:space="preserve">2.1 </w:t>
      </w:r>
      <w:r w:rsidRPr="004D03FE">
        <w:rPr>
          <w:rFonts w:cs="Arial"/>
          <w:szCs w:val="24"/>
        </w:rPr>
        <w:t>DESCRIÇÃO GERAL DO PROCESSO DE CONTAMINAÇÕES – HISTÓRICO</w:t>
      </w:r>
      <w:hyperlink w:anchor="_Toc113906876" w:history="1">
        <w:r w:rsidRPr="004D03FE">
          <w:rPr>
            <w:rFonts w:cs="Arial"/>
            <w:noProof/>
            <w:webHidden/>
          </w:rPr>
          <w:tab/>
        </w:r>
      </w:hyperlink>
      <w:r w:rsidR="00451591">
        <w:rPr>
          <w:rFonts w:cs="Arial"/>
          <w:noProof/>
        </w:rPr>
        <w:t>13</w:t>
      </w:r>
    </w:p>
    <w:p w:rsidR="004D03FE" w:rsidRPr="004D03FE" w:rsidRDefault="004D03FE" w:rsidP="004D03FE">
      <w:pPr>
        <w:pStyle w:val="Sumrio2"/>
        <w:tabs>
          <w:tab w:val="right" w:leader="dot" w:pos="9214"/>
        </w:tabs>
        <w:rPr>
          <w:rFonts w:eastAsiaTheme="minorEastAsia" w:cs="Arial"/>
          <w:noProof/>
          <w:sz w:val="22"/>
        </w:rPr>
      </w:pPr>
      <w:r w:rsidRPr="004D03FE">
        <w:rPr>
          <w:rFonts w:cs="Arial"/>
        </w:rPr>
        <w:t xml:space="preserve">2.2 </w:t>
      </w:r>
      <w:r w:rsidRPr="004D03FE">
        <w:rPr>
          <w:rFonts w:cs="Arial"/>
          <w:szCs w:val="24"/>
        </w:rPr>
        <w:t>VIGILÂNCIA EPIDEMIOLÓGICA</w:t>
      </w:r>
      <w:r w:rsidRPr="004D03FE">
        <w:rPr>
          <w:rFonts w:cs="Arial"/>
        </w:rPr>
        <w:t xml:space="preserve"> </w:t>
      </w:r>
      <w:hyperlink w:anchor="_Toc113906875" w:history="1">
        <w:r w:rsidRPr="004D03FE">
          <w:rPr>
            <w:rFonts w:cs="Arial"/>
            <w:noProof/>
            <w:webHidden/>
          </w:rPr>
          <w:tab/>
        </w:r>
      </w:hyperlink>
      <w:r w:rsidRPr="004D03FE">
        <w:rPr>
          <w:rFonts w:cs="Arial"/>
          <w:noProof/>
        </w:rPr>
        <w:t>17</w:t>
      </w:r>
    </w:p>
    <w:p w:rsidR="004D03FE" w:rsidRPr="004D03FE" w:rsidRDefault="004D03FE" w:rsidP="004D03FE">
      <w:pPr>
        <w:pStyle w:val="Sumrio2"/>
        <w:tabs>
          <w:tab w:val="right" w:leader="dot" w:pos="9214"/>
        </w:tabs>
        <w:rPr>
          <w:rFonts w:eastAsiaTheme="minorEastAsia" w:cs="Arial"/>
          <w:noProof/>
          <w:sz w:val="22"/>
        </w:rPr>
      </w:pPr>
      <w:r w:rsidRPr="004D03FE">
        <w:rPr>
          <w:rFonts w:cs="Arial"/>
        </w:rPr>
        <w:t xml:space="preserve">2.3 </w:t>
      </w:r>
      <w:r w:rsidRPr="004D03FE">
        <w:rPr>
          <w:rFonts w:cs="Arial"/>
          <w:szCs w:val="24"/>
        </w:rPr>
        <w:t>CARACTERÍSTICAS DAS BACTÉRIAS</w:t>
      </w:r>
      <w:r w:rsidRPr="004D03FE">
        <w:rPr>
          <w:rFonts w:cs="Arial"/>
        </w:rPr>
        <w:t xml:space="preserve"> </w:t>
      </w:r>
      <w:hyperlink w:anchor="_Toc113906876" w:history="1">
        <w:r w:rsidRPr="004D03FE">
          <w:rPr>
            <w:rFonts w:cs="Arial"/>
            <w:noProof/>
            <w:webHidden/>
          </w:rPr>
          <w:tab/>
        </w:r>
      </w:hyperlink>
      <w:r w:rsidRPr="004D03FE">
        <w:rPr>
          <w:rFonts w:cs="Arial"/>
          <w:noProof/>
        </w:rPr>
        <w:t>18</w:t>
      </w:r>
    </w:p>
    <w:p w:rsidR="004D03FE" w:rsidRPr="004D03FE" w:rsidRDefault="004D03FE" w:rsidP="004D03FE">
      <w:pPr>
        <w:pStyle w:val="Sumrio2"/>
        <w:tabs>
          <w:tab w:val="right" w:leader="dot" w:pos="9214"/>
        </w:tabs>
        <w:rPr>
          <w:rFonts w:eastAsiaTheme="minorEastAsia" w:cs="Arial"/>
          <w:noProof/>
          <w:sz w:val="22"/>
        </w:rPr>
      </w:pPr>
      <w:r w:rsidRPr="004D03FE">
        <w:rPr>
          <w:rFonts w:cs="Arial"/>
        </w:rPr>
        <w:t xml:space="preserve">2.4 </w:t>
      </w:r>
      <w:r w:rsidRPr="004D03FE">
        <w:rPr>
          <w:rFonts w:cs="Arial"/>
          <w:szCs w:val="24"/>
        </w:rPr>
        <w:t xml:space="preserve">CONTAMINAÇÃO HOSPITALAR – UTI </w:t>
      </w:r>
      <w:hyperlink w:anchor="_Toc113906875" w:history="1">
        <w:r w:rsidRPr="004D03FE">
          <w:rPr>
            <w:rFonts w:cs="Arial"/>
            <w:noProof/>
            <w:webHidden/>
          </w:rPr>
          <w:tab/>
        </w:r>
      </w:hyperlink>
      <w:r w:rsidR="000A732A">
        <w:rPr>
          <w:rFonts w:cs="Arial"/>
          <w:noProof/>
        </w:rPr>
        <w:t>20</w:t>
      </w:r>
    </w:p>
    <w:p w:rsidR="004D03FE" w:rsidRPr="004D03FE" w:rsidRDefault="004D03FE" w:rsidP="004D03FE">
      <w:pPr>
        <w:pStyle w:val="Sumrio2"/>
        <w:tabs>
          <w:tab w:val="right" w:leader="dot" w:pos="9214"/>
        </w:tabs>
        <w:rPr>
          <w:rFonts w:eastAsiaTheme="minorEastAsia" w:cs="Arial"/>
          <w:noProof/>
          <w:sz w:val="22"/>
        </w:rPr>
      </w:pPr>
      <w:r w:rsidRPr="004D03FE">
        <w:rPr>
          <w:rFonts w:cs="Arial"/>
        </w:rPr>
        <w:t xml:space="preserve">2.5 </w:t>
      </w:r>
      <w:r w:rsidRPr="004D03FE">
        <w:rPr>
          <w:rFonts w:cs="Arial"/>
          <w:szCs w:val="24"/>
        </w:rPr>
        <w:t>O PROFISSIONAL DE ENFERMAGEM</w:t>
      </w:r>
      <w:r w:rsidRPr="004D03FE">
        <w:rPr>
          <w:rFonts w:cs="Arial"/>
        </w:rPr>
        <w:t xml:space="preserve"> </w:t>
      </w:r>
      <w:hyperlink w:anchor="_Toc113906876" w:history="1">
        <w:r w:rsidRPr="004D03FE">
          <w:rPr>
            <w:rFonts w:cs="Arial"/>
            <w:noProof/>
            <w:webHidden/>
          </w:rPr>
          <w:tab/>
        </w:r>
      </w:hyperlink>
      <w:r w:rsidR="00E7529E">
        <w:rPr>
          <w:rFonts w:cs="Arial"/>
          <w:noProof/>
        </w:rPr>
        <w:t>21</w:t>
      </w:r>
    </w:p>
    <w:p w:rsidR="004D03FE" w:rsidRPr="004D03FE" w:rsidRDefault="004D03FE" w:rsidP="004D03FE">
      <w:pPr>
        <w:pStyle w:val="Sumrio2"/>
        <w:tabs>
          <w:tab w:val="right" w:leader="dot" w:pos="9214"/>
        </w:tabs>
        <w:rPr>
          <w:rFonts w:eastAsiaTheme="minorEastAsia" w:cs="Arial"/>
          <w:noProof/>
          <w:sz w:val="22"/>
        </w:rPr>
      </w:pPr>
      <w:r w:rsidRPr="004D03FE">
        <w:rPr>
          <w:rFonts w:cs="Arial"/>
        </w:rPr>
        <w:t xml:space="preserve">2.6 </w:t>
      </w:r>
      <w:r w:rsidRPr="004D03FE">
        <w:rPr>
          <w:rFonts w:cs="Arial"/>
          <w:szCs w:val="24"/>
        </w:rPr>
        <w:t>PROTOCOLOS DE CONTROLES</w:t>
      </w:r>
      <w:r w:rsidRPr="004D03FE">
        <w:rPr>
          <w:rFonts w:cs="Arial"/>
        </w:rPr>
        <w:t xml:space="preserve"> </w:t>
      </w:r>
      <w:hyperlink w:anchor="_Toc113906876" w:history="1">
        <w:r w:rsidRPr="004D03FE">
          <w:rPr>
            <w:rFonts w:cs="Arial"/>
            <w:noProof/>
            <w:webHidden/>
          </w:rPr>
          <w:tab/>
        </w:r>
      </w:hyperlink>
      <w:r w:rsidRPr="004D03FE">
        <w:rPr>
          <w:rFonts w:cs="Arial"/>
          <w:noProof/>
        </w:rPr>
        <w:t>22</w:t>
      </w:r>
    </w:p>
    <w:p w:rsidR="004D03FE" w:rsidRPr="004D03FE" w:rsidRDefault="004D03FE" w:rsidP="004D03FE">
      <w:pPr>
        <w:pStyle w:val="Sumrio2"/>
        <w:tabs>
          <w:tab w:val="right" w:leader="dot" w:pos="9214"/>
        </w:tabs>
        <w:rPr>
          <w:rFonts w:eastAsiaTheme="minorEastAsia" w:cs="Arial"/>
          <w:noProof/>
          <w:sz w:val="22"/>
        </w:rPr>
      </w:pPr>
      <w:r w:rsidRPr="004D03FE">
        <w:rPr>
          <w:rFonts w:cs="Arial"/>
        </w:rPr>
        <w:t>2.7</w:t>
      </w:r>
      <w:r w:rsidRPr="004D03FE">
        <w:rPr>
          <w:rFonts w:cs="Arial"/>
          <w:szCs w:val="24"/>
        </w:rPr>
        <w:t xml:space="preserve"> PROTOCOLO DE COLETA DE AMOSTRAGEM PARA ANÁLISE</w:t>
      </w:r>
      <w:r w:rsidRPr="004D03FE">
        <w:rPr>
          <w:rFonts w:cs="Arial"/>
        </w:rPr>
        <w:t xml:space="preserve"> </w:t>
      </w:r>
      <w:hyperlink w:anchor="_Toc113906876" w:history="1">
        <w:r w:rsidRPr="004D03FE">
          <w:rPr>
            <w:rFonts w:cs="Arial"/>
            <w:noProof/>
            <w:webHidden/>
          </w:rPr>
          <w:tab/>
        </w:r>
      </w:hyperlink>
      <w:r w:rsidR="003E47CB">
        <w:rPr>
          <w:rFonts w:cs="Arial"/>
          <w:noProof/>
        </w:rPr>
        <w:t>24</w:t>
      </w:r>
    </w:p>
    <w:p w:rsidR="004D03FE" w:rsidRPr="004D03FE" w:rsidRDefault="004D03FE" w:rsidP="004D03FE">
      <w:pPr>
        <w:pStyle w:val="Sumrio2"/>
        <w:tabs>
          <w:tab w:val="right" w:leader="dot" w:pos="9214"/>
        </w:tabs>
        <w:rPr>
          <w:rFonts w:eastAsiaTheme="minorEastAsia" w:cs="Arial"/>
          <w:noProof/>
          <w:sz w:val="22"/>
        </w:rPr>
      </w:pPr>
      <w:r w:rsidRPr="004D03FE">
        <w:rPr>
          <w:rFonts w:cs="Arial"/>
        </w:rPr>
        <w:t xml:space="preserve">2.8 </w:t>
      </w:r>
      <w:r w:rsidRPr="004D03FE">
        <w:rPr>
          <w:rFonts w:cs="Arial"/>
          <w:szCs w:val="24"/>
        </w:rPr>
        <w:t>LAVAGEM DAS MÃOS</w:t>
      </w:r>
      <w:r w:rsidRPr="004D03FE">
        <w:rPr>
          <w:rFonts w:cs="Arial"/>
        </w:rPr>
        <w:t xml:space="preserve"> </w:t>
      </w:r>
      <w:hyperlink w:anchor="_Toc113906876" w:history="1">
        <w:r w:rsidRPr="004D03FE">
          <w:rPr>
            <w:rFonts w:cs="Arial"/>
            <w:noProof/>
            <w:webHidden/>
          </w:rPr>
          <w:tab/>
        </w:r>
      </w:hyperlink>
      <w:r w:rsidR="00804EFF">
        <w:rPr>
          <w:rFonts w:cs="Arial"/>
          <w:noProof/>
        </w:rPr>
        <w:t>25</w:t>
      </w:r>
    </w:p>
    <w:p w:rsidR="004D03FE" w:rsidRPr="00B6685A" w:rsidRDefault="00233E0E" w:rsidP="004D03FE">
      <w:pPr>
        <w:pStyle w:val="Sumrio2"/>
        <w:tabs>
          <w:tab w:val="right" w:leader="dot" w:pos="9214"/>
        </w:tabs>
        <w:rPr>
          <w:rFonts w:eastAsiaTheme="minorEastAsia" w:cs="Arial"/>
          <w:b/>
          <w:noProof/>
          <w:sz w:val="22"/>
        </w:rPr>
      </w:pPr>
      <w:hyperlink w:anchor="_Toc113906876" w:history="1">
        <w:r w:rsidR="004D03FE" w:rsidRPr="004D03FE">
          <w:rPr>
            <w:rStyle w:val="Hyperlink"/>
            <w:rFonts w:cs="Arial"/>
            <w:b/>
            <w:noProof/>
          </w:rPr>
          <w:t>3 MATERIAIS E MÉTODOS</w:t>
        </w:r>
        <w:r w:rsidR="004D03FE" w:rsidRPr="004D03FE">
          <w:rPr>
            <w:rFonts w:cs="Arial"/>
            <w:b/>
            <w:noProof/>
            <w:webHidden/>
          </w:rPr>
          <w:tab/>
        </w:r>
      </w:hyperlink>
      <w:r w:rsidR="00804EFF">
        <w:rPr>
          <w:rFonts w:cs="Arial"/>
          <w:b/>
          <w:noProof/>
        </w:rPr>
        <w:t>27</w:t>
      </w:r>
    </w:p>
    <w:p w:rsidR="004D03FE" w:rsidRPr="004D03FE" w:rsidRDefault="00233E0E" w:rsidP="004D03FE">
      <w:pPr>
        <w:pStyle w:val="Sumrio2"/>
        <w:tabs>
          <w:tab w:val="right" w:leader="dot" w:pos="9214"/>
        </w:tabs>
        <w:rPr>
          <w:rFonts w:eastAsiaTheme="minorEastAsia" w:cs="Arial"/>
          <w:b/>
          <w:noProof/>
          <w:sz w:val="22"/>
        </w:rPr>
      </w:pPr>
      <w:hyperlink w:anchor="_Toc113906878" w:history="1">
        <w:r w:rsidR="004D03FE" w:rsidRPr="004D03FE">
          <w:rPr>
            <w:rStyle w:val="Hyperlink"/>
            <w:rFonts w:cs="Arial"/>
            <w:b/>
            <w:noProof/>
          </w:rPr>
          <w:t>4 RESULTADOS E DISCUSSÃO</w:t>
        </w:r>
        <w:r w:rsidR="004D03FE" w:rsidRPr="004D03FE">
          <w:rPr>
            <w:rFonts w:cs="Arial"/>
            <w:b/>
            <w:noProof/>
            <w:webHidden/>
          </w:rPr>
          <w:tab/>
        </w:r>
      </w:hyperlink>
      <w:r w:rsidR="00B6685A">
        <w:rPr>
          <w:rFonts w:cs="Arial"/>
          <w:b/>
          <w:noProof/>
        </w:rPr>
        <w:t>28</w:t>
      </w:r>
    </w:p>
    <w:p w:rsidR="004D03FE" w:rsidRPr="004D03FE" w:rsidRDefault="00233E0E" w:rsidP="004D03FE">
      <w:pPr>
        <w:pStyle w:val="Sumrio2"/>
        <w:tabs>
          <w:tab w:val="right" w:leader="dot" w:pos="9214"/>
        </w:tabs>
        <w:rPr>
          <w:rFonts w:eastAsiaTheme="minorEastAsia" w:cs="Arial"/>
          <w:b/>
          <w:noProof/>
          <w:sz w:val="22"/>
        </w:rPr>
      </w:pPr>
      <w:hyperlink w:anchor="_Toc113906879" w:history="1">
        <w:r w:rsidR="004D03FE" w:rsidRPr="004D03FE">
          <w:rPr>
            <w:rStyle w:val="Hyperlink"/>
            <w:rFonts w:cs="Arial"/>
            <w:b/>
            <w:noProof/>
          </w:rPr>
          <w:t>5 CONSIDERAÇÕES FINAIS</w:t>
        </w:r>
        <w:r w:rsidR="004D03FE" w:rsidRPr="004D03FE">
          <w:rPr>
            <w:rFonts w:cs="Arial"/>
            <w:b/>
            <w:noProof/>
            <w:webHidden/>
          </w:rPr>
          <w:tab/>
        </w:r>
      </w:hyperlink>
      <w:r w:rsidR="004062F7">
        <w:rPr>
          <w:rFonts w:cs="Arial"/>
          <w:b/>
          <w:noProof/>
        </w:rPr>
        <w:t>35</w:t>
      </w:r>
    </w:p>
    <w:p w:rsidR="004D03FE" w:rsidRPr="004D03FE" w:rsidRDefault="004D03FE" w:rsidP="004D03FE">
      <w:pPr>
        <w:pStyle w:val="Sumrio2"/>
        <w:tabs>
          <w:tab w:val="right" w:leader="dot" w:pos="9214"/>
        </w:tabs>
        <w:rPr>
          <w:rFonts w:cs="Arial"/>
          <w:b/>
          <w:noProof/>
          <w:webHidden/>
        </w:rPr>
      </w:pPr>
      <w:r w:rsidRPr="004D03FE">
        <w:rPr>
          <w:rFonts w:cs="Arial"/>
        </w:rPr>
        <w:fldChar w:fldCharType="end"/>
      </w:r>
      <w:r w:rsidRPr="004D03FE">
        <w:rPr>
          <w:rFonts w:cs="Arial"/>
          <w:b/>
          <w:noProof/>
        </w:rPr>
        <w:t>REFERÊNCIAS</w:t>
      </w:r>
      <w:r w:rsidRPr="004D03FE">
        <w:rPr>
          <w:rFonts w:cs="Arial"/>
          <w:b/>
          <w:noProof/>
          <w:webHidden/>
        </w:rPr>
        <w:tab/>
      </w:r>
      <w:r w:rsidR="004062F7">
        <w:rPr>
          <w:rFonts w:cs="Arial"/>
          <w:b/>
          <w:noProof/>
          <w:webHidden/>
        </w:rPr>
        <w:t>36</w:t>
      </w:r>
    </w:p>
    <w:p w:rsidR="004D03FE" w:rsidRPr="004D03FE" w:rsidRDefault="004D03FE" w:rsidP="004D03FE">
      <w:pPr>
        <w:widowControl w:val="0"/>
        <w:pBdr>
          <w:top w:val="nil"/>
          <w:left w:val="nil"/>
          <w:bottom w:val="nil"/>
          <w:right w:val="nil"/>
          <w:between w:val="nil"/>
        </w:pBdr>
        <w:spacing w:line="240" w:lineRule="auto"/>
        <w:ind w:left="3979"/>
        <w:rPr>
          <w:rFonts w:ascii="Arial" w:hAnsi="Arial" w:cs="Arial"/>
          <w:b/>
          <w:szCs w:val="24"/>
        </w:rPr>
      </w:pPr>
    </w:p>
    <w:p w:rsidR="004D03FE" w:rsidRPr="004D03FE" w:rsidRDefault="004D03FE" w:rsidP="004D03FE">
      <w:pPr>
        <w:widowControl w:val="0"/>
        <w:pBdr>
          <w:top w:val="nil"/>
          <w:left w:val="nil"/>
          <w:bottom w:val="nil"/>
          <w:right w:val="nil"/>
          <w:between w:val="nil"/>
        </w:pBdr>
        <w:spacing w:line="240" w:lineRule="auto"/>
        <w:ind w:left="3979"/>
        <w:rPr>
          <w:rFonts w:ascii="Arial" w:hAnsi="Arial" w:cs="Arial"/>
          <w:b/>
          <w:szCs w:val="24"/>
        </w:rPr>
      </w:pPr>
    </w:p>
    <w:p w:rsidR="004D03FE" w:rsidRPr="004D03FE" w:rsidRDefault="004D03FE" w:rsidP="004D03FE">
      <w:pPr>
        <w:widowControl w:val="0"/>
        <w:pBdr>
          <w:top w:val="nil"/>
          <w:left w:val="nil"/>
          <w:bottom w:val="nil"/>
          <w:right w:val="nil"/>
          <w:between w:val="nil"/>
        </w:pBdr>
        <w:spacing w:line="240" w:lineRule="auto"/>
        <w:ind w:left="3979"/>
        <w:rPr>
          <w:rFonts w:ascii="Arial" w:hAnsi="Arial" w:cs="Arial"/>
          <w:b/>
          <w:szCs w:val="24"/>
        </w:rPr>
      </w:pPr>
    </w:p>
    <w:p w:rsidR="004D03FE" w:rsidRPr="004D03FE" w:rsidRDefault="004D03FE" w:rsidP="004D03FE">
      <w:pPr>
        <w:widowControl w:val="0"/>
        <w:pBdr>
          <w:top w:val="nil"/>
          <w:left w:val="nil"/>
          <w:bottom w:val="nil"/>
          <w:right w:val="nil"/>
          <w:between w:val="nil"/>
        </w:pBdr>
        <w:spacing w:line="240" w:lineRule="auto"/>
        <w:ind w:left="3979"/>
        <w:rPr>
          <w:rFonts w:ascii="Arial" w:hAnsi="Arial" w:cs="Arial"/>
          <w:b/>
          <w:szCs w:val="24"/>
        </w:rPr>
      </w:pPr>
    </w:p>
    <w:p w:rsidR="004D03FE" w:rsidRPr="004D03FE" w:rsidRDefault="004D03FE" w:rsidP="004D03FE">
      <w:pPr>
        <w:widowControl w:val="0"/>
        <w:pBdr>
          <w:top w:val="nil"/>
          <w:left w:val="nil"/>
          <w:bottom w:val="nil"/>
          <w:right w:val="nil"/>
          <w:between w:val="nil"/>
        </w:pBdr>
        <w:spacing w:line="240" w:lineRule="auto"/>
        <w:ind w:left="3979"/>
        <w:rPr>
          <w:rFonts w:ascii="Arial" w:hAnsi="Arial" w:cs="Arial"/>
          <w:b/>
          <w:szCs w:val="24"/>
        </w:rPr>
      </w:pPr>
    </w:p>
    <w:p w:rsidR="004D03FE" w:rsidRPr="004D03FE" w:rsidRDefault="004D03FE" w:rsidP="004D03FE">
      <w:pPr>
        <w:widowControl w:val="0"/>
        <w:pBdr>
          <w:top w:val="nil"/>
          <w:left w:val="nil"/>
          <w:bottom w:val="nil"/>
          <w:right w:val="nil"/>
          <w:between w:val="nil"/>
        </w:pBdr>
        <w:spacing w:line="240" w:lineRule="auto"/>
        <w:ind w:left="3979"/>
        <w:rPr>
          <w:rFonts w:ascii="Arial" w:hAnsi="Arial" w:cs="Arial"/>
          <w:b/>
          <w:szCs w:val="24"/>
        </w:rPr>
      </w:pPr>
    </w:p>
    <w:p w:rsidR="004D03FE" w:rsidRPr="004D03FE" w:rsidRDefault="004D03FE" w:rsidP="004D03FE">
      <w:pPr>
        <w:widowControl w:val="0"/>
        <w:pBdr>
          <w:top w:val="nil"/>
          <w:left w:val="nil"/>
          <w:bottom w:val="nil"/>
          <w:right w:val="nil"/>
          <w:between w:val="nil"/>
        </w:pBdr>
        <w:spacing w:line="240" w:lineRule="auto"/>
        <w:ind w:left="3979"/>
        <w:rPr>
          <w:rFonts w:ascii="Arial" w:hAnsi="Arial" w:cs="Arial"/>
          <w:b/>
          <w:szCs w:val="24"/>
        </w:rPr>
      </w:pPr>
    </w:p>
    <w:p w:rsidR="004D03FE" w:rsidRPr="004D03FE" w:rsidRDefault="004D03FE" w:rsidP="004D03FE">
      <w:pPr>
        <w:widowControl w:val="0"/>
        <w:pBdr>
          <w:top w:val="nil"/>
          <w:left w:val="nil"/>
          <w:bottom w:val="nil"/>
          <w:right w:val="nil"/>
          <w:between w:val="nil"/>
        </w:pBdr>
        <w:spacing w:line="240" w:lineRule="auto"/>
        <w:ind w:left="3979"/>
        <w:rPr>
          <w:rFonts w:ascii="Arial" w:hAnsi="Arial" w:cs="Arial"/>
          <w:b/>
          <w:szCs w:val="24"/>
        </w:rPr>
      </w:pPr>
    </w:p>
    <w:p w:rsidR="004D03FE" w:rsidRPr="004D03FE" w:rsidRDefault="004D03FE" w:rsidP="004D03FE">
      <w:pPr>
        <w:widowControl w:val="0"/>
        <w:pBdr>
          <w:top w:val="nil"/>
          <w:left w:val="nil"/>
          <w:bottom w:val="nil"/>
          <w:right w:val="nil"/>
          <w:between w:val="nil"/>
        </w:pBdr>
        <w:spacing w:line="240" w:lineRule="auto"/>
        <w:ind w:left="3979"/>
        <w:rPr>
          <w:rFonts w:ascii="Arial" w:hAnsi="Arial" w:cs="Arial"/>
          <w:b/>
          <w:szCs w:val="24"/>
        </w:rPr>
      </w:pPr>
    </w:p>
    <w:p w:rsidR="004D03FE" w:rsidRPr="004D03FE" w:rsidRDefault="004D03FE" w:rsidP="004D03FE">
      <w:pPr>
        <w:widowControl w:val="0"/>
        <w:pBdr>
          <w:top w:val="nil"/>
          <w:left w:val="nil"/>
          <w:bottom w:val="nil"/>
          <w:right w:val="nil"/>
          <w:between w:val="nil"/>
        </w:pBdr>
        <w:spacing w:line="240" w:lineRule="auto"/>
        <w:ind w:left="3979"/>
        <w:rPr>
          <w:rFonts w:ascii="Arial" w:hAnsi="Arial" w:cs="Arial"/>
          <w:b/>
          <w:szCs w:val="24"/>
        </w:rPr>
      </w:pPr>
    </w:p>
    <w:p w:rsidR="004D03FE" w:rsidRPr="004D03FE" w:rsidRDefault="004D03FE" w:rsidP="004D03FE">
      <w:pPr>
        <w:widowControl w:val="0"/>
        <w:pBdr>
          <w:top w:val="nil"/>
          <w:left w:val="nil"/>
          <w:bottom w:val="nil"/>
          <w:right w:val="nil"/>
          <w:between w:val="nil"/>
        </w:pBdr>
        <w:spacing w:line="240" w:lineRule="auto"/>
        <w:ind w:left="3979"/>
        <w:rPr>
          <w:rFonts w:ascii="Arial" w:hAnsi="Arial" w:cs="Arial"/>
          <w:b/>
          <w:szCs w:val="24"/>
        </w:rPr>
      </w:pPr>
    </w:p>
    <w:p w:rsidR="004D03FE" w:rsidRPr="004D03FE" w:rsidRDefault="004D03FE" w:rsidP="004D03FE">
      <w:pPr>
        <w:widowControl w:val="0"/>
        <w:pBdr>
          <w:top w:val="nil"/>
          <w:left w:val="nil"/>
          <w:bottom w:val="nil"/>
          <w:right w:val="nil"/>
          <w:between w:val="nil"/>
        </w:pBdr>
        <w:spacing w:line="240" w:lineRule="auto"/>
        <w:ind w:left="3979"/>
        <w:rPr>
          <w:rFonts w:ascii="Arial" w:hAnsi="Arial" w:cs="Arial"/>
          <w:b/>
          <w:szCs w:val="24"/>
        </w:rPr>
      </w:pPr>
    </w:p>
    <w:p w:rsidR="004D03FE" w:rsidRPr="004D03FE" w:rsidRDefault="004D03FE" w:rsidP="004D03FE">
      <w:pPr>
        <w:widowControl w:val="0"/>
        <w:pBdr>
          <w:top w:val="nil"/>
          <w:left w:val="nil"/>
          <w:bottom w:val="nil"/>
          <w:right w:val="nil"/>
          <w:between w:val="nil"/>
        </w:pBdr>
        <w:spacing w:line="240" w:lineRule="auto"/>
        <w:ind w:left="3979"/>
        <w:rPr>
          <w:rFonts w:ascii="Arial" w:hAnsi="Arial" w:cs="Arial"/>
          <w:b/>
          <w:szCs w:val="24"/>
        </w:rPr>
      </w:pPr>
    </w:p>
    <w:p w:rsidR="004D03FE" w:rsidRPr="004D03FE" w:rsidRDefault="004D03FE" w:rsidP="004D03FE">
      <w:pPr>
        <w:widowControl w:val="0"/>
        <w:pBdr>
          <w:top w:val="nil"/>
          <w:left w:val="nil"/>
          <w:bottom w:val="nil"/>
          <w:right w:val="nil"/>
          <w:between w:val="nil"/>
        </w:pBdr>
        <w:spacing w:before="286" w:line="240" w:lineRule="auto"/>
        <w:rPr>
          <w:rFonts w:ascii="Arial" w:hAnsi="Arial" w:cs="Arial"/>
          <w:b/>
          <w:szCs w:val="24"/>
        </w:rPr>
      </w:pPr>
    </w:p>
    <w:p w:rsidR="0041192A" w:rsidRDefault="0041192A">
      <w:pPr>
        <w:spacing w:line="240" w:lineRule="auto"/>
        <w:ind w:firstLine="0"/>
        <w:jc w:val="left"/>
        <w:rPr>
          <w:rFonts w:ascii="Arial" w:hAnsi="Arial" w:cs="Arial"/>
          <w:b/>
          <w:color w:val="000000"/>
          <w:szCs w:val="24"/>
        </w:rPr>
      </w:pPr>
      <w:r>
        <w:rPr>
          <w:rFonts w:ascii="Arial" w:hAnsi="Arial" w:cs="Arial"/>
          <w:b/>
          <w:color w:val="000000"/>
          <w:szCs w:val="24"/>
        </w:rPr>
        <w:br w:type="page"/>
      </w:r>
    </w:p>
    <w:p w:rsidR="004D03FE" w:rsidRDefault="0041192A" w:rsidP="00CF677D">
      <w:pPr>
        <w:widowControl w:val="0"/>
        <w:pBdr>
          <w:top w:val="nil"/>
          <w:left w:val="nil"/>
          <w:bottom w:val="nil"/>
          <w:right w:val="nil"/>
          <w:between w:val="nil"/>
        </w:pBdr>
        <w:ind w:firstLine="0"/>
        <w:rPr>
          <w:rFonts w:ascii="Arial" w:hAnsi="Arial" w:cs="Arial"/>
          <w:b/>
          <w:color w:val="000000"/>
          <w:szCs w:val="24"/>
        </w:rPr>
      </w:pPr>
      <w:r>
        <w:rPr>
          <w:rFonts w:ascii="Arial" w:hAnsi="Arial" w:cs="Arial"/>
          <w:b/>
          <w:noProof/>
          <w:color w:val="000000"/>
          <w:szCs w:val="24"/>
        </w:rPr>
        <w:lastRenderedPageBreak/>
        <mc:AlternateContent>
          <mc:Choice Requires="wps">
            <w:drawing>
              <wp:anchor distT="0" distB="0" distL="114300" distR="114300" simplePos="0" relativeHeight="251679744" behindDoc="0" locked="0" layoutInCell="1" allowOverlap="1" wp14:anchorId="751A4C74" wp14:editId="0CF3E240">
                <wp:simplePos x="0" y="0"/>
                <wp:positionH relativeFrom="column">
                  <wp:posOffset>5562600</wp:posOffset>
                </wp:positionH>
                <wp:positionV relativeFrom="paragraph">
                  <wp:posOffset>-714375</wp:posOffset>
                </wp:positionV>
                <wp:extent cx="371475" cy="504825"/>
                <wp:effectExtent l="0" t="0" r="9525" b="9525"/>
                <wp:wrapNone/>
                <wp:docPr id="10" name="Caixa de texto 10"/>
                <wp:cNvGraphicFramePr/>
                <a:graphic xmlns:a="http://schemas.openxmlformats.org/drawingml/2006/main">
                  <a:graphicData uri="http://schemas.microsoft.com/office/word/2010/wordprocessingShape">
                    <wps:wsp>
                      <wps:cNvSpPr txBox="1"/>
                      <wps:spPr>
                        <a:xfrm>
                          <a:off x="0" y="0"/>
                          <a:ext cx="371475" cy="5048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5D45" w:rsidRDefault="00365D45" w:rsidP="004119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1A4C74" id="Caixa de texto 10" o:spid="_x0000_s1036" type="#_x0000_t202" style="position:absolute;left:0;text-align:left;margin-left:438pt;margin-top:-56.25pt;width:29.25pt;height:39.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" fillcolor="white [3212]" stroked="f" strokeweight=".5pt">
                <v:textbox>
                  <w:txbxContent>
                    <w:p w:rsidR="00365D45" w:rsidRDefault="00365D45" w:rsidP="0041192A"/>
                  </w:txbxContent>
                </v:textbox>
              </v:shape>
            </w:pict>
          </mc:Fallback>
        </mc:AlternateContent>
      </w:r>
      <w:r w:rsidR="004D03FE" w:rsidRPr="004D03FE">
        <w:rPr>
          <w:rFonts w:ascii="Arial" w:hAnsi="Arial" w:cs="Arial"/>
          <w:b/>
          <w:color w:val="000000"/>
          <w:szCs w:val="24"/>
        </w:rPr>
        <w:t xml:space="preserve">1 INTRODUÇÃO </w:t>
      </w:r>
    </w:p>
    <w:p w:rsidR="00C03DDE" w:rsidRPr="004D03FE" w:rsidRDefault="00C03DDE" w:rsidP="00CF677D">
      <w:pPr>
        <w:widowControl w:val="0"/>
        <w:pBdr>
          <w:top w:val="nil"/>
          <w:left w:val="nil"/>
          <w:bottom w:val="nil"/>
          <w:right w:val="nil"/>
          <w:between w:val="nil"/>
        </w:pBdr>
        <w:ind w:firstLine="0"/>
        <w:rPr>
          <w:rFonts w:ascii="Arial" w:hAnsi="Arial" w:cs="Arial"/>
          <w:b/>
          <w:color w:val="000000"/>
          <w:szCs w:val="24"/>
        </w:rPr>
      </w:pPr>
    </w:p>
    <w:p w:rsidR="004D03FE" w:rsidRPr="004D03FE" w:rsidRDefault="004D03FE" w:rsidP="00C03DDE">
      <w:pPr>
        <w:widowControl w:val="0"/>
        <w:pBdr>
          <w:top w:val="nil"/>
          <w:left w:val="nil"/>
          <w:bottom w:val="nil"/>
          <w:right w:val="nil"/>
          <w:between w:val="nil"/>
        </w:pBdr>
        <w:spacing w:line="344" w:lineRule="auto"/>
        <w:ind w:left="4" w:firstLine="698"/>
        <w:rPr>
          <w:rFonts w:ascii="Arial" w:hAnsi="Arial" w:cs="Arial"/>
          <w:color w:val="000000"/>
          <w:szCs w:val="24"/>
        </w:rPr>
      </w:pPr>
      <w:r w:rsidRPr="004D03FE">
        <w:rPr>
          <w:rFonts w:ascii="Arial" w:hAnsi="Arial" w:cs="Arial"/>
          <w:color w:val="000000"/>
          <w:szCs w:val="24"/>
        </w:rPr>
        <w:t>Segundo a história da microbiologia, Agostino Bassi e Pasteur demonstraram a relação causal entre microrganismos e doenças no ano de 1835 e 1865 respectivamente, citando em seus estudos que haviam seres muito pequenos que causavam doenças. No ano de 1846, o médico húngaro Semmelweiss, evidenciou, de forma científica, que cuidados com a higiene das mãos, poderia evitar a transmissão da febre puerperal, cientistas e filósofos estavam conhecendo a partir desse momento sobre os mecanismos de transmissão de doen</w:t>
      </w:r>
      <w:r w:rsidR="009921EA">
        <w:rPr>
          <w:rFonts w:ascii="Arial" w:hAnsi="Arial" w:cs="Arial"/>
          <w:color w:val="000000"/>
          <w:szCs w:val="24"/>
        </w:rPr>
        <w:t>ças (COSTA, 2011</w:t>
      </w:r>
      <w:r w:rsidRPr="004D03FE">
        <w:rPr>
          <w:rFonts w:ascii="Arial" w:hAnsi="Arial" w:cs="Arial"/>
          <w:color w:val="000000"/>
          <w:szCs w:val="24"/>
        </w:rPr>
        <w:t xml:space="preserve">). </w:t>
      </w:r>
    </w:p>
    <w:p w:rsidR="004D03FE" w:rsidRPr="004D03FE" w:rsidRDefault="004D03FE" w:rsidP="004D03FE">
      <w:pPr>
        <w:widowControl w:val="0"/>
        <w:pBdr>
          <w:top w:val="nil"/>
          <w:left w:val="nil"/>
          <w:bottom w:val="nil"/>
          <w:right w:val="nil"/>
          <w:between w:val="nil"/>
        </w:pBdr>
        <w:spacing w:before="29" w:line="344" w:lineRule="auto"/>
        <w:ind w:left="24" w:right="158" w:firstLine="682"/>
        <w:rPr>
          <w:rFonts w:ascii="Arial" w:hAnsi="Arial" w:cs="Arial"/>
          <w:color w:val="000000"/>
          <w:szCs w:val="24"/>
        </w:rPr>
      </w:pPr>
      <w:r w:rsidRPr="004D03FE">
        <w:rPr>
          <w:rFonts w:ascii="Arial" w:hAnsi="Arial" w:cs="Arial"/>
          <w:color w:val="000000"/>
          <w:szCs w:val="24"/>
        </w:rPr>
        <w:t>A introdução de desinfetantes para limpar feridas em procedimentos hospitalares com o objetivo de controlar infecções em seres humanos se deu a partir da década de 1860, com estudos estabelecidos por Josefh Lister. Robert Koch, por sua vez, provou que os microrganismos causam doenças através de uma sequência de procedimentos, registrados como postulados de Koch em 1876, provando que um determinado microrganismo era causador de uma doença específica. Com o passar dos anos foi possível entender que todas as pessoas possuem microrganismos na superfície e dentro do corpo, constituintes naturais de uma microbiota ou então, considerada flora normal. Conceitos como infecção, patógeno e hospedeiro passaram a ser considerados à medida que a microbiologia foi evoluindo (</w:t>
      </w:r>
      <w:r w:rsidRPr="004D03FE">
        <w:rPr>
          <w:rFonts w:ascii="Arial" w:hAnsi="Arial" w:cs="Arial"/>
          <w:szCs w:val="24"/>
        </w:rPr>
        <w:t xml:space="preserve">TORTORA; FUNKE; CASE, </w:t>
      </w:r>
      <w:r w:rsidRPr="004D03FE">
        <w:rPr>
          <w:rFonts w:ascii="Arial" w:hAnsi="Arial" w:cs="Arial"/>
          <w:color w:val="000000"/>
          <w:szCs w:val="24"/>
        </w:rPr>
        <w:t xml:space="preserve">2017). </w:t>
      </w:r>
    </w:p>
    <w:p w:rsidR="004D03FE" w:rsidRPr="004D03FE" w:rsidRDefault="004D03FE" w:rsidP="004D03FE">
      <w:pPr>
        <w:widowControl w:val="0"/>
        <w:pBdr>
          <w:top w:val="nil"/>
          <w:left w:val="nil"/>
          <w:bottom w:val="nil"/>
          <w:right w:val="nil"/>
          <w:between w:val="nil"/>
        </w:pBdr>
        <w:spacing w:before="29" w:line="344" w:lineRule="auto"/>
        <w:ind w:left="6" w:right="151" w:firstLine="712"/>
        <w:rPr>
          <w:rFonts w:ascii="Arial" w:hAnsi="Arial" w:cs="Arial"/>
          <w:color w:val="000000"/>
          <w:szCs w:val="24"/>
        </w:rPr>
      </w:pPr>
      <w:r w:rsidRPr="004D03FE">
        <w:rPr>
          <w:rFonts w:ascii="Arial" w:hAnsi="Arial" w:cs="Arial"/>
          <w:color w:val="000000"/>
          <w:szCs w:val="24"/>
        </w:rPr>
        <w:t xml:space="preserve">Os estudos no campo da microbiologia permitiram a compreensão de alguns aspectos importantes para o controle do crescimento de microrganismos, a fim de estudá-los e conhecer suas características. Dessa forma, foi possível entender que o crescimento microbiano depende de condições físicas e químicas além de uma temperatura específica para determinados tipos de microrganismos. Os métodos de controle de microrganismos foram se especializados à medida também foram estudados, criaram-se meios para crescimento de bactérias, produtos específicos denominados cultivos bacterianos e atualmente existem também, possibilidades de métodos automatizados para identificação e controle de crescimento dos mesmos (SRINIVASAN, 2017). </w:t>
      </w:r>
    </w:p>
    <w:p w:rsidR="004D03FE" w:rsidRPr="004D03FE" w:rsidRDefault="004D03FE" w:rsidP="004D03FE">
      <w:pPr>
        <w:widowControl w:val="0"/>
        <w:pBdr>
          <w:top w:val="nil"/>
          <w:left w:val="nil"/>
          <w:bottom w:val="nil"/>
          <w:right w:val="nil"/>
          <w:between w:val="nil"/>
        </w:pBdr>
        <w:spacing w:before="29" w:line="344" w:lineRule="auto"/>
        <w:ind w:left="11" w:right="179" w:firstLine="696"/>
        <w:rPr>
          <w:rFonts w:ascii="Arial" w:hAnsi="Arial" w:cs="Arial"/>
          <w:color w:val="741B47"/>
          <w:szCs w:val="24"/>
        </w:rPr>
      </w:pPr>
      <w:r w:rsidRPr="004D03FE">
        <w:rPr>
          <w:rFonts w:ascii="Arial" w:hAnsi="Arial" w:cs="Arial"/>
          <w:color w:val="000000"/>
          <w:szCs w:val="24"/>
        </w:rPr>
        <w:t>Além dos fatores de tentativa de controle microbiano diante dos objetos de estudo de patogenicidade, também houve o desenvolvimento de tratamentos para o</w:t>
      </w:r>
      <w:r w:rsidRPr="004D03FE">
        <w:rPr>
          <w:rFonts w:ascii="Arial" w:hAnsi="Arial" w:cs="Arial"/>
          <w:szCs w:val="24"/>
        </w:rPr>
        <w:t xml:space="preserve"> </w:t>
      </w:r>
      <w:r w:rsidRPr="004D03FE">
        <w:rPr>
          <w:rFonts w:ascii="Arial" w:hAnsi="Arial" w:cs="Arial"/>
          <w:color w:val="000000"/>
          <w:szCs w:val="24"/>
        </w:rPr>
        <w:t xml:space="preserve">indivíduo portador do microrganismo patógeno, momento na história da microbiologia em que foram desenvolvidos os antibióticos. A descoberta dos antibióticos, foi um acidente afortunado, o primeiro antibiótico descoberto foi por </w:t>
      </w:r>
      <w:r w:rsidRPr="004D03FE">
        <w:rPr>
          <w:rFonts w:ascii="Arial" w:hAnsi="Arial" w:cs="Arial"/>
          <w:color w:val="000000"/>
          <w:szCs w:val="24"/>
        </w:rPr>
        <w:lastRenderedPageBreak/>
        <w:t xml:space="preserve">Alexander Fleming, um médico escocês que descartou algumas placas de Cultura contaminadas por fungos, e percebeu um curioso padrão de crescimento inibido. Fleming estava diante de um fungo que inibia o crescimento de uma bactéria, e, a então conhecida Penicilina passou a ser produzida através de um fungo chamado </w:t>
      </w:r>
      <w:r w:rsidRPr="004D03FE">
        <w:rPr>
          <w:rFonts w:ascii="Arial" w:hAnsi="Arial" w:cs="Arial"/>
          <w:i/>
          <w:color w:val="000000"/>
          <w:szCs w:val="24"/>
        </w:rPr>
        <w:t xml:space="preserve">Penicillium chrysogenum </w:t>
      </w:r>
      <w:r w:rsidRPr="004D03FE">
        <w:rPr>
          <w:rFonts w:ascii="Arial" w:hAnsi="Arial" w:cs="Arial"/>
          <w:color w:val="000000"/>
          <w:szCs w:val="24"/>
        </w:rPr>
        <w:t>(</w:t>
      </w:r>
      <w:r w:rsidRPr="004D03FE">
        <w:rPr>
          <w:rFonts w:ascii="Arial" w:hAnsi="Arial" w:cs="Arial"/>
          <w:szCs w:val="24"/>
        </w:rPr>
        <w:t xml:space="preserve">TORTORA; FUNKE; CASE, </w:t>
      </w:r>
      <w:r w:rsidRPr="004D03FE">
        <w:rPr>
          <w:rFonts w:ascii="Arial" w:hAnsi="Arial" w:cs="Arial"/>
          <w:color w:val="000000"/>
          <w:szCs w:val="24"/>
        </w:rPr>
        <w:t>2017)</w:t>
      </w:r>
      <w:r w:rsidRPr="004D03FE">
        <w:rPr>
          <w:rFonts w:ascii="Arial" w:hAnsi="Arial" w:cs="Arial"/>
          <w:szCs w:val="24"/>
        </w:rPr>
        <w:t>.</w:t>
      </w:r>
    </w:p>
    <w:p w:rsidR="004D03FE" w:rsidRPr="004D03FE" w:rsidRDefault="004D03FE" w:rsidP="004D03FE">
      <w:pPr>
        <w:widowControl w:val="0"/>
        <w:pBdr>
          <w:top w:val="nil"/>
          <w:left w:val="nil"/>
          <w:bottom w:val="nil"/>
          <w:right w:val="nil"/>
          <w:between w:val="nil"/>
        </w:pBdr>
        <w:spacing w:before="29" w:line="344" w:lineRule="auto"/>
        <w:ind w:left="11" w:right="179" w:firstLine="696"/>
        <w:rPr>
          <w:rFonts w:ascii="Arial" w:hAnsi="Arial" w:cs="Arial"/>
          <w:szCs w:val="24"/>
        </w:rPr>
      </w:pPr>
      <w:r w:rsidRPr="004D03FE">
        <w:rPr>
          <w:rFonts w:ascii="Arial" w:hAnsi="Arial" w:cs="Arial"/>
          <w:szCs w:val="24"/>
        </w:rPr>
        <w:t>Conforme os autores Cavalcante; Anjos; Vandesmet (2017), a resistência microbiana nos dias atuais, tornou-se um sério problema de saúde pública, pois os atuais tratamentos com antimicrobianos, não estão alcançando a eficácia devido ao uso indiscriminado, fazendo com que os microorganismo tenham uma evolução genética, adquirindo resistência aos antibióticos fabricados, consequentemente, torna-se constante a busca por novos fármacos.</w:t>
      </w:r>
    </w:p>
    <w:p w:rsidR="004D03FE" w:rsidRPr="004D03FE" w:rsidRDefault="004D03FE" w:rsidP="004D03FE">
      <w:pPr>
        <w:widowControl w:val="0"/>
        <w:pBdr>
          <w:top w:val="nil"/>
          <w:left w:val="nil"/>
          <w:bottom w:val="nil"/>
          <w:right w:val="nil"/>
          <w:between w:val="nil"/>
        </w:pBdr>
        <w:spacing w:before="29" w:line="344" w:lineRule="auto"/>
        <w:ind w:left="4" w:right="171" w:firstLine="721"/>
        <w:rPr>
          <w:rFonts w:ascii="Arial" w:hAnsi="Arial" w:cs="Arial"/>
          <w:color w:val="000000"/>
          <w:szCs w:val="24"/>
        </w:rPr>
      </w:pPr>
      <w:r w:rsidRPr="004D03FE">
        <w:rPr>
          <w:rFonts w:ascii="Arial" w:hAnsi="Arial" w:cs="Arial"/>
          <w:color w:val="000000"/>
          <w:szCs w:val="24"/>
        </w:rPr>
        <w:t xml:space="preserve">Para o meio hospitalar, a evolução da microbiologia e seus estudos, trouxe inovações, ao passo que, se tornou possível o monitoramento de algumas infecções focais e específicas. Diante de notificações e rastreio de alguns microrganismos, foi possível notar que os mesmos podem criar resistência aos antibióticos. A exemplo, o setor de unidade de tratamento intensivo (UTI) considerado um setor de alta complexidade, o qual utiliza de diversos tipos de protocolos de tratamento no quesito antibioticoterapia, passou a ser mais observado, apontando fragilidades (TFIFHA, 2018). </w:t>
      </w:r>
    </w:p>
    <w:p w:rsidR="004D03FE" w:rsidRPr="004D03FE" w:rsidRDefault="004D03FE" w:rsidP="004D03FE">
      <w:pPr>
        <w:widowControl w:val="0"/>
        <w:pBdr>
          <w:top w:val="nil"/>
          <w:left w:val="nil"/>
          <w:bottom w:val="nil"/>
          <w:right w:val="nil"/>
          <w:between w:val="nil"/>
        </w:pBdr>
        <w:spacing w:before="29" w:line="344" w:lineRule="auto"/>
        <w:ind w:left="21" w:right="157" w:firstLine="662"/>
        <w:rPr>
          <w:rFonts w:ascii="Arial" w:hAnsi="Arial" w:cs="Arial"/>
          <w:color w:val="000000"/>
          <w:szCs w:val="24"/>
        </w:rPr>
      </w:pPr>
      <w:r w:rsidRPr="004D03FE">
        <w:rPr>
          <w:rFonts w:ascii="Arial" w:hAnsi="Arial" w:cs="Arial"/>
          <w:color w:val="000000"/>
          <w:szCs w:val="24"/>
        </w:rPr>
        <w:t xml:space="preserve">À medida que se tornaram conhecidos os microrganismos e o controle sobre o crescimento, também foram estabelecidos alguns conceitos sobre o processo de evitar a proliferação microbiana, bem como, observar seus mecanismos de resistência. Desde a descoberta inicial dos antibióticos, milhares de outros foram desenvolvidos, porém, o uso desenfreado de antibióticos por motivos aleatórios, ou tratamentos mal sucedidos, acabaram por despertar uma outra visão sobre antibioticoterapia, ao passo que, os micróbios também desenvolveram uma resistência aos antibióticos que um dia já foram bastante efetivos contra eles (SANTOS, 2018). </w:t>
      </w:r>
    </w:p>
    <w:p w:rsidR="004D03FE" w:rsidRPr="004D03FE" w:rsidRDefault="004D03FE" w:rsidP="004D03FE">
      <w:pPr>
        <w:widowControl w:val="0"/>
        <w:pBdr>
          <w:top w:val="nil"/>
          <w:left w:val="nil"/>
          <w:bottom w:val="nil"/>
          <w:right w:val="nil"/>
          <w:between w:val="nil"/>
        </w:pBdr>
        <w:spacing w:before="29" w:line="344" w:lineRule="auto"/>
        <w:ind w:left="21" w:right="171" w:firstLine="685"/>
        <w:rPr>
          <w:rFonts w:ascii="Arial" w:hAnsi="Arial" w:cs="Arial"/>
          <w:szCs w:val="24"/>
        </w:rPr>
      </w:pPr>
      <w:r w:rsidRPr="004D03FE">
        <w:rPr>
          <w:rFonts w:ascii="Arial" w:hAnsi="Arial" w:cs="Arial"/>
          <w:color w:val="000000"/>
          <w:szCs w:val="24"/>
        </w:rPr>
        <w:t>A resistência aos fármacos pode ser notada quando os microrganismos passaram a ser estudados a nível genético, denominados de multirresistentes, é possível identificar a presença dos mesmos, através de coletas de culturas monitoradas e programadas. Lavar as mãos passou a ser uma prática muito difundida no meio hospitalar diante do fato de que as bactérias não voam, e sim, são transportadas por agentes carreadores que nada mais são do que os próprios profissionais atuantes (</w:t>
      </w:r>
      <w:r w:rsidRPr="004D03FE">
        <w:rPr>
          <w:rFonts w:ascii="Arial" w:hAnsi="Arial" w:cs="Arial"/>
          <w:szCs w:val="24"/>
        </w:rPr>
        <w:t>TORTORA; FUNKE; CASE,</w:t>
      </w:r>
      <w:r w:rsidRPr="004D03FE">
        <w:rPr>
          <w:rFonts w:ascii="Arial" w:hAnsi="Arial" w:cs="Arial"/>
          <w:color w:val="000000"/>
          <w:szCs w:val="24"/>
        </w:rPr>
        <w:t xml:space="preserve"> 2017).</w:t>
      </w:r>
    </w:p>
    <w:p w:rsidR="004D03FE" w:rsidRPr="004D03FE" w:rsidRDefault="004D03FE" w:rsidP="004D03FE">
      <w:pPr>
        <w:widowControl w:val="0"/>
        <w:pBdr>
          <w:top w:val="nil"/>
          <w:left w:val="nil"/>
          <w:bottom w:val="nil"/>
          <w:right w:val="nil"/>
          <w:between w:val="nil"/>
        </w:pBdr>
        <w:spacing w:before="29" w:line="344" w:lineRule="auto"/>
        <w:ind w:left="21" w:right="171" w:firstLine="685"/>
        <w:rPr>
          <w:rFonts w:ascii="Arial" w:hAnsi="Arial" w:cs="Arial"/>
          <w:color w:val="000000"/>
          <w:szCs w:val="24"/>
        </w:rPr>
      </w:pPr>
      <w:r w:rsidRPr="004D03FE">
        <w:rPr>
          <w:rFonts w:ascii="Arial" w:hAnsi="Arial" w:cs="Arial"/>
          <w:color w:val="000000"/>
          <w:szCs w:val="24"/>
        </w:rPr>
        <w:lastRenderedPageBreak/>
        <w:t xml:space="preserve">Este contexto direciona à importância da rastreabilidade dos microrganismos multirresistentes, e cabe ao profissional de enfermagem, parte integrante da equipe multidisciplinar, conscientizar em educação continuada, realizar as coletas e fazer os levantamentos em indicadores, a fim de contribuir para o controle das multirresistentes em UTIs. Diante da observação da multirresistência das bactérias aos antibióticos, pressupõe-se o questionamento que consubstancia a presente pesquisa. </w:t>
      </w:r>
    </w:p>
    <w:p w:rsidR="004D03FE" w:rsidRPr="004D03FE" w:rsidRDefault="004D03FE" w:rsidP="004D03FE">
      <w:pPr>
        <w:widowControl w:val="0"/>
        <w:pBdr>
          <w:top w:val="nil"/>
          <w:left w:val="nil"/>
          <w:bottom w:val="nil"/>
          <w:right w:val="nil"/>
          <w:between w:val="nil"/>
        </w:pBdr>
        <w:spacing w:before="29" w:line="344" w:lineRule="auto"/>
        <w:ind w:left="21" w:right="171" w:firstLine="685"/>
        <w:rPr>
          <w:rFonts w:ascii="Arial" w:hAnsi="Arial" w:cs="Arial"/>
          <w:color w:val="000000"/>
          <w:szCs w:val="24"/>
        </w:rPr>
      </w:pPr>
    </w:p>
    <w:p w:rsidR="004D03FE" w:rsidRPr="006F44FE" w:rsidRDefault="004D03FE" w:rsidP="006F44FE">
      <w:pPr>
        <w:pStyle w:val="PargrafodaLista"/>
      </w:pPr>
      <w:r w:rsidRPr="006F44FE">
        <w:t xml:space="preserve">OBJETIVOS </w:t>
      </w:r>
    </w:p>
    <w:p w:rsidR="004D03FE" w:rsidRPr="004D03FE" w:rsidRDefault="004D03FE" w:rsidP="006F44FE">
      <w:pPr>
        <w:ind w:left="8" w:firstLine="0"/>
      </w:pPr>
    </w:p>
    <w:p w:rsidR="004D03FE" w:rsidRPr="004D03FE" w:rsidRDefault="004D03FE" w:rsidP="006F44FE">
      <w:pPr>
        <w:pStyle w:val="PargrafodaLista"/>
        <w:numPr>
          <w:ilvl w:val="2"/>
          <w:numId w:val="31"/>
        </w:numPr>
      </w:pPr>
      <w:r w:rsidRPr="004D03FE">
        <w:t xml:space="preserve">Objetivo Geral </w:t>
      </w:r>
    </w:p>
    <w:p w:rsidR="004D03FE" w:rsidRPr="004D03FE" w:rsidRDefault="004D03FE" w:rsidP="006F44FE">
      <w:pPr>
        <w:ind w:left="413" w:hanging="405"/>
      </w:pPr>
    </w:p>
    <w:p w:rsidR="004D03FE" w:rsidRPr="004D03FE" w:rsidRDefault="004D03FE" w:rsidP="004D03FE">
      <w:pPr>
        <w:widowControl w:val="0"/>
        <w:pBdr>
          <w:top w:val="nil"/>
          <w:left w:val="nil"/>
          <w:bottom w:val="nil"/>
          <w:right w:val="nil"/>
          <w:between w:val="nil"/>
        </w:pBdr>
        <w:ind w:left="18" w:right="182" w:firstLine="691"/>
        <w:rPr>
          <w:rFonts w:ascii="Arial" w:hAnsi="Arial" w:cs="Arial"/>
          <w:color w:val="000000"/>
          <w:szCs w:val="24"/>
        </w:rPr>
      </w:pPr>
      <w:r w:rsidRPr="004D03FE">
        <w:rPr>
          <w:rFonts w:ascii="Arial" w:hAnsi="Arial" w:cs="Arial"/>
          <w:color w:val="000000"/>
          <w:szCs w:val="24"/>
        </w:rPr>
        <w:t xml:space="preserve">Evidenciar a importância dos protocolos de coleta de vigilância em pacientes hospitalizados em UTI. </w:t>
      </w:r>
    </w:p>
    <w:p w:rsidR="004D03FE" w:rsidRPr="004D03FE" w:rsidRDefault="004D03FE" w:rsidP="004D03FE">
      <w:pPr>
        <w:widowControl w:val="0"/>
        <w:pBdr>
          <w:top w:val="nil"/>
          <w:left w:val="nil"/>
          <w:bottom w:val="nil"/>
          <w:right w:val="nil"/>
          <w:between w:val="nil"/>
        </w:pBdr>
        <w:ind w:left="18" w:right="182" w:firstLine="691"/>
        <w:rPr>
          <w:rFonts w:ascii="Arial" w:hAnsi="Arial" w:cs="Arial"/>
          <w:color w:val="000000"/>
          <w:szCs w:val="24"/>
        </w:rPr>
      </w:pPr>
    </w:p>
    <w:p w:rsidR="004D03FE" w:rsidRPr="004D03FE" w:rsidRDefault="004D03FE" w:rsidP="004D03FE">
      <w:pPr>
        <w:widowControl w:val="0"/>
        <w:pBdr>
          <w:top w:val="nil"/>
          <w:left w:val="nil"/>
          <w:bottom w:val="nil"/>
          <w:right w:val="nil"/>
          <w:between w:val="nil"/>
        </w:pBdr>
        <w:ind w:left="9"/>
        <w:rPr>
          <w:rFonts w:ascii="Arial" w:hAnsi="Arial" w:cs="Arial"/>
          <w:color w:val="000000"/>
          <w:szCs w:val="24"/>
        </w:rPr>
      </w:pPr>
      <w:r w:rsidRPr="004D03FE">
        <w:rPr>
          <w:rFonts w:ascii="Arial" w:hAnsi="Arial" w:cs="Arial"/>
          <w:color w:val="000000"/>
          <w:szCs w:val="24"/>
        </w:rPr>
        <w:t xml:space="preserve">1.1.2 Objetivos Específicos </w:t>
      </w:r>
    </w:p>
    <w:p w:rsidR="004D03FE" w:rsidRPr="004D03FE" w:rsidRDefault="004D03FE" w:rsidP="001179FE">
      <w:pPr>
        <w:widowControl w:val="0"/>
        <w:pBdr>
          <w:top w:val="nil"/>
          <w:left w:val="nil"/>
          <w:bottom w:val="nil"/>
          <w:right w:val="nil"/>
          <w:between w:val="nil"/>
        </w:pBdr>
        <w:ind w:left="9" w:firstLine="700"/>
        <w:rPr>
          <w:rFonts w:ascii="Arial" w:hAnsi="Arial" w:cs="Arial"/>
          <w:color w:val="000000"/>
          <w:szCs w:val="24"/>
        </w:rPr>
      </w:pPr>
    </w:p>
    <w:p w:rsidR="004D03FE" w:rsidRPr="004D03FE" w:rsidRDefault="001179FE" w:rsidP="001179FE">
      <w:pPr>
        <w:widowControl w:val="0"/>
        <w:pBdr>
          <w:top w:val="nil"/>
          <w:left w:val="nil"/>
          <w:bottom w:val="nil"/>
          <w:right w:val="nil"/>
          <w:between w:val="nil"/>
        </w:pBdr>
        <w:ind w:firstLine="700"/>
        <w:rPr>
          <w:rFonts w:ascii="Arial" w:hAnsi="Arial" w:cs="Arial"/>
          <w:color w:val="000000"/>
          <w:szCs w:val="24"/>
        </w:rPr>
      </w:pPr>
      <w:r>
        <w:rPr>
          <w:rFonts w:ascii="Arial" w:hAnsi="Arial" w:cs="Arial"/>
          <w:color w:val="000000"/>
          <w:szCs w:val="24"/>
        </w:rPr>
        <w:t xml:space="preserve">- </w:t>
      </w:r>
      <w:r w:rsidR="004D03FE" w:rsidRPr="004D03FE">
        <w:rPr>
          <w:rFonts w:ascii="Arial" w:hAnsi="Arial" w:cs="Arial"/>
          <w:color w:val="000000"/>
          <w:szCs w:val="24"/>
        </w:rPr>
        <w:t xml:space="preserve">Demonstrar um breve histórico da evolução da microbiologia; </w:t>
      </w:r>
    </w:p>
    <w:p w:rsidR="004D03FE" w:rsidRPr="004D03FE" w:rsidRDefault="001179FE" w:rsidP="001179FE">
      <w:pPr>
        <w:widowControl w:val="0"/>
        <w:pBdr>
          <w:top w:val="nil"/>
          <w:left w:val="nil"/>
          <w:bottom w:val="nil"/>
          <w:right w:val="nil"/>
          <w:between w:val="nil"/>
        </w:pBdr>
        <w:ind w:firstLine="700"/>
        <w:rPr>
          <w:rFonts w:ascii="Arial" w:hAnsi="Arial" w:cs="Arial"/>
          <w:color w:val="000000"/>
          <w:szCs w:val="24"/>
        </w:rPr>
      </w:pPr>
      <w:r>
        <w:rPr>
          <w:rFonts w:ascii="Arial" w:hAnsi="Arial" w:cs="Arial"/>
          <w:color w:val="000000"/>
          <w:szCs w:val="24"/>
        </w:rPr>
        <w:t xml:space="preserve">- </w:t>
      </w:r>
      <w:r w:rsidR="004D03FE" w:rsidRPr="004D03FE">
        <w:rPr>
          <w:rFonts w:ascii="Arial" w:hAnsi="Arial" w:cs="Arial"/>
          <w:color w:val="000000"/>
          <w:szCs w:val="24"/>
        </w:rPr>
        <w:t xml:space="preserve">Descrever as características relevantes das bactérias e suas resistências; </w:t>
      </w:r>
    </w:p>
    <w:p w:rsidR="004D03FE" w:rsidRPr="004D03FE" w:rsidRDefault="004D03FE" w:rsidP="001179FE">
      <w:pPr>
        <w:widowControl w:val="0"/>
        <w:pBdr>
          <w:top w:val="nil"/>
          <w:left w:val="nil"/>
          <w:bottom w:val="nil"/>
          <w:right w:val="nil"/>
          <w:between w:val="nil"/>
        </w:pBdr>
        <w:ind w:right="717" w:firstLine="700"/>
        <w:rPr>
          <w:rFonts w:ascii="Arial" w:hAnsi="Arial" w:cs="Arial"/>
          <w:color w:val="000000"/>
          <w:szCs w:val="24"/>
        </w:rPr>
      </w:pPr>
      <w:r w:rsidRPr="004D03FE">
        <w:rPr>
          <w:rFonts w:ascii="Arial" w:hAnsi="Arial" w:cs="Arial"/>
          <w:color w:val="000000"/>
          <w:szCs w:val="24"/>
        </w:rPr>
        <w:t xml:space="preserve">- Referenciar quais as resistências mais importantes; </w:t>
      </w:r>
    </w:p>
    <w:p w:rsidR="004D03FE" w:rsidRPr="004D03FE" w:rsidRDefault="004D03FE" w:rsidP="001179FE">
      <w:pPr>
        <w:widowControl w:val="0"/>
        <w:pBdr>
          <w:top w:val="nil"/>
          <w:left w:val="nil"/>
          <w:bottom w:val="nil"/>
          <w:right w:val="nil"/>
          <w:between w:val="nil"/>
        </w:pBdr>
        <w:ind w:firstLine="700"/>
        <w:rPr>
          <w:rFonts w:ascii="Arial" w:hAnsi="Arial" w:cs="Arial"/>
          <w:color w:val="000000"/>
          <w:szCs w:val="24"/>
        </w:rPr>
      </w:pPr>
      <w:r w:rsidRPr="004D03FE">
        <w:rPr>
          <w:rFonts w:ascii="Arial" w:hAnsi="Arial" w:cs="Arial"/>
          <w:color w:val="000000"/>
          <w:szCs w:val="24"/>
        </w:rPr>
        <w:t xml:space="preserve">- </w:t>
      </w:r>
      <w:r w:rsidRPr="004D03FE">
        <w:rPr>
          <w:rFonts w:ascii="Arial" w:hAnsi="Arial" w:cs="Arial"/>
          <w:szCs w:val="24"/>
        </w:rPr>
        <w:t>Citar os</w:t>
      </w:r>
      <w:r w:rsidRPr="004D03FE">
        <w:rPr>
          <w:rFonts w:ascii="Arial" w:hAnsi="Arial" w:cs="Arial"/>
          <w:color w:val="000000"/>
          <w:szCs w:val="24"/>
        </w:rPr>
        <w:t xml:space="preserve"> protocolos de coletas das culturas de vigilância; </w:t>
      </w:r>
    </w:p>
    <w:p w:rsidR="004D03FE" w:rsidRPr="004D03FE" w:rsidRDefault="001179FE" w:rsidP="00110D6C">
      <w:pPr>
        <w:widowControl w:val="0"/>
        <w:pBdr>
          <w:top w:val="nil"/>
          <w:left w:val="nil"/>
          <w:bottom w:val="nil"/>
          <w:right w:val="nil"/>
          <w:between w:val="nil"/>
        </w:pBdr>
        <w:ind w:firstLine="700"/>
        <w:rPr>
          <w:rFonts w:ascii="Arial" w:hAnsi="Arial" w:cs="Arial"/>
          <w:color w:val="000000"/>
          <w:szCs w:val="24"/>
        </w:rPr>
      </w:pPr>
      <w:r>
        <w:rPr>
          <w:rFonts w:ascii="Arial" w:hAnsi="Arial" w:cs="Arial"/>
          <w:color w:val="000000"/>
          <w:szCs w:val="24"/>
        </w:rPr>
        <w:t xml:space="preserve">- </w:t>
      </w:r>
      <w:r w:rsidR="004D03FE" w:rsidRPr="004D03FE">
        <w:rPr>
          <w:rFonts w:ascii="Arial" w:hAnsi="Arial" w:cs="Arial"/>
          <w:szCs w:val="24"/>
        </w:rPr>
        <w:t xml:space="preserve">Apresentar </w:t>
      </w:r>
      <w:r w:rsidR="004D03FE" w:rsidRPr="004D03FE">
        <w:rPr>
          <w:rFonts w:ascii="Arial" w:hAnsi="Arial" w:cs="Arial"/>
          <w:color w:val="000000"/>
          <w:szCs w:val="24"/>
        </w:rPr>
        <w:t>medidas de controle da pr</w:t>
      </w:r>
      <w:r w:rsidR="00110D6C">
        <w:rPr>
          <w:rFonts w:ascii="Arial" w:hAnsi="Arial" w:cs="Arial"/>
          <w:color w:val="000000"/>
          <w:szCs w:val="24"/>
        </w:rPr>
        <w:t xml:space="preserve">oliferação de microrganismos de </w:t>
      </w:r>
      <w:r w:rsidR="004D03FE" w:rsidRPr="004D03FE">
        <w:rPr>
          <w:rFonts w:ascii="Arial" w:hAnsi="Arial" w:cs="Arial"/>
          <w:color w:val="000000"/>
          <w:szCs w:val="24"/>
        </w:rPr>
        <w:t>resistência.</w:t>
      </w:r>
    </w:p>
    <w:p w:rsidR="004D03FE" w:rsidRPr="004D03FE" w:rsidRDefault="004D03FE" w:rsidP="001179FE">
      <w:pPr>
        <w:widowControl w:val="0"/>
        <w:pBdr>
          <w:top w:val="nil"/>
          <w:left w:val="nil"/>
          <w:bottom w:val="nil"/>
          <w:right w:val="nil"/>
          <w:between w:val="nil"/>
        </w:pBdr>
        <w:ind w:firstLine="709"/>
        <w:rPr>
          <w:rFonts w:ascii="Arial" w:hAnsi="Arial" w:cs="Arial"/>
          <w:b/>
          <w:szCs w:val="24"/>
        </w:rPr>
      </w:pPr>
    </w:p>
    <w:p w:rsidR="004D03FE" w:rsidRPr="004D03FE" w:rsidRDefault="004D03FE" w:rsidP="004D03FE">
      <w:pPr>
        <w:widowControl w:val="0"/>
        <w:pBdr>
          <w:top w:val="nil"/>
          <w:left w:val="nil"/>
          <w:bottom w:val="nil"/>
          <w:right w:val="nil"/>
          <w:between w:val="nil"/>
        </w:pBdr>
        <w:spacing w:before="286" w:line="240" w:lineRule="auto"/>
        <w:ind w:left="11"/>
        <w:rPr>
          <w:rFonts w:ascii="Arial" w:hAnsi="Arial" w:cs="Arial"/>
          <w:b/>
          <w:szCs w:val="24"/>
        </w:rPr>
      </w:pPr>
    </w:p>
    <w:p w:rsidR="004D03FE" w:rsidRPr="004D03FE" w:rsidRDefault="004D03FE" w:rsidP="004D03FE">
      <w:pPr>
        <w:widowControl w:val="0"/>
        <w:pBdr>
          <w:top w:val="nil"/>
          <w:left w:val="nil"/>
          <w:bottom w:val="nil"/>
          <w:right w:val="nil"/>
          <w:between w:val="nil"/>
        </w:pBdr>
        <w:spacing w:before="286" w:line="240" w:lineRule="auto"/>
        <w:ind w:left="11"/>
        <w:rPr>
          <w:rFonts w:ascii="Arial" w:hAnsi="Arial" w:cs="Arial"/>
          <w:b/>
          <w:szCs w:val="24"/>
        </w:rPr>
      </w:pPr>
    </w:p>
    <w:p w:rsidR="004D03FE" w:rsidRPr="004D03FE" w:rsidRDefault="004D03FE" w:rsidP="004D03FE">
      <w:pPr>
        <w:widowControl w:val="0"/>
        <w:pBdr>
          <w:top w:val="nil"/>
          <w:left w:val="nil"/>
          <w:bottom w:val="nil"/>
          <w:right w:val="nil"/>
          <w:between w:val="nil"/>
        </w:pBdr>
        <w:spacing w:before="286" w:line="240" w:lineRule="auto"/>
        <w:ind w:left="11"/>
        <w:rPr>
          <w:rFonts w:ascii="Arial" w:hAnsi="Arial" w:cs="Arial"/>
          <w:b/>
          <w:szCs w:val="24"/>
        </w:rPr>
      </w:pPr>
    </w:p>
    <w:p w:rsidR="004D03FE" w:rsidRPr="004D03FE" w:rsidRDefault="004D03FE" w:rsidP="004D03FE">
      <w:pPr>
        <w:widowControl w:val="0"/>
        <w:pBdr>
          <w:top w:val="nil"/>
          <w:left w:val="nil"/>
          <w:bottom w:val="nil"/>
          <w:right w:val="nil"/>
          <w:between w:val="nil"/>
        </w:pBdr>
        <w:spacing w:before="286" w:line="240" w:lineRule="auto"/>
        <w:ind w:left="11"/>
        <w:rPr>
          <w:rFonts w:ascii="Arial" w:hAnsi="Arial" w:cs="Arial"/>
          <w:b/>
          <w:szCs w:val="24"/>
        </w:rPr>
      </w:pPr>
    </w:p>
    <w:p w:rsidR="004D03FE" w:rsidRPr="004D03FE" w:rsidRDefault="004D03FE" w:rsidP="004D03FE">
      <w:pPr>
        <w:widowControl w:val="0"/>
        <w:pBdr>
          <w:top w:val="nil"/>
          <w:left w:val="nil"/>
          <w:bottom w:val="nil"/>
          <w:right w:val="nil"/>
          <w:between w:val="nil"/>
        </w:pBdr>
        <w:spacing w:before="286" w:line="240" w:lineRule="auto"/>
        <w:ind w:left="11"/>
        <w:rPr>
          <w:rFonts w:ascii="Arial" w:hAnsi="Arial" w:cs="Arial"/>
          <w:b/>
          <w:szCs w:val="24"/>
        </w:rPr>
      </w:pPr>
    </w:p>
    <w:p w:rsidR="004D03FE" w:rsidRPr="004D03FE" w:rsidRDefault="004D03FE" w:rsidP="004D03FE">
      <w:pPr>
        <w:rPr>
          <w:rFonts w:ascii="Arial" w:hAnsi="Arial" w:cs="Arial"/>
          <w:b/>
          <w:szCs w:val="24"/>
        </w:rPr>
      </w:pPr>
    </w:p>
    <w:p w:rsidR="004D03FE" w:rsidRPr="004D03FE" w:rsidRDefault="004D03FE" w:rsidP="004D03FE">
      <w:pPr>
        <w:rPr>
          <w:rFonts w:ascii="Arial" w:hAnsi="Arial" w:cs="Arial"/>
          <w:b/>
          <w:szCs w:val="24"/>
        </w:rPr>
      </w:pPr>
      <w:r w:rsidRPr="004D03FE">
        <w:rPr>
          <w:rFonts w:ascii="Arial" w:hAnsi="Arial" w:cs="Arial"/>
          <w:b/>
          <w:szCs w:val="24"/>
        </w:rPr>
        <w:br w:type="page"/>
      </w:r>
    </w:p>
    <w:p w:rsidR="004D03FE" w:rsidRPr="004D03FE" w:rsidRDefault="004D03FE" w:rsidP="00110D6C">
      <w:pPr>
        <w:widowControl w:val="0"/>
        <w:pBdr>
          <w:top w:val="nil"/>
          <w:left w:val="nil"/>
          <w:bottom w:val="nil"/>
          <w:right w:val="nil"/>
          <w:between w:val="nil"/>
        </w:pBdr>
        <w:tabs>
          <w:tab w:val="left" w:pos="9072"/>
        </w:tabs>
        <w:spacing w:before="286" w:line="240" w:lineRule="auto"/>
        <w:ind w:firstLine="0"/>
        <w:rPr>
          <w:rFonts w:ascii="Arial" w:hAnsi="Arial" w:cs="Arial"/>
          <w:b/>
          <w:color w:val="000000"/>
          <w:szCs w:val="24"/>
        </w:rPr>
      </w:pPr>
      <w:r w:rsidRPr="004D03FE">
        <w:rPr>
          <w:rFonts w:ascii="Arial" w:hAnsi="Arial" w:cs="Arial"/>
          <w:b/>
          <w:szCs w:val="24"/>
        </w:rPr>
        <w:lastRenderedPageBreak/>
        <w:t xml:space="preserve">2 REFERENCIAL </w:t>
      </w:r>
      <w:r w:rsidRPr="004D03FE">
        <w:rPr>
          <w:rFonts w:ascii="Arial" w:hAnsi="Arial" w:cs="Arial"/>
          <w:b/>
          <w:color w:val="000000"/>
          <w:szCs w:val="24"/>
        </w:rPr>
        <w:t xml:space="preserve">TEÓRICO </w:t>
      </w:r>
    </w:p>
    <w:p w:rsidR="004D03FE" w:rsidRPr="004D03FE" w:rsidRDefault="004D03FE" w:rsidP="00110D6C">
      <w:pPr>
        <w:widowControl w:val="0"/>
        <w:pBdr>
          <w:top w:val="nil"/>
          <w:left w:val="nil"/>
          <w:bottom w:val="nil"/>
          <w:right w:val="nil"/>
          <w:between w:val="nil"/>
        </w:pBdr>
        <w:tabs>
          <w:tab w:val="left" w:pos="9072"/>
        </w:tabs>
        <w:spacing w:before="547" w:line="240" w:lineRule="auto"/>
        <w:ind w:left="12" w:firstLine="0"/>
        <w:rPr>
          <w:rFonts w:ascii="Arial" w:hAnsi="Arial" w:cs="Arial"/>
          <w:color w:val="000000"/>
          <w:szCs w:val="24"/>
        </w:rPr>
      </w:pPr>
      <w:r w:rsidRPr="004D03FE">
        <w:rPr>
          <w:rFonts w:ascii="Arial" w:hAnsi="Arial" w:cs="Arial"/>
          <w:color w:val="000000"/>
          <w:szCs w:val="24"/>
        </w:rPr>
        <w:t xml:space="preserve">2.1 DESCRIÇÃO GERAL DO PROCESSO DE CONTAMINAÇÕES – HISTÓRICO </w:t>
      </w:r>
    </w:p>
    <w:p w:rsidR="004D03FE" w:rsidRPr="004D03FE" w:rsidRDefault="004D03FE" w:rsidP="00110D6C">
      <w:pPr>
        <w:widowControl w:val="0"/>
        <w:pBdr>
          <w:top w:val="nil"/>
          <w:left w:val="nil"/>
          <w:bottom w:val="nil"/>
          <w:right w:val="nil"/>
          <w:between w:val="nil"/>
        </w:pBdr>
        <w:tabs>
          <w:tab w:val="left" w:pos="8647"/>
        </w:tabs>
        <w:spacing w:before="547" w:line="344" w:lineRule="auto"/>
        <w:ind w:left="6" w:firstLine="709"/>
        <w:rPr>
          <w:rFonts w:ascii="Arial" w:hAnsi="Arial" w:cs="Arial"/>
          <w:color w:val="000000"/>
          <w:szCs w:val="24"/>
        </w:rPr>
      </w:pPr>
      <w:r w:rsidRPr="004D03FE">
        <w:rPr>
          <w:rFonts w:ascii="Arial" w:hAnsi="Arial" w:cs="Arial"/>
          <w:color w:val="000000"/>
          <w:szCs w:val="24"/>
        </w:rPr>
        <w:t>Em uma linha de tempo, a infecção hospitalar é enfatizada a partir da criação dos primeiros hospitais, consta na história que os primeiros espaços destinados aos cuidados ao próximo eram as catedrais onde não eram estabelecidos locais apropriados de acordo com a gravidade da doença, também não eram aderidas técnicas de assepsia o controle de transmissão de infecção o que por fim se tornava algo desfavorável ao tratamento dos enfermos (</w:t>
      </w:r>
      <w:r w:rsidR="007E4EEC">
        <w:rPr>
          <w:rFonts w:ascii="Arial" w:hAnsi="Arial" w:cs="Arial"/>
          <w:szCs w:val="24"/>
        </w:rPr>
        <w:t>ANVISA</w:t>
      </w:r>
      <w:r w:rsidRPr="004D03FE">
        <w:rPr>
          <w:rFonts w:ascii="Arial" w:hAnsi="Arial" w:cs="Arial"/>
          <w:color w:val="000000"/>
          <w:szCs w:val="24"/>
        </w:rPr>
        <w:t>, 20</w:t>
      </w:r>
      <w:r w:rsidRPr="004D03FE">
        <w:rPr>
          <w:rFonts w:ascii="Arial" w:hAnsi="Arial" w:cs="Arial"/>
          <w:szCs w:val="24"/>
        </w:rPr>
        <w:t>09</w:t>
      </w:r>
      <w:r w:rsidRPr="004D03FE">
        <w:rPr>
          <w:rFonts w:ascii="Arial" w:hAnsi="Arial" w:cs="Arial"/>
          <w:color w:val="000000"/>
          <w:szCs w:val="24"/>
        </w:rPr>
        <w:t xml:space="preserve">). </w:t>
      </w:r>
    </w:p>
    <w:p w:rsidR="004D03FE" w:rsidRPr="004D03FE" w:rsidRDefault="004D03FE" w:rsidP="0046588F">
      <w:pPr>
        <w:widowControl w:val="0"/>
        <w:pBdr>
          <w:top w:val="nil"/>
          <w:left w:val="nil"/>
          <w:bottom w:val="nil"/>
          <w:right w:val="nil"/>
          <w:between w:val="nil"/>
        </w:pBdr>
        <w:tabs>
          <w:tab w:val="left" w:pos="8647"/>
        </w:tabs>
        <w:spacing w:before="29" w:line="344" w:lineRule="auto"/>
        <w:ind w:left="21" w:firstLine="709"/>
        <w:rPr>
          <w:rFonts w:ascii="Arial" w:hAnsi="Arial" w:cs="Arial"/>
          <w:color w:val="000000"/>
          <w:szCs w:val="24"/>
        </w:rPr>
      </w:pPr>
      <w:r w:rsidRPr="004D03FE">
        <w:rPr>
          <w:rFonts w:ascii="Arial" w:hAnsi="Arial" w:cs="Arial"/>
          <w:color w:val="000000"/>
          <w:szCs w:val="24"/>
        </w:rPr>
        <w:t>James Young Simpson</w:t>
      </w:r>
      <w:r w:rsidR="0046588F">
        <w:rPr>
          <w:rFonts w:ascii="Arial" w:hAnsi="Arial" w:cs="Arial"/>
          <w:color w:val="000000"/>
          <w:szCs w:val="24"/>
        </w:rPr>
        <w:t>,</w:t>
      </w:r>
      <w:r w:rsidRPr="004D03FE">
        <w:rPr>
          <w:rFonts w:ascii="Arial" w:hAnsi="Arial" w:cs="Arial"/>
          <w:color w:val="000000"/>
          <w:szCs w:val="24"/>
        </w:rPr>
        <w:t xml:space="preserve"> no século XIX</w:t>
      </w:r>
      <w:r w:rsidR="0046588F">
        <w:rPr>
          <w:rFonts w:ascii="Arial" w:hAnsi="Arial" w:cs="Arial"/>
          <w:color w:val="000000"/>
          <w:szCs w:val="24"/>
        </w:rPr>
        <w:t>,</w:t>
      </w:r>
      <w:r w:rsidRPr="004D03FE">
        <w:rPr>
          <w:rFonts w:ascii="Arial" w:hAnsi="Arial" w:cs="Arial"/>
          <w:color w:val="000000"/>
          <w:szCs w:val="24"/>
        </w:rPr>
        <w:t xml:space="preserve"> optou pela realização de procedimentos cirúrgicos domiciliares para uma possível comparação entre os locais de realização e assim foi constatada estatisticamente que mortes decorrentes de amputações eram 41% maiores em ambientes hospitalares do que domiciliares que apresentaram</w:t>
      </w:r>
      <w:r w:rsidRPr="004D03FE">
        <w:rPr>
          <w:rFonts w:ascii="Arial" w:hAnsi="Arial" w:cs="Arial"/>
          <w:szCs w:val="24"/>
        </w:rPr>
        <w:t>,</w:t>
      </w:r>
      <w:r w:rsidR="0046588F">
        <w:rPr>
          <w:rFonts w:ascii="Arial" w:hAnsi="Arial" w:cs="Arial"/>
          <w:szCs w:val="24"/>
        </w:rPr>
        <w:t xml:space="preserve"> </w:t>
      </w:r>
      <w:r w:rsidRPr="004D03FE">
        <w:rPr>
          <w:rFonts w:ascii="Arial" w:hAnsi="Arial" w:cs="Arial"/>
          <w:color w:val="000000"/>
          <w:szCs w:val="24"/>
        </w:rPr>
        <w:t xml:space="preserve">9%de mortes. Por fim, em 1846 a higienização das mãos tornou-se uma das medidas mais eficazes comprovadas para diminuir a transmissão de infecção nos locais de saúde (OLIVEIRA; PAULA; ROCHA, 2015). </w:t>
      </w:r>
    </w:p>
    <w:p w:rsidR="004D03FE" w:rsidRPr="004D03FE" w:rsidRDefault="004D03FE" w:rsidP="0046588F">
      <w:pPr>
        <w:widowControl w:val="0"/>
        <w:pBdr>
          <w:top w:val="nil"/>
          <w:left w:val="nil"/>
          <w:bottom w:val="nil"/>
          <w:right w:val="nil"/>
          <w:between w:val="nil"/>
        </w:pBdr>
        <w:tabs>
          <w:tab w:val="left" w:pos="8789"/>
        </w:tabs>
        <w:spacing w:before="29" w:line="344" w:lineRule="auto"/>
        <w:ind w:left="21" w:firstLine="709"/>
        <w:rPr>
          <w:rFonts w:ascii="Arial" w:hAnsi="Arial" w:cs="Arial"/>
          <w:szCs w:val="24"/>
        </w:rPr>
      </w:pPr>
      <w:r w:rsidRPr="004D03FE">
        <w:rPr>
          <w:rFonts w:ascii="Arial" w:hAnsi="Arial" w:cs="Arial"/>
          <w:szCs w:val="24"/>
        </w:rPr>
        <w:t xml:space="preserve">Segundo Silva </w:t>
      </w:r>
      <w:r w:rsidRPr="004D03FE">
        <w:rPr>
          <w:rFonts w:ascii="Arial" w:hAnsi="Arial" w:cs="Arial"/>
          <w:i/>
          <w:szCs w:val="24"/>
        </w:rPr>
        <w:t>et al.</w:t>
      </w:r>
      <w:r w:rsidRPr="004D03FE">
        <w:rPr>
          <w:rFonts w:ascii="Arial" w:hAnsi="Arial" w:cs="Arial"/>
          <w:szCs w:val="24"/>
        </w:rPr>
        <w:t xml:space="preserve"> (2021), no início dos primeiros hospitais, as infecções hospitalares eram recorrentes devido a não separação por gravidade da doença e da ausência de técnicas assépticas. Em 1846, o médico Semmelweis, suspeitou de que a falta de higiene das mãos dos médicos que circulavam livremente nas salas de necropsia e depois iam para a ala obstétrica, era capaz de propiciar a Febre Puerperal, que acabava por afetar muitas mulheres, levando-as a óbito.</w:t>
      </w:r>
    </w:p>
    <w:p w:rsidR="004D03FE" w:rsidRPr="004D03FE" w:rsidRDefault="004D03FE" w:rsidP="0046588F">
      <w:pPr>
        <w:widowControl w:val="0"/>
        <w:pBdr>
          <w:top w:val="nil"/>
          <w:left w:val="nil"/>
          <w:bottom w:val="nil"/>
          <w:right w:val="nil"/>
          <w:between w:val="nil"/>
        </w:pBdr>
        <w:tabs>
          <w:tab w:val="left" w:pos="8789"/>
        </w:tabs>
        <w:spacing w:before="29" w:line="344" w:lineRule="auto"/>
        <w:ind w:left="21" w:firstLine="709"/>
        <w:rPr>
          <w:rFonts w:ascii="Arial" w:hAnsi="Arial" w:cs="Arial"/>
          <w:szCs w:val="24"/>
        </w:rPr>
      </w:pPr>
      <w:r w:rsidRPr="004D03FE">
        <w:rPr>
          <w:rFonts w:ascii="Arial" w:hAnsi="Arial" w:cs="Arial"/>
          <w:szCs w:val="24"/>
        </w:rPr>
        <w:t xml:space="preserve">Ainda conforme o mesmo autor, o médico Semmelweis, em 1847, insistiu para que médicos e estudantes de área passassem a higienizar as mãos com solução clorada mediante o término do procedimento de necropsia e, antes de avaliar as pacientes internadas na ala obstétrica. Porém, as ideias de Semmelweis foram por muito tempo subjugadas e tratadas como uma afronta ao labor médico. Contrariado, Semmelweis iniciou seus próprios estudos acerca da lavagem das mãos e o impacto sobre a redução da mortalidade materna direta. Os resultados apresentados nos estudos de Semmelweis evidenciaram a redução da taxa de mortalidade materna de 12,2% para 1,2%, dentro de um mês, estatística preponderante e fundamental para difusão da lavagem das mãos como primordial e obrigatória. </w:t>
      </w:r>
    </w:p>
    <w:p w:rsidR="004D03FE" w:rsidRPr="004D03FE" w:rsidRDefault="004D03FE" w:rsidP="0046588F">
      <w:pPr>
        <w:widowControl w:val="0"/>
        <w:pBdr>
          <w:top w:val="nil"/>
          <w:left w:val="nil"/>
          <w:bottom w:val="nil"/>
          <w:right w:val="nil"/>
          <w:between w:val="nil"/>
        </w:pBdr>
        <w:tabs>
          <w:tab w:val="left" w:pos="8789"/>
        </w:tabs>
        <w:spacing w:before="29" w:line="344" w:lineRule="auto"/>
        <w:ind w:left="24" w:firstLine="709"/>
        <w:rPr>
          <w:rFonts w:ascii="Arial" w:hAnsi="Arial" w:cs="Arial"/>
          <w:szCs w:val="24"/>
        </w:rPr>
      </w:pPr>
      <w:r w:rsidRPr="004D03FE">
        <w:rPr>
          <w:rFonts w:ascii="Arial" w:hAnsi="Arial" w:cs="Arial"/>
          <w:color w:val="000000"/>
          <w:szCs w:val="24"/>
        </w:rPr>
        <w:t xml:space="preserve">A técnica de antissepsia se baseia nos estudos de Pasteur, que demonstrou que os microrganismos podem estar presentes em superfícies, líquidos e ar. Em 1860, </w:t>
      </w:r>
      <w:r w:rsidRPr="004D03FE">
        <w:rPr>
          <w:rFonts w:ascii="Arial" w:hAnsi="Arial" w:cs="Arial"/>
          <w:color w:val="000000"/>
          <w:szCs w:val="24"/>
        </w:rPr>
        <w:lastRenderedPageBreak/>
        <w:t>Joseph Lister, um cirurgião europeu, teorizava que microrganismos eram os germe</w:t>
      </w:r>
      <w:r w:rsidRPr="004D03FE">
        <w:rPr>
          <w:rFonts w:ascii="Arial" w:hAnsi="Arial" w:cs="Arial"/>
          <w:szCs w:val="24"/>
        </w:rPr>
        <w:t>s da doença e apontava a ligação entre seus hospedeiros, para seus procedimentos médicos (SANTOS, 2018).</w:t>
      </w:r>
    </w:p>
    <w:p w:rsidR="004D03FE" w:rsidRPr="004D03FE" w:rsidRDefault="004D03FE" w:rsidP="0046588F">
      <w:pPr>
        <w:widowControl w:val="0"/>
        <w:pBdr>
          <w:top w:val="nil"/>
          <w:left w:val="nil"/>
          <w:bottom w:val="nil"/>
          <w:right w:val="nil"/>
          <w:between w:val="nil"/>
        </w:pBdr>
        <w:tabs>
          <w:tab w:val="left" w:pos="8789"/>
        </w:tabs>
        <w:spacing w:before="29" w:line="344" w:lineRule="auto"/>
        <w:ind w:left="24" w:firstLine="709"/>
        <w:rPr>
          <w:rFonts w:ascii="Arial" w:hAnsi="Arial" w:cs="Arial"/>
          <w:szCs w:val="24"/>
        </w:rPr>
      </w:pPr>
      <w:r w:rsidRPr="004D03FE">
        <w:rPr>
          <w:rFonts w:ascii="Arial" w:hAnsi="Arial" w:cs="Arial"/>
          <w:szCs w:val="24"/>
        </w:rPr>
        <w:t xml:space="preserve">Em 1928, Alexander Fleming descobriu acidentalmente a penicilina - primeiro antibiótico descoberto, oriundo do fungo </w:t>
      </w:r>
      <w:r w:rsidRPr="004D03FE">
        <w:rPr>
          <w:rFonts w:ascii="Arial" w:hAnsi="Arial" w:cs="Arial"/>
          <w:i/>
          <w:szCs w:val="24"/>
        </w:rPr>
        <w:t xml:space="preserve">Penicillium </w:t>
      </w:r>
      <w:r w:rsidRPr="004D03FE">
        <w:rPr>
          <w:rFonts w:ascii="Arial" w:hAnsi="Arial" w:cs="Arial"/>
          <w:szCs w:val="24"/>
        </w:rPr>
        <w:t xml:space="preserve">- enquanto estudava a bactéria </w:t>
      </w:r>
      <w:r w:rsidRPr="004D03FE">
        <w:rPr>
          <w:rFonts w:ascii="Arial" w:hAnsi="Arial" w:cs="Arial"/>
          <w:i/>
          <w:szCs w:val="24"/>
        </w:rPr>
        <w:t xml:space="preserve">Staphylococcus aureus, </w:t>
      </w:r>
      <w:r w:rsidRPr="004D03FE">
        <w:rPr>
          <w:rFonts w:ascii="Arial" w:hAnsi="Arial" w:cs="Arial"/>
          <w:szCs w:val="24"/>
        </w:rPr>
        <w:t>presente em feridas infectadas dos soldados durante a</w:t>
      </w:r>
      <w:r w:rsidR="0046588F">
        <w:rPr>
          <w:rFonts w:ascii="Arial" w:hAnsi="Arial" w:cs="Arial"/>
          <w:szCs w:val="24"/>
        </w:rPr>
        <w:t xml:space="preserve"> guerra. Fleming percebeu </w:t>
      </w:r>
      <w:r w:rsidRPr="004D03FE">
        <w:rPr>
          <w:rFonts w:ascii="Arial" w:hAnsi="Arial" w:cs="Arial"/>
          <w:szCs w:val="24"/>
        </w:rPr>
        <w:t>que o fungo secretava uma substância que inibia o crescimento da bactéria.</w:t>
      </w:r>
      <w:r w:rsidRPr="004D03FE">
        <w:rPr>
          <w:rFonts w:ascii="Arial" w:hAnsi="Arial" w:cs="Arial"/>
          <w:i/>
          <w:szCs w:val="24"/>
        </w:rPr>
        <w:t xml:space="preserve"> </w:t>
      </w:r>
      <w:r w:rsidRPr="004D03FE">
        <w:rPr>
          <w:rFonts w:ascii="Arial" w:hAnsi="Arial" w:cs="Arial"/>
          <w:szCs w:val="24"/>
        </w:rPr>
        <w:t>Tamanha descoberta foi um grande passo para a medicina (FERREIRA; PAES; LICHTENSTEIN, 2008).</w:t>
      </w:r>
    </w:p>
    <w:p w:rsidR="004D03FE" w:rsidRPr="004D03FE" w:rsidRDefault="004D03FE" w:rsidP="0046588F">
      <w:pPr>
        <w:widowControl w:val="0"/>
        <w:pBdr>
          <w:top w:val="nil"/>
          <w:left w:val="nil"/>
          <w:bottom w:val="nil"/>
          <w:right w:val="nil"/>
          <w:between w:val="nil"/>
        </w:pBdr>
        <w:tabs>
          <w:tab w:val="left" w:pos="8789"/>
        </w:tabs>
        <w:spacing w:before="29" w:line="344" w:lineRule="auto"/>
        <w:ind w:left="24" w:firstLine="709"/>
        <w:rPr>
          <w:rFonts w:ascii="Arial" w:hAnsi="Arial" w:cs="Arial"/>
          <w:szCs w:val="24"/>
        </w:rPr>
      </w:pPr>
      <w:r w:rsidRPr="004D03FE">
        <w:rPr>
          <w:rFonts w:ascii="Arial" w:hAnsi="Arial" w:cs="Arial"/>
          <w:szCs w:val="24"/>
        </w:rPr>
        <w:t xml:space="preserve"> Em 2011, uma ação mundial organizada e realizada pela Organização Mundial da Saúde (OMS) com a temática “Resistência Microbiana: sem ação hoje, não há cura amanhã”, alertava governos, serviços em saúde e população em geral para a conscientização sobre o uso indevido de antibióticos (CRF/SP, 2011).</w:t>
      </w:r>
    </w:p>
    <w:p w:rsidR="004D03FE" w:rsidRPr="004D03FE" w:rsidRDefault="004D03FE" w:rsidP="0046588F">
      <w:pPr>
        <w:widowControl w:val="0"/>
        <w:pBdr>
          <w:top w:val="nil"/>
          <w:left w:val="nil"/>
          <w:bottom w:val="nil"/>
          <w:right w:val="nil"/>
          <w:between w:val="nil"/>
        </w:pBdr>
        <w:tabs>
          <w:tab w:val="left" w:pos="8789"/>
        </w:tabs>
        <w:spacing w:before="29" w:line="344" w:lineRule="auto"/>
        <w:ind w:left="24" w:firstLine="709"/>
        <w:rPr>
          <w:rFonts w:ascii="Arial" w:hAnsi="Arial" w:cs="Arial"/>
          <w:szCs w:val="24"/>
        </w:rPr>
      </w:pPr>
      <w:r w:rsidRPr="004D03FE">
        <w:rPr>
          <w:rFonts w:ascii="Arial" w:hAnsi="Arial" w:cs="Arial"/>
          <w:szCs w:val="24"/>
        </w:rPr>
        <w:t>Conforme Francaro</w:t>
      </w:r>
      <w:r w:rsidR="0046588F">
        <w:rPr>
          <w:rFonts w:ascii="Arial" w:hAnsi="Arial" w:cs="Arial"/>
          <w:szCs w:val="24"/>
        </w:rPr>
        <w:t>lli, Oliveira e</w:t>
      </w:r>
      <w:r w:rsidRPr="004D03FE">
        <w:rPr>
          <w:rFonts w:ascii="Arial" w:hAnsi="Arial" w:cs="Arial"/>
          <w:szCs w:val="24"/>
        </w:rPr>
        <w:t xml:space="preserve"> Marziale (2017), o tratamento e a cura de doenças está sendo impedida devido a mutação genética dos microrganismos, que são referidos como superbactérias, resistentes a diferentes tipos de antimicrobianos, tornando-se um grave problema de saúde global. </w:t>
      </w:r>
    </w:p>
    <w:p w:rsidR="004D03FE" w:rsidRPr="004D03FE" w:rsidRDefault="0046588F" w:rsidP="0046588F">
      <w:pPr>
        <w:widowControl w:val="0"/>
        <w:pBdr>
          <w:top w:val="nil"/>
          <w:left w:val="nil"/>
          <w:bottom w:val="nil"/>
          <w:right w:val="nil"/>
          <w:between w:val="nil"/>
        </w:pBdr>
        <w:tabs>
          <w:tab w:val="left" w:pos="8789"/>
        </w:tabs>
        <w:spacing w:before="29" w:line="344" w:lineRule="auto"/>
        <w:ind w:left="24" w:firstLine="709"/>
        <w:rPr>
          <w:rFonts w:ascii="Arial" w:hAnsi="Arial" w:cs="Arial"/>
          <w:szCs w:val="24"/>
        </w:rPr>
      </w:pPr>
      <w:r>
        <w:rPr>
          <w:rFonts w:ascii="Arial" w:hAnsi="Arial" w:cs="Arial"/>
          <w:szCs w:val="24"/>
        </w:rPr>
        <w:t>Abrantes e</w:t>
      </w:r>
      <w:r w:rsidR="004D03FE" w:rsidRPr="004D03FE">
        <w:rPr>
          <w:rFonts w:ascii="Arial" w:hAnsi="Arial" w:cs="Arial"/>
          <w:szCs w:val="24"/>
        </w:rPr>
        <w:t xml:space="preserve"> Nogueira (2021)</w:t>
      </w:r>
      <w:r>
        <w:rPr>
          <w:rFonts w:ascii="Arial" w:hAnsi="Arial" w:cs="Arial"/>
          <w:szCs w:val="24"/>
        </w:rPr>
        <w:t>,</w:t>
      </w:r>
      <w:r w:rsidR="004D03FE" w:rsidRPr="004D03FE">
        <w:rPr>
          <w:rFonts w:ascii="Arial" w:hAnsi="Arial" w:cs="Arial"/>
          <w:szCs w:val="24"/>
        </w:rPr>
        <w:t xml:space="preserve"> relatam que ao longo da história e o uso impróprio dos antimicrobianos, a população bacteriana deriva de habilidades de se adaptar, causando gravidade e um significativo aumento das infecções causadas por suas diversas espécies.</w:t>
      </w:r>
    </w:p>
    <w:p w:rsidR="004D03FE" w:rsidRPr="004D03FE" w:rsidRDefault="004D03FE" w:rsidP="0046588F">
      <w:pPr>
        <w:widowControl w:val="0"/>
        <w:pBdr>
          <w:top w:val="nil"/>
          <w:left w:val="nil"/>
          <w:bottom w:val="nil"/>
          <w:right w:val="nil"/>
          <w:between w:val="nil"/>
        </w:pBdr>
        <w:tabs>
          <w:tab w:val="left" w:pos="8789"/>
        </w:tabs>
        <w:spacing w:before="29" w:line="344" w:lineRule="auto"/>
        <w:ind w:left="24" w:firstLine="709"/>
        <w:rPr>
          <w:rFonts w:ascii="Arial" w:hAnsi="Arial" w:cs="Arial"/>
          <w:szCs w:val="24"/>
        </w:rPr>
      </w:pPr>
      <w:r w:rsidRPr="004D03FE">
        <w:rPr>
          <w:rFonts w:ascii="Arial" w:hAnsi="Arial" w:cs="Arial"/>
          <w:szCs w:val="24"/>
        </w:rPr>
        <w:t>Em 2014, a OMS desenvolveu um plano de ação mundial que tratava sobre a gravidade da situação da resistência microbiana, onde reflete um consenso global de que a resistência microbiana representa uma profunda ameaça à saúde humana. Tal projeto teve como objetivo garantir, pelo maior tempo possível, a continuidade da eficácia do tratamento e prevençã</w:t>
      </w:r>
      <w:r w:rsidR="0046588F">
        <w:rPr>
          <w:rFonts w:ascii="Arial" w:hAnsi="Arial" w:cs="Arial"/>
          <w:szCs w:val="24"/>
        </w:rPr>
        <w:t xml:space="preserve">o de doenças infectocontagiosas </w:t>
      </w:r>
      <w:r w:rsidRPr="004D03FE">
        <w:rPr>
          <w:rFonts w:ascii="Arial" w:hAnsi="Arial" w:cs="Arial"/>
          <w:szCs w:val="24"/>
        </w:rPr>
        <w:t>com medicamentos de qualidade e seguros, utilizados de forma responsável e acessível (LACEN/SC, 2016).</w:t>
      </w:r>
    </w:p>
    <w:p w:rsidR="004D03FE" w:rsidRPr="004D03FE" w:rsidRDefault="004D03FE" w:rsidP="0046588F">
      <w:pPr>
        <w:widowControl w:val="0"/>
        <w:pBdr>
          <w:top w:val="nil"/>
          <w:left w:val="nil"/>
          <w:bottom w:val="nil"/>
          <w:right w:val="nil"/>
          <w:between w:val="nil"/>
        </w:pBdr>
        <w:tabs>
          <w:tab w:val="left" w:pos="8789"/>
        </w:tabs>
        <w:spacing w:before="29" w:line="344" w:lineRule="auto"/>
        <w:ind w:left="24" w:firstLine="709"/>
        <w:rPr>
          <w:rFonts w:ascii="Arial" w:hAnsi="Arial" w:cs="Arial"/>
          <w:color w:val="000000"/>
          <w:szCs w:val="24"/>
        </w:rPr>
      </w:pPr>
      <w:r w:rsidRPr="004D03FE">
        <w:rPr>
          <w:rFonts w:ascii="Arial" w:hAnsi="Arial" w:cs="Arial"/>
          <w:color w:val="000000"/>
          <w:szCs w:val="24"/>
        </w:rPr>
        <w:t>No ano de 2017, a OMS publicou uma lista global de bactérias resistentes a antibióticos que devem ser consideradas prioridades na investigação de novos fármacos na lista, é possível acompanhar algumas bactérias que ocupam as primeiras posições classificadas como críticas e altamente prioritárias</w:t>
      </w:r>
      <w:r w:rsidRPr="004D03FE">
        <w:rPr>
          <w:rFonts w:ascii="Arial" w:hAnsi="Arial" w:cs="Arial"/>
          <w:szCs w:val="24"/>
        </w:rPr>
        <w:t xml:space="preserve"> (OPAS/OMS, 2017). </w:t>
      </w:r>
    </w:p>
    <w:p w:rsidR="004D03FE" w:rsidRPr="004D03FE" w:rsidRDefault="004D03FE" w:rsidP="0046588F">
      <w:pPr>
        <w:widowControl w:val="0"/>
        <w:tabs>
          <w:tab w:val="left" w:pos="8789"/>
        </w:tabs>
        <w:spacing w:line="344" w:lineRule="auto"/>
        <w:ind w:firstLine="709"/>
        <w:rPr>
          <w:rFonts w:ascii="Arial" w:hAnsi="Arial" w:cs="Arial"/>
          <w:szCs w:val="24"/>
        </w:rPr>
      </w:pPr>
      <w:r w:rsidRPr="004D03FE">
        <w:rPr>
          <w:rFonts w:ascii="Arial" w:hAnsi="Arial" w:cs="Arial"/>
          <w:szCs w:val="24"/>
        </w:rPr>
        <w:t xml:space="preserve">O impacto socioeconômico se tratando da resistência bacteriana, preza que anualmente, cerca de 25 mil vidas serão perdidas nos Estados Unidos e na Europa, já na China está previsto que cerca de 100 mil pessoas morram devido a infecções </w:t>
      </w:r>
      <w:r w:rsidRPr="004D03FE">
        <w:rPr>
          <w:rFonts w:ascii="Arial" w:hAnsi="Arial" w:cs="Arial"/>
          <w:szCs w:val="24"/>
        </w:rPr>
        <w:lastRenderedPageBreak/>
        <w:t>causadas pela resistência microb</w:t>
      </w:r>
      <w:r w:rsidR="0046588F">
        <w:rPr>
          <w:rFonts w:ascii="Arial" w:hAnsi="Arial" w:cs="Arial"/>
          <w:szCs w:val="24"/>
        </w:rPr>
        <w:t xml:space="preserve">iana. Outro problema, que está </w:t>
      </w:r>
      <w:r w:rsidRPr="004D03FE">
        <w:rPr>
          <w:rFonts w:ascii="Arial" w:hAnsi="Arial" w:cs="Arial"/>
          <w:szCs w:val="24"/>
        </w:rPr>
        <w:t xml:space="preserve">previsto a enfrentar, é a questão socioeconômica, gerando ao sistema de saúde uma redução da capacidade produtiva, podendo chegar ao ano o custo de 1,5 bilhões de euros no mundo. Não mudando essa situação relacionada à resistência microbiana, em relação aos antibióticos, a OMS estima que 10 milhões de vidas serão perdidas anualmente até 2050 e cerca de 24 milhões de pessoas podem chegar a extrema pobreza até o ano </w:t>
      </w:r>
      <w:r w:rsidR="0046588F">
        <w:rPr>
          <w:rFonts w:ascii="Arial" w:hAnsi="Arial" w:cs="Arial"/>
          <w:szCs w:val="24"/>
        </w:rPr>
        <w:t xml:space="preserve">de 2030, devido aos </w:t>
      </w:r>
      <w:r w:rsidRPr="004D03FE">
        <w:rPr>
          <w:rFonts w:ascii="Arial" w:hAnsi="Arial" w:cs="Arial"/>
          <w:szCs w:val="24"/>
        </w:rPr>
        <w:t>catastróficos danos à economia (BRASIL, 2021).</w:t>
      </w:r>
    </w:p>
    <w:p w:rsidR="004D03FE" w:rsidRPr="0046588F" w:rsidRDefault="004D03FE" w:rsidP="0046588F">
      <w:pPr>
        <w:widowControl w:val="0"/>
        <w:tabs>
          <w:tab w:val="left" w:pos="8789"/>
        </w:tabs>
        <w:spacing w:line="344" w:lineRule="auto"/>
        <w:ind w:firstLine="709"/>
        <w:rPr>
          <w:rFonts w:ascii="Arial" w:hAnsi="Arial" w:cs="Arial"/>
          <w:szCs w:val="24"/>
        </w:rPr>
      </w:pPr>
      <w:r w:rsidRPr="0046588F">
        <w:rPr>
          <w:rFonts w:ascii="Arial" w:hAnsi="Arial" w:cs="Arial"/>
          <w:szCs w:val="24"/>
        </w:rPr>
        <w:t>Quase todas as instituições de saúde têm como realidade a infecção por multirresistência bacteriana,</w:t>
      </w:r>
      <w:r w:rsidR="0046588F" w:rsidRPr="0046588F">
        <w:rPr>
          <w:rFonts w:ascii="Arial" w:hAnsi="Arial" w:cs="Arial"/>
          <w:szCs w:val="24"/>
        </w:rPr>
        <w:t xml:space="preserve"> </w:t>
      </w:r>
      <w:r w:rsidRPr="0046588F">
        <w:rPr>
          <w:rFonts w:ascii="Arial" w:hAnsi="Arial" w:cs="Arial"/>
          <w:szCs w:val="24"/>
        </w:rPr>
        <w:t>sendo assim,</w:t>
      </w:r>
      <w:r w:rsidR="0046588F" w:rsidRPr="0046588F">
        <w:rPr>
          <w:rFonts w:ascii="Arial" w:hAnsi="Arial" w:cs="Arial"/>
          <w:szCs w:val="24"/>
        </w:rPr>
        <w:t xml:space="preserve"> é </w:t>
      </w:r>
      <w:r w:rsidRPr="0046588F">
        <w:rPr>
          <w:rFonts w:ascii="Arial" w:hAnsi="Arial" w:cs="Arial"/>
          <w:szCs w:val="24"/>
        </w:rPr>
        <w:t>necessário um Serviço de Controle de Infecção Hospitalar,</w:t>
      </w:r>
      <w:r w:rsidR="0046588F" w:rsidRPr="0046588F">
        <w:rPr>
          <w:rFonts w:ascii="Arial" w:hAnsi="Arial" w:cs="Arial"/>
          <w:szCs w:val="24"/>
        </w:rPr>
        <w:t xml:space="preserve"> </w:t>
      </w:r>
      <w:r w:rsidRPr="0046588F">
        <w:rPr>
          <w:rFonts w:ascii="Arial" w:hAnsi="Arial" w:cs="Arial"/>
          <w:szCs w:val="24"/>
        </w:rPr>
        <w:t>para evitar a disseminação desses microrganismos que acarretam graves quadros clínicos (EBSERH, 2021).</w:t>
      </w:r>
    </w:p>
    <w:p w:rsidR="004D03FE" w:rsidRPr="004D03FE" w:rsidRDefault="004D03FE" w:rsidP="00110D6C">
      <w:pPr>
        <w:widowControl w:val="0"/>
        <w:pBdr>
          <w:top w:val="nil"/>
          <w:left w:val="nil"/>
          <w:bottom w:val="nil"/>
          <w:right w:val="nil"/>
          <w:between w:val="nil"/>
        </w:pBdr>
        <w:tabs>
          <w:tab w:val="left" w:pos="8897"/>
          <w:tab w:val="left" w:pos="9072"/>
        </w:tabs>
        <w:spacing w:before="29" w:line="344" w:lineRule="auto"/>
        <w:ind w:left="21" w:right="158" w:firstLine="709"/>
        <w:rPr>
          <w:rFonts w:ascii="Arial" w:hAnsi="Arial" w:cs="Arial"/>
          <w:color w:val="000000"/>
          <w:szCs w:val="24"/>
        </w:rPr>
      </w:pPr>
      <w:r w:rsidRPr="004D03FE">
        <w:rPr>
          <w:rFonts w:ascii="Arial" w:hAnsi="Arial" w:cs="Arial"/>
          <w:color w:val="000000"/>
          <w:szCs w:val="24"/>
        </w:rPr>
        <w:t>A contaminação por microrganismos pode ser observada em diversos estudos, cujos profissionais da área da saúde acabam tendo contato durante a assistência com diversos focos, e se tornam carreadores de microrganismos patogênicos. Amostras de microrganismos dessa ordem, podem ser observadas em canetas, estetoscópio, telefone celular, ou mesmo avental dos profissionais (</w:t>
      </w:r>
      <w:r w:rsidRPr="004D03FE">
        <w:rPr>
          <w:rFonts w:ascii="Arial" w:hAnsi="Arial" w:cs="Arial"/>
          <w:szCs w:val="24"/>
        </w:rPr>
        <w:t>TORTORA; FUNKE; CASE,</w:t>
      </w:r>
      <w:r w:rsidRPr="004D03FE">
        <w:rPr>
          <w:rFonts w:ascii="Arial" w:hAnsi="Arial" w:cs="Arial"/>
          <w:color w:val="000000"/>
          <w:szCs w:val="24"/>
        </w:rPr>
        <w:t xml:space="preserve"> 2017).</w:t>
      </w:r>
    </w:p>
    <w:p w:rsidR="004D03FE" w:rsidRPr="0046588F" w:rsidRDefault="004D03FE" w:rsidP="00110D6C">
      <w:pPr>
        <w:widowControl w:val="0"/>
        <w:pBdr>
          <w:top w:val="nil"/>
          <w:left w:val="nil"/>
          <w:bottom w:val="nil"/>
          <w:right w:val="nil"/>
          <w:between w:val="nil"/>
        </w:pBdr>
        <w:tabs>
          <w:tab w:val="left" w:pos="8897"/>
          <w:tab w:val="left" w:pos="9072"/>
        </w:tabs>
        <w:spacing w:before="29" w:line="344" w:lineRule="auto"/>
        <w:ind w:left="21" w:right="158" w:firstLine="709"/>
        <w:rPr>
          <w:rFonts w:ascii="Arial" w:hAnsi="Arial" w:cs="Arial"/>
          <w:szCs w:val="24"/>
        </w:rPr>
      </w:pPr>
      <w:r w:rsidRPr="0046588F">
        <w:rPr>
          <w:rFonts w:ascii="Arial" w:hAnsi="Arial" w:cs="Arial"/>
          <w:szCs w:val="24"/>
        </w:rPr>
        <w:t>De acordo com o Ministério da Saúde, durante a assistência prestada ao paciente, as mãos são a via principal de transmissão de microrganismos. A pouco tempo atrás o termo lavagem das mãos foi substituído por higienização das mãos, devido esse procedimento ser mais abrangente. Com essa prática, se previne a transmissão de infecções veiculadas por contato,</w:t>
      </w:r>
      <w:r w:rsidR="0046588F" w:rsidRPr="0046588F">
        <w:rPr>
          <w:rFonts w:ascii="Arial" w:hAnsi="Arial" w:cs="Arial"/>
          <w:szCs w:val="24"/>
        </w:rPr>
        <w:t xml:space="preserve"> </w:t>
      </w:r>
      <w:r w:rsidRPr="0046588F">
        <w:rPr>
          <w:rFonts w:ascii="Arial" w:hAnsi="Arial" w:cs="Arial"/>
          <w:szCs w:val="24"/>
        </w:rPr>
        <w:t>pois o ato de lavar as mãos remove suor, sujeira, células descamativas, pêlos e oleosidade, contribuindo para a redução e prevenção de infecções cruzadas (BRASIL, 2016).</w:t>
      </w:r>
    </w:p>
    <w:p w:rsidR="004D03FE" w:rsidRPr="0046588F" w:rsidRDefault="0046588F" w:rsidP="00110D6C">
      <w:pPr>
        <w:widowControl w:val="0"/>
        <w:pBdr>
          <w:top w:val="nil"/>
          <w:left w:val="nil"/>
          <w:bottom w:val="nil"/>
          <w:right w:val="nil"/>
          <w:between w:val="nil"/>
        </w:pBdr>
        <w:tabs>
          <w:tab w:val="left" w:pos="8897"/>
          <w:tab w:val="left" w:pos="9072"/>
        </w:tabs>
        <w:spacing w:before="29" w:line="344" w:lineRule="auto"/>
        <w:ind w:left="21" w:right="158" w:firstLine="709"/>
        <w:rPr>
          <w:rFonts w:ascii="Arial" w:hAnsi="Arial" w:cs="Arial"/>
          <w:szCs w:val="24"/>
        </w:rPr>
      </w:pPr>
      <w:r>
        <w:rPr>
          <w:rFonts w:ascii="Arial" w:hAnsi="Arial" w:cs="Arial"/>
          <w:szCs w:val="24"/>
        </w:rPr>
        <w:t xml:space="preserve">Mendes e </w:t>
      </w:r>
      <w:r w:rsidR="004D03FE" w:rsidRPr="0046588F">
        <w:rPr>
          <w:rFonts w:ascii="Arial" w:hAnsi="Arial" w:cs="Arial"/>
          <w:szCs w:val="24"/>
        </w:rPr>
        <w:t>Brasileiro (2017)</w:t>
      </w:r>
      <w:r>
        <w:rPr>
          <w:rFonts w:ascii="Arial" w:hAnsi="Arial" w:cs="Arial"/>
          <w:szCs w:val="24"/>
        </w:rPr>
        <w:t>,</w:t>
      </w:r>
      <w:r w:rsidR="004D03FE" w:rsidRPr="0046588F">
        <w:rPr>
          <w:rFonts w:ascii="Arial" w:hAnsi="Arial" w:cs="Arial"/>
          <w:szCs w:val="24"/>
        </w:rPr>
        <w:t xml:space="preserve"> apontam que as mãos dos profissionais da saúde são a principal forma de transmissão de IRAS, decorrente do contato com superfícies próximas ao leito e com uso de equipamentos médicos contaminados. Nas áreas críticas, destinadas a pacientes graves como as UTIs, os pacientes são monitorados 24hs por equipes de saúde, sendo fonte de proliferação de microrganismos se a desinfecção padronizada não for realizada.</w:t>
      </w:r>
    </w:p>
    <w:p w:rsidR="004D03FE" w:rsidRPr="0046588F" w:rsidRDefault="004D03FE" w:rsidP="00110D6C">
      <w:pPr>
        <w:widowControl w:val="0"/>
        <w:pBdr>
          <w:top w:val="nil"/>
          <w:left w:val="nil"/>
          <w:bottom w:val="nil"/>
          <w:right w:val="nil"/>
          <w:between w:val="nil"/>
        </w:pBdr>
        <w:tabs>
          <w:tab w:val="left" w:pos="8897"/>
          <w:tab w:val="left" w:pos="9072"/>
        </w:tabs>
        <w:spacing w:before="29" w:line="344" w:lineRule="auto"/>
        <w:ind w:left="21" w:right="158" w:firstLine="709"/>
        <w:rPr>
          <w:rFonts w:ascii="Arial" w:hAnsi="Arial" w:cs="Arial"/>
          <w:szCs w:val="24"/>
        </w:rPr>
      </w:pPr>
      <w:r w:rsidRPr="0046588F">
        <w:rPr>
          <w:rFonts w:ascii="Arial" w:hAnsi="Arial" w:cs="Arial"/>
          <w:szCs w:val="24"/>
        </w:rPr>
        <w:t>Os mesmos autores reportam que os microrganismos conseguem sobreviver em superfícies inanimadas, e os profissionais ao tocá-las podem estar disseminando esses microrganismos, sendo assim a importância de se tomar medidas, como a descontaminação desses materiais com álcool 70%.</w:t>
      </w:r>
    </w:p>
    <w:p w:rsidR="004D03FE" w:rsidRPr="0046588F" w:rsidRDefault="004D03FE" w:rsidP="00110D6C">
      <w:pPr>
        <w:widowControl w:val="0"/>
        <w:pBdr>
          <w:top w:val="nil"/>
          <w:left w:val="nil"/>
          <w:bottom w:val="nil"/>
          <w:right w:val="nil"/>
          <w:between w:val="nil"/>
        </w:pBdr>
        <w:tabs>
          <w:tab w:val="left" w:pos="8897"/>
        </w:tabs>
        <w:spacing w:before="29" w:line="344" w:lineRule="auto"/>
        <w:ind w:left="21" w:right="75" w:firstLine="709"/>
        <w:rPr>
          <w:rFonts w:ascii="Arial" w:hAnsi="Arial" w:cs="Arial"/>
          <w:szCs w:val="24"/>
        </w:rPr>
      </w:pPr>
      <w:r w:rsidRPr="0046588F">
        <w:rPr>
          <w:rFonts w:ascii="Arial" w:hAnsi="Arial" w:cs="Arial"/>
          <w:szCs w:val="24"/>
        </w:rPr>
        <w:t xml:space="preserve">Cordeiro </w:t>
      </w:r>
      <w:r w:rsidRPr="0046588F">
        <w:rPr>
          <w:rFonts w:ascii="Arial" w:hAnsi="Arial" w:cs="Arial"/>
          <w:i/>
          <w:szCs w:val="24"/>
        </w:rPr>
        <w:t>et al.</w:t>
      </w:r>
      <w:r w:rsidRPr="0046588F">
        <w:rPr>
          <w:rFonts w:ascii="Arial" w:hAnsi="Arial" w:cs="Arial"/>
          <w:szCs w:val="24"/>
        </w:rPr>
        <w:t xml:space="preserve"> (2015), admite que existe</w:t>
      </w:r>
      <w:r w:rsidR="0046588F">
        <w:rPr>
          <w:rFonts w:ascii="Arial" w:hAnsi="Arial" w:cs="Arial"/>
          <w:szCs w:val="24"/>
        </w:rPr>
        <w:t xml:space="preserve"> contaminação nos equipamentos </w:t>
      </w:r>
      <w:r w:rsidRPr="0046588F">
        <w:rPr>
          <w:rFonts w:ascii="Arial" w:hAnsi="Arial" w:cs="Arial"/>
          <w:szCs w:val="24"/>
        </w:rPr>
        <w:t xml:space="preserve">da </w:t>
      </w:r>
      <w:r w:rsidRPr="0046588F">
        <w:rPr>
          <w:rFonts w:ascii="Arial" w:hAnsi="Arial" w:cs="Arial"/>
          <w:szCs w:val="24"/>
        </w:rPr>
        <w:lastRenderedPageBreak/>
        <w:t xml:space="preserve">UTI, mas a eficiência do álcool 70% para a descontaminação é eficaz. </w:t>
      </w:r>
    </w:p>
    <w:p w:rsidR="004D03FE" w:rsidRPr="004D03FE" w:rsidRDefault="004D03FE" w:rsidP="0046588F">
      <w:pPr>
        <w:widowControl w:val="0"/>
        <w:pBdr>
          <w:top w:val="nil"/>
          <w:left w:val="nil"/>
          <w:bottom w:val="nil"/>
          <w:right w:val="nil"/>
          <w:between w:val="nil"/>
        </w:pBdr>
        <w:tabs>
          <w:tab w:val="left" w:pos="8897"/>
        </w:tabs>
        <w:spacing w:line="344" w:lineRule="auto"/>
        <w:ind w:right="158" w:firstLine="709"/>
        <w:rPr>
          <w:rFonts w:ascii="Arial" w:hAnsi="Arial" w:cs="Arial"/>
          <w:szCs w:val="24"/>
        </w:rPr>
      </w:pPr>
      <w:r w:rsidRPr="004D03FE">
        <w:rPr>
          <w:rFonts w:ascii="Arial" w:hAnsi="Arial" w:cs="Arial"/>
          <w:szCs w:val="24"/>
        </w:rPr>
        <w:t xml:space="preserve">Para Soares </w:t>
      </w:r>
      <w:r w:rsidRPr="004D03FE">
        <w:rPr>
          <w:rFonts w:ascii="Arial" w:hAnsi="Arial" w:cs="Arial"/>
          <w:i/>
          <w:szCs w:val="24"/>
        </w:rPr>
        <w:t>et al.</w:t>
      </w:r>
      <w:r w:rsidRPr="004D03FE">
        <w:rPr>
          <w:rFonts w:ascii="Arial" w:hAnsi="Arial" w:cs="Arial"/>
          <w:szCs w:val="24"/>
        </w:rPr>
        <w:t xml:space="preserve"> </w:t>
      </w:r>
      <w:r w:rsidR="0046588F">
        <w:rPr>
          <w:rFonts w:ascii="Arial" w:hAnsi="Arial" w:cs="Arial"/>
          <w:szCs w:val="24"/>
        </w:rPr>
        <w:t>(2019), a lavagem incorreta das</w:t>
      </w:r>
      <w:r w:rsidRPr="004D03FE">
        <w:rPr>
          <w:rFonts w:ascii="Arial" w:hAnsi="Arial" w:cs="Arial"/>
          <w:szCs w:val="24"/>
        </w:rPr>
        <w:t xml:space="preserve"> mãos por parte dos profissionais de saúde, proporciona a disseminação de microrganismos, podendo ocasionar infecção hospitalar, e esse problema negligenciado pelos profissionais, deve ser combatido através de uma educação continuada, e também quanto ao uso consciente em relação aos antibióticos.</w:t>
      </w:r>
    </w:p>
    <w:p w:rsidR="004D03FE" w:rsidRPr="004D03FE" w:rsidRDefault="004D03FE" w:rsidP="00110D6C">
      <w:pPr>
        <w:widowControl w:val="0"/>
        <w:pBdr>
          <w:top w:val="nil"/>
          <w:left w:val="nil"/>
          <w:bottom w:val="nil"/>
          <w:right w:val="nil"/>
          <w:between w:val="nil"/>
        </w:pBdr>
        <w:tabs>
          <w:tab w:val="left" w:pos="8897"/>
        </w:tabs>
        <w:spacing w:before="29" w:line="344" w:lineRule="auto"/>
        <w:ind w:left="21" w:right="158" w:firstLine="709"/>
        <w:rPr>
          <w:rFonts w:ascii="Arial" w:hAnsi="Arial" w:cs="Arial"/>
          <w:szCs w:val="24"/>
        </w:rPr>
      </w:pPr>
      <w:r w:rsidRPr="004D03FE">
        <w:rPr>
          <w:rFonts w:ascii="Arial" w:hAnsi="Arial" w:cs="Arial"/>
          <w:szCs w:val="24"/>
        </w:rPr>
        <w:t>Oliveira e Paula (2017), relatam</w:t>
      </w:r>
      <w:r w:rsidR="0046588F">
        <w:rPr>
          <w:rFonts w:ascii="Arial" w:hAnsi="Arial" w:cs="Arial"/>
          <w:szCs w:val="24"/>
        </w:rPr>
        <w:t xml:space="preserve"> que os profissionais veem</w:t>
      </w:r>
      <w:r w:rsidRPr="004D03FE">
        <w:rPr>
          <w:rFonts w:ascii="Arial" w:hAnsi="Arial" w:cs="Arial"/>
          <w:szCs w:val="24"/>
        </w:rPr>
        <w:t xml:space="preserve"> a sua lavagem das mãos sempre melhor do que a do outro, destaca a importância de um feedback, sobre a higienização das mãos para toda a equipe multidisciplinar, líderes e pacientes, evitando as infecções relacionadas à saúde.</w:t>
      </w:r>
    </w:p>
    <w:p w:rsidR="004D03FE" w:rsidRPr="004D03FE" w:rsidRDefault="004D03FE" w:rsidP="00110D6C">
      <w:pPr>
        <w:widowControl w:val="0"/>
        <w:pBdr>
          <w:top w:val="nil"/>
          <w:left w:val="nil"/>
          <w:bottom w:val="nil"/>
          <w:right w:val="nil"/>
          <w:between w:val="nil"/>
        </w:pBdr>
        <w:tabs>
          <w:tab w:val="left" w:pos="8897"/>
        </w:tabs>
        <w:spacing w:before="29" w:line="344" w:lineRule="auto"/>
        <w:ind w:left="21" w:right="158" w:firstLine="709"/>
        <w:rPr>
          <w:rFonts w:ascii="Arial" w:hAnsi="Arial" w:cs="Arial"/>
          <w:szCs w:val="24"/>
        </w:rPr>
      </w:pPr>
      <w:r w:rsidRPr="004D03FE">
        <w:rPr>
          <w:rFonts w:ascii="Arial" w:hAnsi="Arial" w:cs="Arial"/>
          <w:szCs w:val="24"/>
        </w:rPr>
        <w:t xml:space="preserve">Conforme Moura </w:t>
      </w:r>
      <w:r w:rsidRPr="004D03FE">
        <w:rPr>
          <w:rFonts w:ascii="Arial" w:hAnsi="Arial" w:cs="Arial"/>
          <w:i/>
          <w:szCs w:val="24"/>
        </w:rPr>
        <w:t xml:space="preserve">et al. </w:t>
      </w:r>
      <w:r w:rsidRPr="004D03FE">
        <w:rPr>
          <w:rFonts w:ascii="Arial" w:hAnsi="Arial" w:cs="Arial"/>
          <w:szCs w:val="24"/>
        </w:rPr>
        <w:t>(2017), existem várias evidências contribuintes em relação à infecção hospitalar sendo negligenciadas por parte da equipe, relacionadas à limpeza e organização do ambiente, pois em muit</w:t>
      </w:r>
      <w:r w:rsidR="0046588F">
        <w:rPr>
          <w:rFonts w:ascii="Arial" w:hAnsi="Arial" w:cs="Arial"/>
          <w:szCs w:val="24"/>
        </w:rPr>
        <w:t xml:space="preserve">os estabelecimentos contam com </w:t>
      </w:r>
      <w:r w:rsidRPr="004D03FE">
        <w:rPr>
          <w:rFonts w:ascii="Arial" w:hAnsi="Arial" w:cs="Arial"/>
          <w:szCs w:val="24"/>
        </w:rPr>
        <w:t>empresa terceirizada para esse serviço. O enfermeiro deve passar o conhecimento a sua equipe, em que todos são responsáveis em manter o ambiente limpo e organizado.</w:t>
      </w:r>
    </w:p>
    <w:p w:rsidR="004D03FE" w:rsidRPr="004D03FE" w:rsidRDefault="004D03FE" w:rsidP="00110D6C">
      <w:pPr>
        <w:widowControl w:val="0"/>
        <w:pBdr>
          <w:top w:val="nil"/>
          <w:left w:val="nil"/>
          <w:bottom w:val="nil"/>
          <w:right w:val="nil"/>
          <w:between w:val="nil"/>
        </w:pBdr>
        <w:tabs>
          <w:tab w:val="left" w:pos="8897"/>
        </w:tabs>
        <w:spacing w:before="29" w:line="344" w:lineRule="auto"/>
        <w:ind w:left="21" w:right="158" w:firstLine="709"/>
        <w:rPr>
          <w:rFonts w:ascii="Arial" w:hAnsi="Arial" w:cs="Arial"/>
          <w:szCs w:val="24"/>
        </w:rPr>
      </w:pPr>
      <w:r w:rsidRPr="004D03FE">
        <w:rPr>
          <w:rFonts w:ascii="Arial" w:hAnsi="Arial" w:cs="Arial"/>
          <w:szCs w:val="24"/>
        </w:rPr>
        <w:t xml:space="preserve">Barbosa (2019) reforça que a redução de infecção hospitalar está fortemente ligada a forma mais barata, que é a higienização das mãos, e que os profissionais devem aderir a essa prática diariamente, e também quanto ao uso de luvas, destacando também as ações educativas como sendo necessárias e importantes para aumentar a adesão dos profissionais de saúde adotarem a prática de higienização. </w:t>
      </w:r>
    </w:p>
    <w:p w:rsidR="004D03FE" w:rsidRPr="0046588F" w:rsidRDefault="004D03FE" w:rsidP="0046588F">
      <w:pPr>
        <w:widowControl w:val="0"/>
        <w:pBdr>
          <w:top w:val="nil"/>
          <w:left w:val="nil"/>
          <w:bottom w:val="nil"/>
          <w:right w:val="nil"/>
          <w:between w:val="nil"/>
        </w:pBdr>
        <w:tabs>
          <w:tab w:val="left" w:pos="8897"/>
        </w:tabs>
        <w:spacing w:line="344" w:lineRule="auto"/>
        <w:ind w:left="21" w:right="158" w:firstLine="709"/>
        <w:rPr>
          <w:rFonts w:ascii="Arial" w:hAnsi="Arial" w:cs="Arial"/>
          <w:szCs w:val="24"/>
        </w:rPr>
      </w:pPr>
      <w:r w:rsidRPr="0046588F">
        <w:rPr>
          <w:rFonts w:ascii="Arial" w:hAnsi="Arial" w:cs="Arial"/>
          <w:szCs w:val="24"/>
        </w:rPr>
        <w:t xml:space="preserve">De Lourenzo </w:t>
      </w:r>
      <w:r w:rsidRPr="0046588F">
        <w:rPr>
          <w:rFonts w:ascii="Arial" w:hAnsi="Arial" w:cs="Arial"/>
          <w:i/>
          <w:szCs w:val="24"/>
        </w:rPr>
        <w:t>et al.</w:t>
      </w:r>
      <w:r w:rsidRPr="0046588F">
        <w:rPr>
          <w:rFonts w:ascii="Arial" w:hAnsi="Arial" w:cs="Arial"/>
          <w:szCs w:val="24"/>
        </w:rPr>
        <w:t xml:space="preserve"> (2020)</w:t>
      </w:r>
      <w:r w:rsidR="0046588F" w:rsidRPr="0046588F">
        <w:rPr>
          <w:rFonts w:ascii="Arial" w:hAnsi="Arial" w:cs="Arial"/>
          <w:szCs w:val="24"/>
        </w:rPr>
        <w:t>,</w:t>
      </w:r>
      <w:r w:rsidRPr="0046588F">
        <w:rPr>
          <w:rFonts w:ascii="Arial" w:hAnsi="Arial" w:cs="Arial"/>
          <w:szCs w:val="24"/>
        </w:rPr>
        <w:t xml:space="preserve"> ressalta que as unidades de terapia intensiva têm maior tendência ao aumento de infecções relacionadas à saúde, isso devido ao quadro clínico do paciente com maior tempo de permanência e uso de antibioticoterapia. A prática de uma boa limpeza no setor elimina a carga microbiana e cepas multirresistentes, processos esses, que devem ser padronizados, garantindo a segurança de profissionais e pacientes.</w:t>
      </w:r>
    </w:p>
    <w:p w:rsidR="004D03FE" w:rsidRDefault="004D03FE" w:rsidP="000A732A">
      <w:pPr>
        <w:widowControl w:val="0"/>
        <w:pBdr>
          <w:top w:val="nil"/>
          <w:left w:val="nil"/>
          <w:bottom w:val="nil"/>
          <w:right w:val="nil"/>
          <w:between w:val="nil"/>
        </w:pBdr>
        <w:tabs>
          <w:tab w:val="left" w:pos="8647"/>
        </w:tabs>
        <w:spacing w:line="344" w:lineRule="auto"/>
        <w:ind w:left="21" w:firstLine="709"/>
        <w:rPr>
          <w:rFonts w:ascii="Arial" w:hAnsi="Arial" w:cs="Arial"/>
          <w:szCs w:val="24"/>
        </w:rPr>
      </w:pPr>
      <w:r w:rsidRPr="0046588F">
        <w:rPr>
          <w:rFonts w:ascii="Arial" w:hAnsi="Arial" w:cs="Arial"/>
          <w:szCs w:val="24"/>
        </w:rPr>
        <w:t xml:space="preserve">Almeida </w:t>
      </w:r>
      <w:r w:rsidRPr="0046588F">
        <w:rPr>
          <w:rFonts w:ascii="Arial" w:hAnsi="Arial" w:cs="Arial"/>
          <w:i/>
          <w:szCs w:val="24"/>
        </w:rPr>
        <w:t xml:space="preserve">et al. </w:t>
      </w:r>
      <w:r w:rsidRPr="0046588F">
        <w:rPr>
          <w:rFonts w:ascii="Arial" w:hAnsi="Arial" w:cs="Arial"/>
          <w:szCs w:val="24"/>
        </w:rPr>
        <w:t>(2022)</w:t>
      </w:r>
      <w:r w:rsidR="00FB760A">
        <w:rPr>
          <w:rFonts w:ascii="Arial" w:hAnsi="Arial" w:cs="Arial"/>
          <w:szCs w:val="24"/>
        </w:rPr>
        <w:t>,</w:t>
      </w:r>
      <w:r w:rsidRPr="0046588F">
        <w:rPr>
          <w:rFonts w:ascii="Arial" w:hAnsi="Arial" w:cs="Arial"/>
          <w:szCs w:val="24"/>
        </w:rPr>
        <w:t xml:space="preserve"> destaca a importância do profissional responsável pela limpeza, que desempenha um papel fundamental. Esse profissional deve ser qualificado, para utilizarem equipamentos e produtos disponíveis para a higienização e executar o trabalho de forma correta, seguindo a padronização para evitar a disseminação das infecções hospitalares. Os profissionais de saúde que fazem a limpeza concorrente tem a necessidade de receber treinamento também em relação a lavagem das mãos antes e depois do contato com o paciente, uso de instrumentos </w:t>
      </w:r>
      <w:r w:rsidRPr="0046588F">
        <w:rPr>
          <w:rFonts w:ascii="Arial" w:hAnsi="Arial" w:cs="Arial"/>
          <w:szCs w:val="24"/>
        </w:rPr>
        <w:lastRenderedPageBreak/>
        <w:t xml:space="preserve">de proteção individual, manipulação terapêutica adequada, ou seja, o ambiente livre de sujidade tem impacto direto na qualidade do serviço prestado.  </w:t>
      </w:r>
    </w:p>
    <w:p w:rsidR="00493F65" w:rsidRPr="004D03FE" w:rsidRDefault="00493F65" w:rsidP="000A732A">
      <w:pPr>
        <w:widowControl w:val="0"/>
        <w:pBdr>
          <w:top w:val="nil"/>
          <w:left w:val="nil"/>
          <w:bottom w:val="nil"/>
          <w:right w:val="nil"/>
          <w:between w:val="nil"/>
        </w:pBdr>
        <w:tabs>
          <w:tab w:val="left" w:pos="8647"/>
        </w:tabs>
        <w:spacing w:line="344" w:lineRule="auto"/>
        <w:ind w:left="21" w:firstLine="709"/>
        <w:rPr>
          <w:rFonts w:ascii="Arial" w:hAnsi="Arial" w:cs="Arial"/>
          <w:szCs w:val="24"/>
        </w:rPr>
      </w:pPr>
      <w:r w:rsidRPr="004D03FE">
        <w:rPr>
          <w:rFonts w:ascii="Arial" w:hAnsi="Arial" w:cs="Arial"/>
          <w:szCs w:val="24"/>
        </w:rPr>
        <w:t xml:space="preserve">Para Silva </w:t>
      </w:r>
      <w:r w:rsidRPr="004D03FE">
        <w:rPr>
          <w:rFonts w:ascii="Arial" w:hAnsi="Arial" w:cs="Arial"/>
          <w:i/>
          <w:szCs w:val="24"/>
        </w:rPr>
        <w:t xml:space="preserve">et al. </w:t>
      </w:r>
      <w:r w:rsidRPr="004D03FE">
        <w:rPr>
          <w:rFonts w:ascii="Arial" w:hAnsi="Arial" w:cs="Arial"/>
          <w:szCs w:val="24"/>
        </w:rPr>
        <w:t>(2017</w:t>
      </w:r>
      <w:r>
        <w:rPr>
          <w:rFonts w:ascii="Arial" w:hAnsi="Arial" w:cs="Arial"/>
          <w:szCs w:val="24"/>
        </w:rPr>
        <w:t>, p. 29</w:t>
      </w:r>
      <w:r w:rsidRPr="004D03FE">
        <w:rPr>
          <w:rFonts w:ascii="Arial" w:hAnsi="Arial" w:cs="Arial"/>
          <w:szCs w:val="24"/>
        </w:rPr>
        <w:t>):</w:t>
      </w:r>
    </w:p>
    <w:p w:rsidR="00493F65" w:rsidRPr="004D03FE" w:rsidRDefault="00493F65" w:rsidP="000A732A">
      <w:pPr>
        <w:widowControl w:val="0"/>
        <w:pBdr>
          <w:top w:val="nil"/>
          <w:left w:val="nil"/>
          <w:bottom w:val="nil"/>
          <w:right w:val="nil"/>
          <w:between w:val="nil"/>
        </w:pBdr>
        <w:tabs>
          <w:tab w:val="left" w:pos="8647"/>
        </w:tabs>
        <w:ind w:left="21" w:firstLine="709"/>
        <w:rPr>
          <w:rFonts w:ascii="Arial" w:hAnsi="Arial" w:cs="Arial"/>
          <w:szCs w:val="24"/>
        </w:rPr>
      </w:pPr>
    </w:p>
    <w:p w:rsidR="00493F65" w:rsidRPr="004D03FE" w:rsidRDefault="00493F65" w:rsidP="000A732A">
      <w:pPr>
        <w:widowControl w:val="0"/>
        <w:pBdr>
          <w:top w:val="nil"/>
          <w:left w:val="nil"/>
          <w:bottom w:val="nil"/>
          <w:right w:val="nil"/>
          <w:between w:val="nil"/>
        </w:pBdr>
        <w:tabs>
          <w:tab w:val="left" w:pos="8647"/>
        </w:tabs>
        <w:spacing w:line="240" w:lineRule="auto"/>
        <w:ind w:left="2267" w:firstLine="0"/>
        <w:rPr>
          <w:rFonts w:ascii="Arial" w:hAnsi="Arial" w:cs="Arial"/>
          <w:color w:val="D9D9D9"/>
          <w:szCs w:val="24"/>
        </w:rPr>
      </w:pPr>
      <w:r w:rsidRPr="004D03FE">
        <w:rPr>
          <w:rFonts w:ascii="Arial" w:hAnsi="Arial" w:cs="Arial"/>
          <w:sz w:val="20"/>
          <w:szCs w:val="20"/>
        </w:rPr>
        <w:t>Esses achados contribuem para que possamos compreender do risco que os nossos pacientes estão se relacionado na deficiência de seus profissionais em higienizar as mãos o que acarreta em aumento dos casos de infecções relacionados à assistência à saúde, pois estamos tendo assistência sem segurança para o paciente nesse quesito, já que a infecção cruzada é considerada um evento adverso evitável, e consequente aumento da morbimortalidade associada.</w:t>
      </w:r>
      <w:r w:rsidRPr="004D03FE">
        <w:rPr>
          <w:rFonts w:ascii="Arial" w:hAnsi="Arial" w:cs="Arial"/>
          <w:color w:val="D9D9D9"/>
          <w:szCs w:val="24"/>
        </w:rPr>
        <w:t xml:space="preserve"> </w:t>
      </w:r>
    </w:p>
    <w:p w:rsidR="00493F65" w:rsidRPr="0046588F" w:rsidRDefault="00493F65" w:rsidP="000A732A">
      <w:pPr>
        <w:widowControl w:val="0"/>
        <w:pBdr>
          <w:top w:val="nil"/>
          <w:left w:val="nil"/>
          <w:bottom w:val="nil"/>
          <w:right w:val="nil"/>
          <w:between w:val="nil"/>
        </w:pBdr>
        <w:tabs>
          <w:tab w:val="left" w:pos="8647"/>
        </w:tabs>
        <w:ind w:left="21" w:firstLine="709"/>
        <w:rPr>
          <w:rFonts w:ascii="Arial" w:hAnsi="Arial" w:cs="Arial"/>
          <w:szCs w:val="24"/>
        </w:rPr>
      </w:pPr>
    </w:p>
    <w:p w:rsidR="0046588F" w:rsidRDefault="004D03FE" w:rsidP="000A732A">
      <w:pPr>
        <w:widowControl w:val="0"/>
        <w:pBdr>
          <w:top w:val="nil"/>
          <w:left w:val="nil"/>
          <w:bottom w:val="nil"/>
          <w:right w:val="nil"/>
          <w:between w:val="nil"/>
        </w:pBdr>
        <w:tabs>
          <w:tab w:val="left" w:pos="8647"/>
        </w:tabs>
        <w:spacing w:line="344" w:lineRule="auto"/>
        <w:ind w:left="21" w:firstLine="709"/>
        <w:rPr>
          <w:rFonts w:ascii="Arial" w:hAnsi="Arial" w:cs="Arial"/>
          <w:szCs w:val="24"/>
        </w:rPr>
      </w:pPr>
      <w:r w:rsidRPr="0046588F">
        <w:rPr>
          <w:rFonts w:ascii="Arial" w:hAnsi="Arial" w:cs="Arial"/>
          <w:szCs w:val="24"/>
        </w:rPr>
        <w:t xml:space="preserve">Para Ribeiro </w:t>
      </w:r>
      <w:r w:rsidRPr="0046588F">
        <w:rPr>
          <w:rFonts w:ascii="Arial" w:hAnsi="Arial" w:cs="Arial"/>
          <w:i/>
          <w:szCs w:val="24"/>
        </w:rPr>
        <w:t>et al.</w:t>
      </w:r>
      <w:r w:rsidRPr="0046588F">
        <w:rPr>
          <w:rFonts w:ascii="Arial" w:hAnsi="Arial" w:cs="Arial"/>
          <w:szCs w:val="24"/>
        </w:rPr>
        <w:t xml:space="preserve"> (2019), mesmo adotando um procedimento rígido de higiene, muitos pacientes ainda desenvolvem infecções relacionadas à assistência à saúde, também conhecidas como infecções nosocomiais, um grande problema de saúde pública em todo o mundo. As IRAS incluem doenças que podem estar associadas a superfícies e equipamentos presentes em hospitais e podem ser transmitidas por profissionais de saúde, superfícies contaminadas ou gotículas transportadas pelo ar. Essas infecções ocorrem com mais frequência na UTI, onde os surtos geralmente se originam.</w:t>
      </w:r>
    </w:p>
    <w:p w:rsidR="004D03FE" w:rsidRPr="004D03FE" w:rsidRDefault="004D03FE" w:rsidP="000A732A">
      <w:pPr>
        <w:widowControl w:val="0"/>
        <w:pBdr>
          <w:top w:val="nil"/>
          <w:left w:val="nil"/>
          <w:bottom w:val="nil"/>
          <w:right w:val="nil"/>
          <w:between w:val="nil"/>
        </w:pBdr>
        <w:tabs>
          <w:tab w:val="left" w:pos="8647"/>
        </w:tabs>
        <w:spacing w:line="240" w:lineRule="auto"/>
        <w:ind w:left="2267" w:firstLine="709"/>
        <w:rPr>
          <w:rFonts w:ascii="Arial" w:hAnsi="Arial" w:cs="Arial"/>
          <w:color w:val="D9D9D9"/>
          <w:szCs w:val="24"/>
        </w:rPr>
      </w:pPr>
    </w:p>
    <w:p w:rsidR="004D03FE" w:rsidRPr="004D03FE" w:rsidRDefault="000A732A" w:rsidP="000A732A">
      <w:pPr>
        <w:widowControl w:val="0"/>
        <w:pBdr>
          <w:top w:val="nil"/>
          <w:left w:val="nil"/>
          <w:bottom w:val="nil"/>
          <w:right w:val="nil"/>
          <w:between w:val="nil"/>
        </w:pBdr>
        <w:tabs>
          <w:tab w:val="left" w:pos="8647"/>
        </w:tabs>
        <w:spacing w:before="286" w:line="240" w:lineRule="auto"/>
        <w:ind w:firstLine="0"/>
        <w:rPr>
          <w:rFonts w:ascii="Arial" w:hAnsi="Arial" w:cs="Arial"/>
          <w:color w:val="000000"/>
          <w:szCs w:val="24"/>
        </w:rPr>
      </w:pPr>
      <w:r>
        <w:rPr>
          <w:rFonts w:ascii="Arial" w:hAnsi="Arial" w:cs="Arial"/>
          <w:color w:val="000000"/>
          <w:szCs w:val="24"/>
        </w:rPr>
        <w:t>2</w:t>
      </w:r>
      <w:r w:rsidR="004D03FE" w:rsidRPr="004D03FE">
        <w:rPr>
          <w:rFonts w:ascii="Arial" w:hAnsi="Arial" w:cs="Arial"/>
          <w:color w:val="000000"/>
          <w:szCs w:val="24"/>
        </w:rPr>
        <w:t xml:space="preserve">.2 VIGILÂNCIA EPIDEMIOLÓGICA </w:t>
      </w:r>
    </w:p>
    <w:p w:rsidR="004D03FE" w:rsidRPr="004D03FE" w:rsidRDefault="004D03FE" w:rsidP="000A732A">
      <w:pPr>
        <w:widowControl w:val="0"/>
        <w:pBdr>
          <w:top w:val="nil"/>
          <w:left w:val="nil"/>
          <w:bottom w:val="nil"/>
          <w:right w:val="nil"/>
          <w:between w:val="nil"/>
        </w:pBdr>
        <w:tabs>
          <w:tab w:val="left" w:pos="8647"/>
        </w:tabs>
        <w:spacing w:before="547" w:line="344" w:lineRule="auto"/>
        <w:ind w:left="5" w:firstLine="709"/>
        <w:rPr>
          <w:rFonts w:ascii="Arial" w:hAnsi="Arial" w:cs="Arial"/>
          <w:color w:val="000000"/>
          <w:szCs w:val="24"/>
        </w:rPr>
      </w:pPr>
      <w:r w:rsidRPr="004D03FE">
        <w:rPr>
          <w:rFonts w:ascii="Arial" w:hAnsi="Arial" w:cs="Arial"/>
          <w:color w:val="000000"/>
          <w:szCs w:val="24"/>
        </w:rPr>
        <w:t>A vigilância epidemiológica pode ser definida como uma observação sistemática da ocorrência de um evento e a avaliação dos fatores que possam determinar a tendência de aumento ou diminuição da ocorrência em questão. A vigilância sistematizada permite quantificar a ocorrência de infecções ou mesmo colonizações por agentes resistentes, dessa forma</w:t>
      </w:r>
      <w:r w:rsidR="000A732A">
        <w:rPr>
          <w:rFonts w:ascii="Arial" w:hAnsi="Arial" w:cs="Arial"/>
          <w:color w:val="000000"/>
          <w:szCs w:val="24"/>
        </w:rPr>
        <w:t>,</w:t>
      </w:r>
      <w:r w:rsidRPr="004D03FE">
        <w:rPr>
          <w:rFonts w:ascii="Arial" w:hAnsi="Arial" w:cs="Arial"/>
          <w:color w:val="000000"/>
          <w:szCs w:val="24"/>
        </w:rPr>
        <w:t xml:space="preserve"> é possível mensurar os níveis endêmicos e epidêmicos. É possível estabelecer prioridades diante do emprego de recursos ou ainda estratégias de prevenção (FREITAS </w:t>
      </w:r>
      <w:r w:rsidRPr="004D03FE">
        <w:rPr>
          <w:rFonts w:ascii="Arial" w:hAnsi="Arial" w:cs="Arial"/>
          <w:i/>
          <w:color w:val="000000"/>
          <w:szCs w:val="24"/>
        </w:rPr>
        <w:t>et al</w:t>
      </w:r>
      <w:r w:rsidRPr="004D03FE">
        <w:rPr>
          <w:rFonts w:ascii="Arial" w:hAnsi="Arial" w:cs="Arial"/>
          <w:szCs w:val="24"/>
        </w:rPr>
        <w:t>.</w:t>
      </w:r>
      <w:r w:rsidRPr="004D03FE">
        <w:rPr>
          <w:rFonts w:ascii="Arial" w:hAnsi="Arial" w:cs="Arial"/>
          <w:color w:val="000000"/>
          <w:szCs w:val="24"/>
        </w:rPr>
        <w:t xml:space="preserve"> 2022). </w:t>
      </w:r>
    </w:p>
    <w:p w:rsidR="004D03FE" w:rsidRPr="004D03FE" w:rsidRDefault="004D03FE" w:rsidP="000A732A">
      <w:pPr>
        <w:widowControl w:val="0"/>
        <w:pBdr>
          <w:top w:val="nil"/>
          <w:left w:val="nil"/>
          <w:bottom w:val="nil"/>
          <w:right w:val="nil"/>
          <w:between w:val="nil"/>
        </w:pBdr>
        <w:tabs>
          <w:tab w:val="left" w:pos="8647"/>
        </w:tabs>
        <w:spacing w:before="29" w:line="344" w:lineRule="auto"/>
        <w:ind w:left="9" w:firstLine="709"/>
        <w:rPr>
          <w:rFonts w:ascii="Arial" w:hAnsi="Arial" w:cs="Arial"/>
          <w:szCs w:val="24"/>
        </w:rPr>
      </w:pPr>
      <w:r w:rsidRPr="004D03FE">
        <w:rPr>
          <w:rFonts w:ascii="Arial" w:hAnsi="Arial" w:cs="Arial"/>
          <w:szCs w:val="24"/>
        </w:rPr>
        <w:t xml:space="preserve">Para </w:t>
      </w:r>
      <w:r w:rsidR="000A732A" w:rsidRPr="004D03FE">
        <w:rPr>
          <w:rFonts w:ascii="Arial" w:hAnsi="Arial" w:cs="Arial"/>
          <w:szCs w:val="24"/>
        </w:rPr>
        <w:t>Araújo</w:t>
      </w:r>
      <w:r w:rsidRPr="004D03FE">
        <w:rPr>
          <w:rFonts w:ascii="Arial" w:hAnsi="Arial" w:cs="Arial"/>
          <w:i/>
          <w:szCs w:val="24"/>
        </w:rPr>
        <w:t xml:space="preserve"> et al.</w:t>
      </w:r>
      <w:r w:rsidRPr="004D03FE">
        <w:rPr>
          <w:rFonts w:ascii="Arial" w:hAnsi="Arial" w:cs="Arial"/>
          <w:szCs w:val="24"/>
        </w:rPr>
        <w:t xml:space="preserve"> (2018), </w:t>
      </w:r>
      <w:r w:rsidRPr="004D03FE">
        <w:rPr>
          <w:rFonts w:ascii="Arial" w:hAnsi="Arial" w:cs="Arial"/>
          <w:color w:val="000000"/>
          <w:szCs w:val="24"/>
        </w:rPr>
        <w:t xml:space="preserve">preocupação com o controle microbiano passou a se tornar uma visão global, e no Brasil, fora estipulada uma portaria visando a segurança do paciente, e estas práticas passam a ser monitoradas por </w:t>
      </w:r>
      <w:r w:rsidRPr="004D03FE">
        <w:rPr>
          <w:rFonts w:ascii="Arial" w:hAnsi="Arial" w:cs="Arial"/>
          <w:szCs w:val="24"/>
        </w:rPr>
        <w:t>vigilâncias</w:t>
      </w:r>
      <w:r w:rsidRPr="004D03FE">
        <w:rPr>
          <w:rFonts w:ascii="Arial" w:hAnsi="Arial" w:cs="Arial"/>
          <w:color w:val="000000"/>
          <w:szCs w:val="24"/>
        </w:rPr>
        <w:t xml:space="preserve"> que repassam dados a nível de ministério da Saúde do Brasil. De acordo com a portaria 2.616 do ministério de Saúde, a infecção </w:t>
      </w:r>
      <w:r w:rsidRPr="004D03FE">
        <w:rPr>
          <w:rFonts w:ascii="Arial" w:hAnsi="Arial" w:cs="Arial"/>
          <w:szCs w:val="24"/>
        </w:rPr>
        <w:t>hospitalar passou</w:t>
      </w:r>
      <w:r w:rsidRPr="004D03FE">
        <w:rPr>
          <w:rFonts w:ascii="Arial" w:hAnsi="Arial" w:cs="Arial"/>
          <w:color w:val="000000"/>
          <w:szCs w:val="24"/>
        </w:rPr>
        <w:t xml:space="preserve"> a ser definida como aquela que surge após 72 horas de internação, ou, até mesmo antes desse período, desde que relacionada aos procedimentos diagnósticos e terapêuticos realizados com o paciente </w:t>
      </w:r>
      <w:r w:rsidRPr="004D03FE">
        <w:rPr>
          <w:rFonts w:ascii="Arial" w:hAnsi="Arial" w:cs="Arial"/>
          <w:color w:val="000000"/>
          <w:szCs w:val="24"/>
        </w:rPr>
        <w:lastRenderedPageBreak/>
        <w:t>até a alta hospitalar</w:t>
      </w:r>
      <w:r w:rsidRPr="004D03FE">
        <w:rPr>
          <w:rFonts w:ascii="Arial" w:hAnsi="Arial" w:cs="Arial"/>
          <w:szCs w:val="24"/>
        </w:rPr>
        <w:t>.</w:t>
      </w:r>
    </w:p>
    <w:p w:rsidR="004D03FE" w:rsidRPr="004D03FE" w:rsidRDefault="004D03FE" w:rsidP="000A732A">
      <w:pPr>
        <w:widowControl w:val="0"/>
        <w:pBdr>
          <w:top w:val="nil"/>
          <w:left w:val="nil"/>
          <w:bottom w:val="nil"/>
          <w:right w:val="nil"/>
          <w:between w:val="nil"/>
        </w:pBdr>
        <w:tabs>
          <w:tab w:val="left" w:pos="8647"/>
        </w:tabs>
        <w:spacing w:before="29" w:line="344" w:lineRule="auto"/>
        <w:ind w:left="9" w:firstLine="709"/>
        <w:rPr>
          <w:rFonts w:ascii="Arial" w:hAnsi="Arial" w:cs="Arial"/>
          <w:szCs w:val="24"/>
        </w:rPr>
      </w:pPr>
      <w:r w:rsidRPr="004D03FE">
        <w:rPr>
          <w:rFonts w:ascii="Arial" w:hAnsi="Arial" w:cs="Arial"/>
          <w:szCs w:val="24"/>
        </w:rPr>
        <w:t xml:space="preserve">Conforme Basso </w:t>
      </w:r>
      <w:r w:rsidRPr="004D03FE">
        <w:rPr>
          <w:rFonts w:ascii="Arial" w:hAnsi="Arial" w:cs="Arial"/>
          <w:i/>
          <w:szCs w:val="24"/>
        </w:rPr>
        <w:t>et al.</w:t>
      </w:r>
      <w:r w:rsidRPr="004D03FE">
        <w:rPr>
          <w:rFonts w:ascii="Arial" w:hAnsi="Arial" w:cs="Arial"/>
          <w:szCs w:val="24"/>
        </w:rPr>
        <w:t xml:space="preserve"> (2016), o alto índice de procedimentos invasivos e uso exagerado de antibióticos, contribui para o aumento de infecções hospitalares e consequentemente da resistência bacteriana.</w:t>
      </w:r>
    </w:p>
    <w:p w:rsidR="004D03FE" w:rsidRPr="004D03FE" w:rsidRDefault="004D03FE" w:rsidP="000A732A">
      <w:pPr>
        <w:widowControl w:val="0"/>
        <w:pBdr>
          <w:top w:val="nil"/>
          <w:left w:val="nil"/>
          <w:bottom w:val="nil"/>
          <w:right w:val="nil"/>
          <w:between w:val="nil"/>
        </w:pBdr>
        <w:tabs>
          <w:tab w:val="left" w:pos="8647"/>
        </w:tabs>
        <w:spacing w:before="29" w:line="344" w:lineRule="auto"/>
        <w:ind w:left="9" w:firstLine="709"/>
        <w:rPr>
          <w:rFonts w:ascii="Arial" w:hAnsi="Arial" w:cs="Arial"/>
          <w:szCs w:val="24"/>
        </w:rPr>
      </w:pPr>
      <w:r w:rsidRPr="004D03FE">
        <w:rPr>
          <w:rFonts w:ascii="Arial" w:hAnsi="Arial" w:cs="Arial"/>
          <w:szCs w:val="24"/>
        </w:rPr>
        <w:t>Segundo relata o Conselho Regional de Farmácia do Estado de São Paulo (2011), é no ambiente hospitalar, e principalmente em unidades com mais pacientes, onde se faz o uso mais intenso de antimicrobianos, o que favorece a disseminação dos patógenos no ambiente.</w:t>
      </w:r>
    </w:p>
    <w:p w:rsidR="004D03FE" w:rsidRPr="004D03FE" w:rsidRDefault="004D03FE" w:rsidP="000A732A">
      <w:pPr>
        <w:widowControl w:val="0"/>
        <w:pBdr>
          <w:top w:val="nil"/>
          <w:left w:val="nil"/>
          <w:bottom w:val="nil"/>
          <w:right w:val="nil"/>
          <w:between w:val="nil"/>
        </w:pBdr>
        <w:tabs>
          <w:tab w:val="left" w:pos="8647"/>
        </w:tabs>
        <w:spacing w:line="344" w:lineRule="auto"/>
        <w:ind w:left="9" w:firstLine="709"/>
        <w:rPr>
          <w:rFonts w:ascii="Arial" w:hAnsi="Arial" w:cs="Arial"/>
          <w:szCs w:val="24"/>
        </w:rPr>
      </w:pPr>
      <w:r w:rsidRPr="004D03FE">
        <w:rPr>
          <w:rFonts w:ascii="Arial" w:hAnsi="Arial" w:cs="Arial"/>
          <w:szCs w:val="24"/>
        </w:rPr>
        <w:t xml:space="preserve">Como sugere Oliveira Portes </w:t>
      </w:r>
      <w:r w:rsidRPr="004D03FE">
        <w:rPr>
          <w:rFonts w:ascii="Arial" w:hAnsi="Arial" w:cs="Arial"/>
          <w:i/>
          <w:szCs w:val="24"/>
        </w:rPr>
        <w:t>et al.</w:t>
      </w:r>
      <w:r w:rsidRPr="004D03FE">
        <w:rPr>
          <w:rFonts w:ascii="Arial" w:hAnsi="Arial" w:cs="Arial"/>
          <w:szCs w:val="24"/>
        </w:rPr>
        <w:t xml:space="preserve"> (2019, s/p):</w:t>
      </w:r>
    </w:p>
    <w:p w:rsidR="004D03FE" w:rsidRPr="004D03FE" w:rsidRDefault="004D03FE" w:rsidP="000A732A">
      <w:pPr>
        <w:widowControl w:val="0"/>
        <w:pBdr>
          <w:top w:val="nil"/>
          <w:left w:val="nil"/>
          <w:bottom w:val="nil"/>
          <w:right w:val="nil"/>
          <w:between w:val="nil"/>
        </w:pBdr>
        <w:tabs>
          <w:tab w:val="left" w:pos="8647"/>
        </w:tabs>
        <w:spacing w:line="344" w:lineRule="auto"/>
        <w:ind w:left="9" w:firstLine="709"/>
        <w:rPr>
          <w:rFonts w:ascii="Arial" w:hAnsi="Arial" w:cs="Arial"/>
          <w:szCs w:val="24"/>
        </w:rPr>
      </w:pPr>
    </w:p>
    <w:p w:rsidR="004D03FE" w:rsidRPr="004D03FE" w:rsidRDefault="004D03FE" w:rsidP="000A732A">
      <w:pPr>
        <w:widowControl w:val="0"/>
        <w:pBdr>
          <w:top w:val="nil"/>
          <w:left w:val="nil"/>
          <w:bottom w:val="nil"/>
          <w:right w:val="nil"/>
          <w:between w:val="nil"/>
        </w:pBdr>
        <w:tabs>
          <w:tab w:val="left" w:pos="8647"/>
        </w:tabs>
        <w:spacing w:line="240" w:lineRule="auto"/>
        <w:ind w:left="2267" w:firstLine="0"/>
        <w:rPr>
          <w:rFonts w:ascii="Arial" w:hAnsi="Arial" w:cs="Arial"/>
          <w:szCs w:val="24"/>
        </w:rPr>
      </w:pPr>
      <w:r w:rsidRPr="004D03FE">
        <w:rPr>
          <w:rFonts w:ascii="Arial" w:hAnsi="Arial" w:cs="Arial"/>
          <w:sz w:val="20"/>
          <w:szCs w:val="20"/>
        </w:rPr>
        <w:t>Todo o hospital, além da necessidade de ter as condições físicas adequadas – limpeza, sistema de ventilação etc. –, deveria ter como rotina a preparação de suas equipes, acompanhando de perto de suas ações, a fim de evitar ou reduzir ao máximo as infecções.</w:t>
      </w:r>
      <w:r w:rsidRPr="004D03FE">
        <w:rPr>
          <w:rFonts w:ascii="Arial" w:hAnsi="Arial" w:cs="Arial"/>
          <w:szCs w:val="24"/>
        </w:rPr>
        <w:t xml:space="preserve"> </w:t>
      </w:r>
    </w:p>
    <w:p w:rsidR="004D03FE" w:rsidRPr="004D03FE" w:rsidRDefault="004D03FE" w:rsidP="000A732A">
      <w:pPr>
        <w:widowControl w:val="0"/>
        <w:pBdr>
          <w:top w:val="nil"/>
          <w:left w:val="nil"/>
          <w:bottom w:val="nil"/>
          <w:right w:val="nil"/>
          <w:between w:val="nil"/>
        </w:pBdr>
        <w:tabs>
          <w:tab w:val="left" w:pos="8647"/>
        </w:tabs>
        <w:spacing w:line="240" w:lineRule="auto"/>
        <w:ind w:left="2267" w:firstLine="709"/>
        <w:rPr>
          <w:rFonts w:ascii="Arial" w:hAnsi="Arial" w:cs="Arial"/>
          <w:szCs w:val="24"/>
        </w:rPr>
      </w:pPr>
    </w:p>
    <w:p w:rsidR="004D03FE" w:rsidRPr="004D03FE" w:rsidRDefault="004D03FE" w:rsidP="000A732A">
      <w:pPr>
        <w:widowControl w:val="0"/>
        <w:pBdr>
          <w:top w:val="nil"/>
          <w:left w:val="nil"/>
          <w:bottom w:val="nil"/>
          <w:right w:val="nil"/>
          <w:between w:val="nil"/>
        </w:pBdr>
        <w:tabs>
          <w:tab w:val="left" w:pos="8647"/>
        </w:tabs>
        <w:spacing w:line="240" w:lineRule="auto"/>
        <w:ind w:left="2267" w:firstLine="709"/>
        <w:rPr>
          <w:rFonts w:ascii="Arial" w:hAnsi="Arial" w:cs="Arial"/>
          <w:szCs w:val="24"/>
        </w:rPr>
      </w:pPr>
    </w:p>
    <w:p w:rsidR="004D03FE" w:rsidRPr="004D03FE" w:rsidRDefault="004D03FE" w:rsidP="000A732A">
      <w:pPr>
        <w:widowControl w:val="0"/>
        <w:tabs>
          <w:tab w:val="left" w:pos="8647"/>
        </w:tabs>
        <w:spacing w:before="29"/>
        <w:ind w:firstLine="709"/>
        <w:rPr>
          <w:rFonts w:ascii="Arial" w:hAnsi="Arial" w:cs="Arial"/>
          <w:szCs w:val="24"/>
        </w:rPr>
      </w:pPr>
      <w:r w:rsidRPr="004D03FE">
        <w:rPr>
          <w:rFonts w:ascii="Arial" w:hAnsi="Arial" w:cs="Arial"/>
          <w:szCs w:val="24"/>
        </w:rPr>
        <w:t>No Brasil, também o panorama da resistência bacteriana é preocupante e o crescente surgimento de novas amostras de bactérias resistentes nos hospitais brasileiros vêm causando preocupação entre os profissionais de saúde. Para um infectologista, brasileiro, o uso de antibióticos está diretamente relacionado a este aumento da incidência da resistência bacteriana. O uso inadequado de antibióticos aumenta o risco de seleção de cepas bacterianas resistentes (SANTOS, 2004).</w:t>
      </w:r>
    </w:p>
    <w:p w:rsidR="004D03FE" w:rsidRPr="004D03FE" w:rsidRDefault="004D03FE" w:rsidP="000A732A">
      <w:pPr>
        <w:widowControl w:val="0"/>
        <w:tabs>
          <w:tab w:val="left" w:pos="8647"/>
        </w:tabs>
        <w:spacing w:before="29"/>
        <w:ind w:left="9" w:firstLine="709"/>
        <w:rPr>
          <w:rFonts w:ascii="Arial" w:hAnsi="Arial" w:cs="Arial"/>
          <w:szCs w:val="24"/>
        </w:rPr>
      </w:pPr>
      <w:r w:rsidRPr="004D03FE">
        <w:rPr>
          <w:rFonts w:ascii="Arial" w:hAnsi="Arial" w:cs="Arial"/>
          <w:szCs w:val="24"/>
        </w:rPr>
        <w:t>Ainda segundo Santos (2004), a resistência bacteriana adquirida pelos antibióticos é um grave e importante problema nos hospitais. Existem três principais forças que estão envolvidas nas infecções hospitalares: a primeira força é o uso excessivo de antimicrobianos nos hospitais; a segunda é o alto número de profissionais de saúde que falham em não adotar as medidas básicas de controle de infecção hospitalar, tais como a lavagem das mãos; e a terceira é constituída por pacientes hospitalizados que têm sistema imune muito comprometido.</w:t>
      </w:r>
    </w:p>
    <w:p w:rsidR="004D03FE" w:rsidRPr="004D03FE" w:rsidRDefault="004D03FE" w:rsidP="000A732A">
      <w:pPr>
        <w:widowControl w:val="0"/>
        <w:pBdr>
          <w:top w:val="nil"/>
          <w:left w:val="nil"/>
          <w:bottom w:val="nil"/>
          <w:right w:val="nil"/>
          <w:between w:val="nil"/>
        </w:pBdr>
        <w:tabs>
          <w:tab w:val="left" w:pos="8647"/>
        </w:tabs>
        <w:ind w:firstLine="709"/>
        <w:rPr>
          <w:rFonts w:ascii="Arial" w:hAnsi="Arial" w:cs="Arial"/>
          <w:szCs w:val="24"/>
        </w:rPr>
      </w:pPr>
      <w:r w:rsidRPr="004D03FE">
        <w:rPr>
          <w:rFonts w:ascii="Arial" w:hAnsi="Arial" w:cs="Arial"/>
          <w:szCs w:val="24"/>
        </w:rPr>
        <w:tab/>
      </w:r>
    </w:p>
    <w:p w:rsidR="004D03FE" w:rsidRPr="004D03FE" w:rsidRDefault="000A732A" w:rsidP="000A732A">
      <w:pPr>
        <w:widowControl w:val="0"/>
        <w:pBdr>
          <w:top w:val="nil"/>
          <w:left w:val="nil"/>
          <w:bottom w:val="nil"/>
          <w:right w:val="nil"/>
          <w:between w:val="nil"/>
        </w:pBdr>
        <w:tabs>
          <w:tab w:val="left" w:pos="8647"/>
        </w:tabs>
        <w:ind w:firstLine="0"/>
        <w:rPr>
          <w:rFonts w:ascii="Arial" w:hAnsi="Arial" w:cs="Arial"/>
          <w:color w:val="000000"/>
          <w:szCs w:val="24"/>
        </w:rPr>
      </w:pPr>
      <w:r>
        <w:rPr>
          <w:rFonts w:ascii="Arial" w:hAnsi="Arial" w:cs="Arial"/>
          <w:color w:val="000000"/>
          <w:szCs w:val="24"/>
        </w:rPr>
        <w:t>2</w:t>
      </w:r>
      <w:r w:rsidR="004D03FE" w:rsidRPr="004D03FE">
        <w:rPr>
          <w:rFonts w:ascii="Arial" w:hAnsi="Arial" w:cs="Arial"/>
          <w:color w:val="000000"/>
          <w:szCs w:val="24"/>
        </w:rPr>
        <w:t xml:space="preserve">.3 CARACTERÍSTICAS DAS BACTÉRIAS </w:t>
      </w:r>
    </w:p>
    <w:p w:rsidR="004D03FE" w:rsidRPr="004D03FE" w:rsidRDefault="004D03FE" w:rsidP="000A732A">
      <w:pPr>
        <w:widowControl w:val="0"/>
        <w:pBdr>
          <w:top w:val="nil"/>
          <w:left w:val="nil"/>
          <w:bottom w:val="nil"/>
          <w:right w:val="nil"/>
          <w:between w:val="nil"/>
        </w:pBdr>
        <w:tabs>
          <w:tab w:val="left" w:pos="8647"/>
        </w:tabs>
        <w:ind w:firstLine="709"/>
        <w:rPr>
          <w:rFonts w:ascii="Arial" w:hAnsi="Arial" w:cs="Arial"/>
          <w:szCs w:val="24"/>
        </w:rPr>
      </w:pPr>
    </w:p>
    <w:p w:rsidR="004D03FE" w:rsidRPr="004D03FE" w:rsidRDefault="004D03FE" w:rsidP="000A732A">
      <w:pPr>
        <w:widowControl w:val="0"/>
        <w:pBdr>
          <w:top w:val="nil"/>
          <w:left w:val="nil"/>
          <w:bottom w:val="nil"/>
          <w:right w:val="nil"/>
          <w:between w:val="nil"/>
        </w:pBdr>
        <w:tabs>
          <w:tab w:val="left" w:pos="8647"/>
        </w:tabs>
        <w:spacing w:line="344" w:lineRule="auto"/>
        <w:ind w:left="10" w:firstLine="709"/>
        <w:rPr>
          <w:rFonts w:ascii="Arial" w:hAnsi="Arial" w:cs="Arial"/>
          <w:color w:val="000000"/>
          <w:szCs w:val="24"/>
        </w:rPr>
      </w:pPr>
      <w:r w:rsidRPr="004D03FE">
        <w:rPr>
          <w:rFonts w:ascii="Arial" w:hAnsi="Arial" w:cs="Arial"/>
          <w:color w:val="000000"/>
          <w:szCs w:val="24"/>
        </w:rPr>
        <w:t xml:space="preserve">As bactérias têm diferentes características, porém diante da observação da resistência e dos números comumente levantados foi possível observar a frequência da aparição de bactérias específicas, que é o caso então, da </w:t>
      </w:r>
      <w:r w:rsidRPr="004D03FE">
        <w:rPr>
          <w:rFonts w:ascii="Arial" w:hAnsi="Arial" w:cs="Arial"/>
          <w:i/>
          <w:color w:val="000000"/>
          <w:szCs w:val="24"/>
        </w:rPr>
        <w:t xml:space="preserve">Staphilococcus aureus </w:t>
      </w:r>
      <w:r w:rsidRPr="004D03FE">
        <w:rPr>
          <w:rFonts w:ascii="Arial" w:hAnsi="Arial" w:cs="Arial"/>
          <w:color w:val="000000"/>
          <w:szCs w:val="24"/>
        </w:rPr>
        <w:t xml:space="preserve">resistente </w:t>
      </w:r>
      <w:r w:rsidRPr="004D03FE">
        <w:rPr>
          <w:rFonts w:ascii="Arial" w:hAnsi="Arial" w:cs="Arial"/>
          <w:szCs w:val="24"/>
        </w:rPr>
        <w:t>à meticilina</w:t>
      </w:r>
      <w:r w:rsidRPr="004D03FE">
        <w:rPr>
          <w:rFonts w:ascii="Arial" w:hAnsi="Arial" w:cs="Arial"/>
          <w:color w:val="000000"/>
          <w:szCs w:val="24"/>
        </w:rPr>
        <w:t xml:space="preserve"> (MRSA), </w:t>
      </w:r>
      <w:r w:rsidRPr="004D03FE">
        <w:rPr>
          <w:rFonts w:ascii="Arial" w:hAnsi="Arial" w:cs="Arial"/>
          <w:i/>
          <w:color w:val="000000"/>
          <w:szCs w:val="24"/>
        </w:rPr>
        <w:t xml:space="preserve">Enterococcus sp </w:t>
      </w:r>
      <w:r w:rsidRPr="004D03FE">
        <w:rPr>
          <w:rFonts w:ascii="Arial" w:hAnsi="Arial" w:cs="Arial"/>
          <w:color w:val="000000"/>
          <w:szCs w:val="24"/>
        </w:rPr>
        <w:t xml:space="preserve">resistente à vancomicina (VRE) ou </w:t>
      </w:r>
      <w:r w:rsidRPr="004D03FE">
        <w:rPr>
          <w:rFonts w:ascii="Arial" w:hAnsi="Arial" w:cs="Arial"/>
          <w:color w:val="000000"/>
          <w:szCs w:val="24"/>
        </w:rPr>
        <w:lastRenderedPageBreak/>
        <w:t xml:space="preserve">ainda </w:t>
      </w:r>
      <w:r w:rsidRPr="004D03FE">
        <w:rPr>
          <w:rFonts w:ascii="Arial" w:hAnsi="Arial" w:cs="Arial"/>
          <w:i/>
          <w:color w:val="000000"/>
          <w:szCs w:val="24"/>
        </w:rPr>
        <w:t xml:space="preserve">Klebisiela pneumoneae </w:t>
      </w:r>
      <w:r w:rsidRPr="004D03FE">
        <w:rPr>
          <w:rFonts w:ascii="Arial" w:hAnsi="Arial" w:cs="Arial"/>
          <w:color w:val="000000"/>
          <w:szCs w:val="24"/>
        </w:rPr>
        <w:t xml:space="preserve">produtora de carbapenemase (KPC). Os hospitais passaram a ter monitoramento por parte de um médico infectologista e uma equipe de controle de infecção que definem um protocolo de monitoramento para estas bactérias (FREITAS </w:t>
      </w:r>
      <w:r w:rsidRPr="004D03FE">
        <w:rPr>
          <w:rFonts w:ascii="Arial" w:hAnsi="Arial" w:cs="Arial"/>
          <w:i/>
          <w:color w:val="000000"/>
          <w:szCs w:val="24"/>
        </w:rPr>
        <w:t>et al</w:t>
      </w:r>
      <w:r w:rsidRPr="004D03FE">
        <w:rPr>
          <w:rFonts w:ascii="Arial" w:hAnsi="Arial" w:cs="Arial"/>
          <w:szCs w:val="24"/>
        </w:rPr>
        <w:t xml:space="preserve">. </w:t>
      </w:r>
      <w:r w:rsidRPr="004D03FE">
        <w:rPr>
          <w:rFonts w:ascii="Arial" w:hAnsi="Arial" w:cs="Arial"/>
          <w:color w:val="000000"/>
          <w:szCs w:val="24"/>
        </w:rPr>
        <w:t xml:space="preserve">2022). </w:t>
      </w:r>
    </w:p>
    <w:p w:rsidR="004D03FE" w:rsidRPr="004D03FE" w:rsidRDefault="004D03FE" w:rsidP="000A732A">
      <w:pPr>
        <w:widowControl w:val="0"/>
        <w:pBdr>
          <w:top w:val="nil"/>
          <w:left w:val="nil"/>
          <w:bottom w:val="nil"/>
          <w:right w:val="nil"/>
          <w:between w:val="nil"/>
        </w:pBdr>
        <w:tabs>
          <w:tab w:val="left" w:pos="8647"/>
        </w:tabs>
        <w:spacing w:before="29" w:line="344" w:lineRule="auto"/>
        <w:ind w:left="10" w:firstLine="709"/>
        <w:rPr>
          <w:rFonts w:ascii="Arial" w:hAnsi="Arial" w:cs="Arial"/>
          <w:color w:val="000000"/>
          <w:szCs w:val="24"/>
        </w:rPr>
      </w:pPr>
      <w:r w:rsidRPr="004D03FE">
        <w:rPr>
          <w:rFonts w:ascii="Arial" w:hAnsi="Arial" w:cs="Arial"/>
          <w:color w:val="000000"/>
          <w:szCs w:val="24"/>
        </w:rPr>
        <w:t>O setor de UTI é considerado um setor de alta complexidade, que atende diversas situações e também trata de diversos microrganismos, ao passo que os indivíduos ali internados são indivíduos com debilidades importantes, oportuno para proliferação de microrganismos e também a observação da possibilidade de desenvolvimento de resistência a antibióticos. Os agentes multirresistentes, KPC</w:t>
      </w:r>
      <w:r w:rsidRPr="004D03FE">
        <w:rPr>
          <w:rFonts w:ascii="Arial" w:hAnsi="Arial" w:cs="Arial"/>
          <w:szCs w:val="24"/>
        </w:rPr>
        <w:t xml:space="preserve">, </w:t>
      </w:r>
      <w:r w:rsidRPr="004D03FE">
        <w:rPr>
          <w:rFonts w:ascii="Arial" w:hAnsi="Arial" w:cs="Arial"/>
          <w:color w:val="000000"/>
          <w:szCs w:val="24"/>
        </w:rPr>
        <w:t xml:space="preserve">MRSA e VRE, podem colonizar pacientes fazendo com que se tornem um reservatório (CHAGAS </w:t>
      </w:r>
      <w:r w:rsidRPr="004D03FE">
        <w:rPr>
          <w:rFonts w:ascii="Arial" w:hAnsi="Arial" w:cs="Arial"/>
          <w:i/>
          <w:color w:val="000000"/>
          <w:szCs w:val="24"/>
        </w:rPr>
        <w:t>et al</w:t>
      </w:r>
      <w:r w:rsidRPr="004D03FE">
        <w:rPr>
          <w:rFonts w:ascii="Arial" w:hAnsi="Arial" w:cs="Arial"/>
          <w:szCs w:val="24"/>
        </w:rPr>
        <w:t>.</w:t>
      </w:r>
      <w:r w:rsidRPr="004D03FE">
        <w:rPr>
          <w:rFonts w:ascii="Arial" w:hAnsi="Arial" w:cs="Arial"/>
          <w:color w:val="000000"/>
          <w:szCs w:val="24"/>
        </w:rPr>
        <w:t xml:space="preserve"> 2016 e FREITAS </w:t>
      </w:r>
      <w:r w:rsidRPr="004D03FE">
        <w:rPr>
          <w:rFonts w:ascii="Arial" w:hAnsi="Arial" w:cs="Arial"/>
          <w:i/>
          <w:color w:val="000000"/>
          <w:szCs w:val="24"/>
        </w:rPr>
        <w:t>et al</w:t>
      </w:r>
      <w:r w:rsidRPr="004D03FE">
        <w:rPr>
          <w:rFonts w:ascii="Arial" w:hAnsi="Arial" w:cs="Arial"/>
          <w:szCs w:val="24"/>
        </w:rPr>
        <w:t>.</w:t>
      </w:r>
      <w:r w:rsidRPr="004D03FE">
        <w:rPr>
          <w:rFonts w:ascii="Arial" w:hAnsi="Arial" w:cs="Arial"/>
          <w:color w:val="000000"/>
          <w:szCs w:val="24"/>
        </w:rPr>
        <w:t xml:space="preserve"> 2022). </w:t>
      </w:r>
    </w:p>
    <w:p w:rsidR="004D03FE" w:rsidRPr="004D03FE" w:rsidRDefault="004D03FE" w:rsidP="000A732A">
      <w:pPr>
        <w:widowControl w:val="0"/>
        <w:pBdr>
          <w:top w:val="nil"/>
          <w:left w:val="nil"/>
          <w:bottom w:val="nil"/>
          <w:right w:val="nil"/>
          <w:between w:val="nil"/>
        </w:pBdr>
        <w:tabs>
          <w:tab w:val="left" w:pos="8647"/>
        </w:tabs>
        <w:spacing w:before="29" w:line="344" w:lineRule="auto"/>
        <w:ind w:left="3" w:firstLine="709"/>
        <w:rPr>
          <w:rFonts w:ascii="Arial" w:hAnsi="Arial" w:cs="Arial"/>
          <w:color w:val="000000"/>
          <w:szCs w:val="24"/>
        </w:rPr>
      </w:pPr>
      <w:r w:rsidRPr="004D03FE">
        <w:rPr>
          <w:rFonts w:ascii="Arial" w:hAnsi="Arial" w:cs="Arial"/>
          <w:szCs w:val="24"/>
        </w:rPr>
        <w:t>De acordo com Lima (2018), e</w:t>
      </w:r>
      <w:r w:rsidRPr="004D03FE">
        <w:rPr>
          <w:rFonts w:ascii="Arial" w:hAnsi="Arial" w:cs="Arial"/>
          <w:color w:val="000000"/>
          <w:szCs w:val="24"/>
        </w:rPr>
        <w:t>m caso de colonização também pode ser observada alguma particularidade quanto ao sítio mais importante para os diferentes agentes, por exemplo, MRSA se trata de uma bactéria mais frequentemente presente no vestíbulo nasal ou na pele, VRE e enterobactérias, no caso a KPC, colonizam o trato gastrointestinal e ainda podem ser observados bacilos de gram-negativo não fermentadores que colonizam as vias aéreas do paciente entubado. Cabe então a instituição de protocolos e aplicabilidade por parte da equipe de enfermagem e equipe de controle de infecção</w:t>
      </w:r>
      <w:r w:rsidRPr="004D03FE">
        <w:rPr>
          <w:rFonts w:ascii="Arial" w:hAnsi="Arial" w:cs="Arial"/>
          <w:szCs w:val="24"/>
        </w:rPr>
        <w:t>.</w:t>
      </w:r>
    </w:p>
    <w:p w:rsidR="004D03FE" w:rsidRPr="004D03FE" w:rsidRDefault="004D03FE" w:rsidP="000A732A">
      <w:pPr>
        <w:widowControl w:val="0"/>
        <w:pBdr>
          <w:top w:val="nil"/>
          <w:left w:val="nil"/>
          <w:bottom w:val="nil"/>
          <w:right w:val="nil"/>
          <w:between w:val="nil"/>
        </w:pBdr>
        <w:tabs>
          <w:tab w:val="left" w:pos="8647"/>
        </w:tabs>
        <w:spacing w:before="29" w:line="344" w:lineRule="auto"/>
        <w:ind w:left="4" w:firstLine="709"/>
        <w:rPr>
          <w:rFonts w:ascii="Arial" w:hAnsi="Arial" w:cs="Arial"/>
          <w:szCs w:val="24"/>
        </w:rPr>
      </w:pPr>
      <w:r w:rsidRPr="004D03FE">
        <w:rPr>
          <w:rFonts w:ascii="Arial" w:hAnsi="Arial" w:cs="Arial"/>
          <w:szCs w:val="24"/>
        </w:rPr>
        <w:t>Conforme Gomes (2008) relata, a</w:t>
      </w:r>
      <w:r w:rsidRPr="004D03FE">
        <w:rPr>
          <w:rFonts w:ascii="Arial" w:hAnsi="Arial" w:cs="Arial"/>
          <w:color w:val="000000"/>
          <w:szCs w:val="24"/>
        </w:rPr>
        <w:t xml:space="preserve"> própria terapêutica medicamentosa utilizada em doses altas e por períodos prolongados pela necessidade do estado do paciente pode ser citado como um dos fatores relacionados ao aumento da susceptibilidade do indivíduo, e alguns estudos relatam que o uso de antimicrobianos em grande escala podem acabar proporcionando a predominância de cepas resistentes</w:t>
      </w:r>
      <w:r w:rsidRPr="004D03FE">
        <w:rPr>
          <w:rFonts w:ascii="Arial" w:hAnsi="Arial" w:cs="Arial"/>
          <w:szCs w:val="24"/>
        </w:rPr>
        <w:t>.</w:t>
      </w:r>
    </w:p>
    <w:p w:rsidR="004D03FE" w:rsidRPr="000A732A" w:rsidRDefault="004D03FE" w:rsidP="000A732A">
      <w:pPr>
        <w:widowControl w:val="0"/>
        <w:tabs>
          <w:tab w:val="left" w:pos="8647"/>
        </w:tabs>
        <w:spacing w:before="29" w:line="344" w:lineRule="auto"/>
        <w:ind w:left="9" w:firstLine="709"/>
        <w:rPr>
          <w:rFonts w:ascii="Arial" w:hAnsi="Arial" w:cs="Arial"/>
          <w:szCs w:val="24"/>
        </w:rPr>
      </w:pPr>
      <w:r w:rsidRPr="000A732A">
        <w:rPr>
          <w:rFonts w:ascii="Arial" w:hAnsi="Arial" w:cs="Arial"/>
          <w:szCs w:val="24"/>
        </w:rPr>
        <w:t xml:space="preserve">Candido </w:t>
      </w:r>
      <w:r w:rsidRPr="000A732A">
        <w:rPr>
          <w:rFonts w:ascii="Arial" w:hAnsi="Arial" w:cs="Arial"/>
          <w:i/>
          <w:szCs w:val="24"/>
        </w:rPr>
        <w:t xml:space="preserve">et al. </w:t>
      </w:r>
      <w:r w:rsidRPr="000A732A">
        <w:rPr>
          <w:rFonts w:ascii="Arial" w:hAnsi="Arial" w:cs="Arial"/>
          <w:szCs w:val="24"/>
        </w:rPr>
        <w:t xml:space="preserve">(2013) cita que são diversos os fatores de risco que proporcionam o aumento da resistência microbiana, um dos exemplos é a técnica das higiene hospitalar aliada a técnica asséptica utilizada pelos profissionais, o uso excessivo ou desnecessário de antibióticos também é citado, acrescentando que estes influenciam na mutação genética das bactérias Estes, são fatores apresentados que estão diretamente relacionados a diferenças regionais ou locais representadas pelas características do hospital, cita também que o tipo de atendimento e qualidade de serviço também influenciam, o que justificaria as diferenças encontradas em perfis microbiológicos isolados por região. </w:t>
      </w:r>
    </w:p>
    <w:p w:rsidR="000A732A" w:rsidRDefault="000A732A" w:rsidP="000A732A">
      <w:pPr>
        <w:widowControl w:val="0"/>
        <w:pBdr>
          <w:top w:val="nil"/>
          <w:left w:val="nil"/>
          <w:bottom w:val="nil"/>
          <w:right w:val="nil"/>
          <w:between w:val="nil"/>
        </w:pBdr>
        <w:tabs>
          <w:tab w:val="left" w:pos="8897"/>
        </w:tabs>
        <w:spacing w:before="443" w:line="240" w:lineRule="auto"/>
        <w:ind w:firstLine="0"/>
        <w:rPr>
          <w:rFonts w:ascii="Arial" w:hAnsi="Arial" w:cs="Arial"/>
          <w:szCs w:val="24"/>
        </w:rPr>
      </w:pPr>
    </w:p>
    <w:p w:rsidR="004D03FE" w:rsidRPr="004D03FE" w:rsidRDefault="000A732A" w:rsidP="000A732A">
      <w:pPr>
        <w:widowControl w:val="0"/>
        <w:pBdr>
          <w:top w:val="nil"/>
          <w:left w:val="nil"/>
          <w:bottom w:val="nil"/>
          <w:right w:val="nil"/>
          <w:between w:val="nil"/>
        </w:pBdr>
        <w:tabs>
          <w:tab w:val="left" w:pos="8897"/>
        </w:tabs>
        <w:spacing w:before="443" w:line="240" w:lineRule="auto"/>
        <w:ind w:firstLine="0"/>
        <w:rPr>
          <w:rFonts w:ascii="Arial" w:hAnsi="Arial" w:cs="Arial"/>
          <w:color w:val="000000"/>
          <w:szCs w:val="24"/>
        </w:rPr>
      </w:pPr>
      <w:r>
        <w:rPr>
          <w:rFonts w:ascii="Arial" w:hAnsi="Arial" w:cs="Arial"/>
          <w:szCs w:val="24"/>
        </w:rPr>
        <w:lastRenderedPageBreak/>
        <w:t>2</w:t>
      </w:r>
      <w:r w:rsidR="004D03FE" w:rsidRPr="004D03FE">
        <w:rPr>
          <w:rFonts w:ascii="Arial" w:hAnsi="Arial" w:cs="Arial"/>
          <w:color w:val="000000"/>
          <w:szCs w:val="24"/>
        </w:rPr>
        <w:t xml:space="preserve">.4 CONTAMINAÇÃO </w:t>
      </w:r>
      <w:r w:rsidR="004D03FE" w:rsidRPr="004D03FE">
        <w:rPr>
          <w:rFonts w:ascii="Arial" w:hAnsi="Arial" w:cs="Arial"/>
          <w:szCs w:val="24"/>
        </w:rPr>
        <w:t>NA UNIDADE DE TERAPIA INTENSIVA</w:t>
      </w:r>
      <w:r w:rsidR="004D03FE" w:rsidRPr="004D03FE">
        <w:rPr>
          <w:rFonts w:ascii="Arial" w:hAnsi="Arial" w:cs="Arial"/>
          <w:color w:val="000000"/>
          <w:szCs w:val="24"/>
        </w:rPr>
        <w:t xml:space="preserve"> </w:t>
      </w:r>
    </w:p>
    <w:p w:rsidR="004D03FE" w:rsidRPr="004D03FE" w:rsidRDefault="004D03FE" w:rsidP="00ED4FF2">
      <w:pPr>
        <w:widowControl w:val="0"/>
        <w:pBdr>
          <w:top w:val="nil"/>
          <w:left w:val="nil"/>
          <w:bottom w:val="nil"/>
          <w:right w:val="nil"/>
          <w:between w:val="nil"/>
        </w:pBdr>
        <w:tabs>
          <w:tab w:val="left" w:pos="8647"/>
        </w:tabs>
        <w:spacing w:before="547" w:line="344" w:lineRule="auto"/>
        <w:ind w:left="24" w:firstLine="709"/>
        <w:rPr>
          <w:rFonts w:ascii="Arial" w:hAnsi="Arial" w:cs="Arial"/>
          <w:szCs w:val="24"/>
        </w:rPr>
      </w:pPr>
      <w:r w:rsidRPr="004D03FE">
        <w:rPr>
          <w:rFonts w:ascii="Arial" w:hAnsi="Arial" w:cs="Arial"/>
          <w:color w:val="000000"/>
          <w:szCs w:val="24"/>
        </w:rPr>
        <w:t>No setor de UTI</w:t>
      </w:r>
      <w:r w:rsidR="003C618E">
        <w:rPr>
          <w:rFonts w:ascii="Arial" w:hAnsi="Arial" w:cs="Arial"/>
          <w:color w:val="000000"/>
          <w:szCs w:val="24"/>
        </w:rPr>
        <w:t>,</w:t>
      </w:r>
      <w:r w:rsidRPr="004D03FE">
        <w:rPr>
          <w:rFonts w:ascii="Arial" w:hAnsi="Arial" w:cs="Arial"/>
          <w:color w:val="000000"/>
          <w:szCs w:val="24"/>
        </w:rPr>
        <w:t xml:space="preserve"> os pacientes encontram-se acamados por tempo prolongado, apresentam um quadro imunodeprimido, em geral com doenças graves que necessitam um monitoramento intensivo e por consequência ao quadro agravado, são pacientes que necessitam antibioticoterapia de </w:t>
      </w:r>
      <w:r w:rsidRPr="004D03FE">
        <w:rPr>
          <w:rFonts w:ascii="Arial" w:hAnsi="Arial" w:cs="Arial"/>
          <w:szCs w:val="24"/>
        </w:rPr>
        <w:t>l</w:t>
      </w:r>
      <w:r w:rsidRPr="004D03FE">
        <w:rPr>
          <w:rFonts w:ascii="Arial" w:hAnsi="Arial" w:cs="Arial"/>
          <w:color w:val="000000"/>
          <w:szCs w:val="24"/>
        </w:rPr>
        <w:t>argo espectro, tornando-os mais suscetíveis a apresentar bactérias multirresistentes. A incidência de infecção hospitalar associada a microrganismos multirresistentes tem aumentado em todo o mundo (ARAUJO</w:t>
      </w:r>
      <w:r w:rsidRPr="004D03FE">
        <w:rPr>
          <w:rFonts w:ascii="Arial" w:hAnsi="Arial" w:cs="Arial"/>
          <w:szCs w:val="24"/>
        </w:rPr>
        <w:t xml:space="preserve"> </w:t>
      </w:r>
      <w:r w:rsidRPr="004D03FE">
        <w:rPr>
          <w:rFonts w:ascii="Arial" w:hAnsi="Arial" w:cs="Arial"/>
          <w:i/>
          <w:szCs w:val="24"/>
        </w:rPr>
        <w:t>et al.</w:t>
      </w:r>
      <w:r w:rsidRPr="004D03FE">
        <w:rPr>
          <w:rFonts w:ascii="Arial" w:hAnsi="Arial" w:cs="Arial"/>
          <w:color w:val="000000"/>
          <w:szCs w:val="24"/>
        </w:rPr>
        <w:t xml:space="preserve"> 2018). </w:t>
      </w:r>
    </w:p>
    <w:p w:rsidR="004D03FE" w:rsidRPr="004D03FE" w:rsidRDefault="004D03FE" w:rsidP="00ED4FF2">
      <w:pPr>
        <w:widowControl w:val="0"/>
        <w:pBdr>
          <w:top w:val="nil"/>
          <w:left w:val="nil"/>
          <w:bottom w:val="nil"/>
          <w:right w:val="nil"/>
          <w:between w:val="nil"/>
        </w:pBdr>
        <w:tabs>
          <w:tab w:val="left" w:pos="8647"/>
        </w:tabs>
        <w:spacing w:line="344" w:lineRule="auto"/>
        <w:ind w:left="24" w:firstLine="709"/>
        <w:rPr>
          <w:rFonts w:ascii="Arial" w:hAnsi="Arial" w:cs="Arial"/>
          <w:szCs w:val="24"/>
        </w:rPr>
      </w:pPr>
      <w:r w:rsidRPr="004D03FE">
        <w:rPr>
          <w:rFonts w:ascii="Arial" w:hAnsi="Arial" w:cs="Arial"/>
          <w:szCs w:val="24"/>
        </w:rPr>
        <w:t xml:space="preserve">Um estudo realizado por Basso </w:t>
      </w:r>
      <w:r w:rsidRPr="004D03FE">
        <w:rPr>
          <w:rFonts w:ascii="Arial" w:hAnsi="Arial" w:cs="Arial"/>
          <w:i/>
          <w:szCs w:val="24"/>
        </w:rPr>
        <w:t>et al.</w:t>
      </w:r>
      <w:r w:rsidRPr="004D03FE">
        <w:rPr>
          <w:rFonts w:ascii="Arial" w:hAnsi="Arial" w:cs="Arial"/>
          <w:szCs w:val="24"/>
        </w:rPr>
        <w:t xml:space="preserve"> (2016), evidenciou os principais microrganismos presentes no setor UTI, sendo eles </w:t>
      </w:r>
      <w:r w:rsidRPr="004D03FE">
        <w:rPr>
          <w:rFonts w:ascii="Arial" w:hAnsi="Arial" w:cs="Arial"/>
          <w:i/>
          <w:szCs w:val="24"/>
        </w:rPr>
        <w:t>Pseudomonas aeruginosa</w:t>
      </w:r>
      <w:r w:rsidRPr="004D03FE">
        <w:rPr>
          <w:rFonts w:ascii="Arial" w:hAnsi="Arial" w:cs="Arial"/>
          <w:szCs w:val="24"/>
        </w:rPr>
        <w:t xml:space="preserve">, </w:t>
      </w:r>
      <w:r w:rsidRPr="004D03FE">
        <w:rPr>
          <w:rFonts w:ascii="Arial" w:hAnsi="Arial" w:cs="Arial"/>
          <w:i/>
          <w:szCs w:val="24"/>
        </w:rPr>
        <w:t>Escherichia coli</w:t>
      </w:r>
      <w:r w:rsidRPr="004D03FE">
        <w:rPr>
          <w:rFonts w:ascii="Arial" w:hAnsi="Arial" w:cs="Arial"/>
          <w:szCs w:val="24"/>
        </w:rPr>
        <w:t>,</w:t>
      </w:r>
      <w:r w:rsidRPr="004D03FE">
        <w:rPr>
          <w:rFonts w:ascii="Arial" w:hAnsi="Arial" w:cs="Arial"/>
          <w:i/>
          <w:szCs w:val="24"/>
        </w:rPr>
        <w:t xml:space="preserve"> Klebsiella pneumoniae</w:t>
      </w:r>
      <w:r w:rsidRPr="004D03FE">
        <w:rPr>
          <w:rFonts w:ascii="Arial" w:hAnsi="Arial" w:cs="Arial"/>
          <w:szCs w:val="24"/>
        </w:rPr>
        <w:t xml:space="preserve">, </w:t>
      </w:r>
      <w:r w:rsidRPr="004D03FE">
        <w:rPr>
          <w:rFonts w:ascii="Arial" w:hAnsi="Arial" w:cs="Arial"/>
          <w:i/>
          <w:szCs w:val="24"/>
        </w:rPr>
        <w:t>Staphylococcus coagulase</w:t>
      </w:r>
      <w:r w:rsidRPr="004D03FE">
        <w:rPr>
          <w:rFonts w:ascii="Arial" w:hAnsi="Arial" w:cs="Arial"/>
          <w:szCs w:val="24"/>
        </w:rPr>
        <w:t xml:space="preserve"> negativa e </w:t>
      </w:r>
      <w:r w:rsidRPr="004D03FE">
        <w:rPr>
          <w:rFonts w:ascii="Arial" w:hAnsi="Arial" w:cs="Arial"/>
          <w:i/>
          <w:szCs w:val="24"/>
        </w:rPr>
        <w:t>Acinetobacter baumannii</w:t>
      </w:r>
      <w:r w:rsidRPr="004D03FE">
        <w:rPr>
          <w:rFonts w:ascii="Arial" w:hAnsi="Arial" w:cs="Arial"/>
          <w:szCs w:val="24"/>
        </w:rPr>
        <w:t xml:space="preserve">. </w:t>
      </w:r>
    </w:p>
    <w:p w:rsidR="004D03FE" w:rsidRPr="004D03FE" w:rsidRDefault="004D03FE" w:rsidP="00ED4FF2">
      <w:pPr>
        <w:widowControl w:val="0"/>
        <w:tabs>
          <w:tab w:val="left" w:pos="8647"/>
        </w:tabs>
        <w:spacing w:before="29" w:line="344" w:lineRule="auto"/>
        <w:ind w:firstLine="709"/>
        <w:rPr>
          <w:rFonts w:ascii="Arial" w:hAnsi="Arial" w:cs="Arial"/>
          <w:i/>
          <w:szCs w:val="24"/>
        </w:rPr>
      </w:pPr>
      <w:r w:rsidRPr="004D03FE">
        <w:rPr>
          <w:rFonts w:ascii="Arial" w:hAnsi="Arial" w:cs="Arial"/>
          <w:szCs w:val="24"/>
        </w:rPr>
        <w:t xml:space="preserve">Também um estudo elaborado por Horner </w:t>
      </w:r>
      <w:r w:rsidRPr="004D03FE">
        <w:rPr>
          <w:rFonts w:ascii="Arial" w:hAnsi="Arial" w:cs="Arial"/>
          <w:i/>
          <w:szCs w:val="24"/>
        </w:rPr>
        <w:t>et al.</w:t>
      </w:r>
      <w:r w:rsidRPr="004D03FE">
        <w:rPr>
          <w:rFonts w:ascii="Arial" w:hAnsi="Arial" w:cs="Arial"/>
          <w:szCs w:val="24"/>
        </w:rPr>
        <w:t xml:space="preserve"> (2006), apresentou que os principais patógenos encontrados foram </w:t>
      </w:r>
      <w:r w:rsidRPr="004D03FE">
        <w:rPr>
          <w:rFonts w:ascii="Arial" w:hAnsi="Arial" w:cs="Arial"/>
          <w:i/>
          <w:szCs w:val="24"/>
        </w:rPr>
        <w:t>Escherichia coli</w:t>
      </w:r>
      <w:r w:rsidRPr="004D03FE">
        <w:rPr>
          <w:rFonts w:ascii="Arial" w:hAnsi="Arial" w:cs="Arial"/>
          <w:szCs w:val="24"/>
        </w:rPr>
        <w:t xml:space="preserve"> e </w:t>
      </w:r>
      <w:r w:rsidRPr="004D03FE">
        <w:rPr>
          <w:rFonts w:ascii="Arial" w:hAnsi="Arial" w:cs="Arial"/>
          <w:i/>
          <w:szCs w:val="24"/>
        </w:rPr>
        <w:t>Pseudomonas aeruginosa.</w:t>
      </w:r>
    </w:p>
    <w:p w:rsidR="004D03FE" w:rsidRPr="004D03FE" w:rsidRDefault="004D03FE" w:rsidP="00ED4FF2">
      <w:pPr>
        <w:widowControl w:val="0"/>
        <w:tabs>
          <w:tab w:val="left" w:pos="8647"/>
        </w:tabs>
        <w:spacing w:line="344" w:lineRule="auto"/>
        <w:ind w:left="10" w:firstLine="709"/>
        <w:rPr>
          <w:rFonts w:ascii="Arial" w:hAnsi="Arial" w:cs="Arial"/>
          <w:i/>
          <w:szCs w:val="24"/>
        </w:rPr>
      </w:pPr>
      <w:r w:rsidRPr="003C618E">
        <w:rPr>
          <w:rFonts w:ascii="Arial" w:hAnsi="Arial" w:cs="Arial"/>
          <w:szCs w:val="24"/>
        </w:rPr>
        <w:t>Segundo Barros (2012), o perfil das infecções ocorridas em UTI é diferente do perfil das infecções de outros setores do hospital a que se refere a frequência, cite o de infecção e tipo de microrga</w:t>
      </w:r>
      <w:r w:rsidR="003C618E" w:rsidRPr="003C618E">
        <w:rPr>
          <w:rFonts w:ascii="Arial" w:hAnsi="Arial" w:cs="Arial"/>
          <w:szCs w:val="24"/>
        </w:rPr>
        <w:t xml:space="preserve">nismo. O estudo de Calcagnotto, Nespolo e </w:t>
      </w:r>
      <w:r w:rsidRPr="003C618E">
        <w:rPr>
          <w:rFonts w:ascii="Arial" w:hAnsi="Arial" w:cs="Arial"/>
          <w:szCs w:val="24"/>
        </w:rPr>
        <w:t xml:space="preserve">Stedile (2011), cita uma porcentagem importante de resistência para bactéria </w:t>
      </w:r>
      <w:r w:rsidRPr="003C618E">
        <w:rPr>
          <w:rFonts w:ascii="Arial" w:hAnsi="Arial" w:cs="Arial"/>
          <w:i/>
          <w:szCs w:val="24"/>
        </w:rPr>
        <w:t>Acinetobacter baumani</w:t>
      </w:r>
      <w:r w:rsidRPr="003C618E">
        <w:rPr>
          <w:rFonts w:ascii="Arial" w:hAnsi="Arial" w:cs="Arial"/>
          <w:szCs w:val="24"/>
        </w:rPr>
        <w:t>, com uma resistência importante de 70% dos antibióticos testados. O antibiótico escolhido para o tratamento desta bactéria em geral é o Imipenem que tem demonstrado ineficácia do tratamento</w:t>
      </w:r>
      <w:r w:rsidRPr="004D03FE">
        <w:rPr>
          <w:rFonts w:ascii="Arial" w:hAnsi="Arial" w:cs="Arial"/>
          <w:color w:val="CC0000"/>
          <w:szCs w:val="24"/>
        </w:rPr>
        <w:t xml:space="preserve">. </w:t>
      </w:r>
    </w:p>
    <w:p w:rsidR="004D03FE" w:rsidRPr="004D03FE" w:rsidRDefault="004D03FE" w:rsidP="00ED4FF2">
      <w:pPr>
        <w:widowControl w:val="0"/>
        <w:pBdr>
          <w:top w:val="nil"/>
          <w:left w:val="nil"/>
          <w:bottom w:val="nil"/>
          <w:right w:val="nil"/>
          <w:between w:val="nil"/>
        </w:pBdr>
        <w:tabs>
          <w:tab w:val="left" w:pos="8647"/>
        </w:tabs>
        <w:spacing w:before="29" w:line="344" w:lineRule="auto"/>
        <w:ind w:left="25" w:firstLine="709"/>
        <w:rPr>
          <w:rFonts w:ascii="Arial" w:hAnsi="Arial" w:cs="Arial"/>
          <w:szCs w:val="24"/>
        </w:rPr>
      </w:pPr>
      <w:r w:rsidRPr="004D03FE">
        <w:rPr>
          <w:rFonts w:ascii="Arial" w:hAnsi="Arial" w:cs="Arial"/>
          <w:szCs w:val="24"/>
        </w:rPr>
        <w:t>A</w:t>
      </w:r>
      <w:r w:rsidRPr="004D03FE">
        <w:rPr>
          <w:rFonts w:ascii="Arial" w:hAnsi="Arial" w:cs="Arial"/>
          <w:color w:val="000000"/>
          <w:szCs w:val="24"/>
        </w:rPr>
        <w:t>s complicações das infecções hospitalares em geral são decorrentes do desequilíbrio entre o mecanismo de defesa anti infeccioso do organismo do paciente em relação à doença de base e a agressão terapêutica ou diagnóstica do patógeno oportunista que constitui a microbiota residente ou ainda transitória do hospedeiro, neste caso observam-se complicações locais ou sistêmicas, anatômica ou funcional do organismo humano e são potencialmente facilitadoras do surgimento do processo infeccioso</w:t>
      </w:r>
      <w:r w:rsidRPr="004D03FE">
        <w:rPr>
          <w:rFonts w:ascii="Arial" w:hAnsi="Arial" w:cs="Arial"/>
          <w:szCs w:val="24"/>
        </w:rPr>
        <w:t xml:space="preserve"> (SANTOS, 2018).</w:t>
      </w:r>
    </w:p>
    <w:p w:rsidR="004D03FE" w:rsidRPr="004D03FE" w:rsidRDefault="004D03FE" w:rsidP="00ED4FF2">
      <w:pPr>
        <w:widowControl w:val="0"/>
        <w:pBdr>
          <w:top w:val="nil"/>
          <w:left w:val="nil"/>
          <w:bottom w:val="nil"/>
          <w:right w:val="nil"/>
          <w:between w:val="nil"/>
        </w:pBdr>
        <w:tabs>
          <w:tab w:val="left" w:pos="8647"/>
        </w:tabs>
        <w:spacing w:before="29" w:line="344" w:lineRule="auto"/>
        <w:ind w:left="25" w:firstLine="709"/>
        <w:rPr>
          <w:rFonts w:ascii="Arial" w:hAnsi="Arial" w:cs="Arial"/>
          <w:color w:val="000000"/>
          <w:szCs w:val="24"/>
        </w:rPr>
      </w:pPr>
      <w:r w:rsidRPr="004D03FE">
        <w:rPr>
          <w:rFonts w:ascii="Arial" w:hAnsi="Arial" w:cs="Arial"/>
          <w:color w:val="000000"/>
          <w:szCs w:val="24"/>
        </w:rPr>
        <w:t xml:space="preserve">A infecção Hospitalar é considerada aquela adquirida pelo paciente após a admissão em ambiente hospitalar, inclusive se relacionada a hospitalização, pode ser considerada mesmo após a alta. Vale ressaltar que nem todos os pacientes colonização dos microrganismos de resistência apresentam sinais de infecções, podem apresentar-se como reservatórios dos microrganismos, podendo ser potenciais disseminadores, portanto, é válida a prática do monitoramento. A </w:t>
      </w:r>
      <w:r w:rsidRPr="004D03FE">
        <w:rPr>
          <w:rFonts w:ascii="Arial" w:hAnsi="Arial" w:cs="Arial"/>
          <w:color w:val="000000"/>
          <w:szCs w:val="24"/>
        </w:rPr>
        <w:lastRenderedPageBreak/>
        <w:t>importância do rastreio desses pacientes e a execução das medidas de prevenção apresentam qualidade ao paciente colonizado e também segurança ao local em que este está hospitalizado, uma vez que os profissionais ali atuantes se tornam carreadores dos microrganismos aos quais têm contato (</w:t>
      </w:r>
      <w:r w:rsidRPr="004D03FE">
        <w:rPr>
          <w:rFonts w:ascii="Arial" w:hAnsi="Arial" w:cs="Arial"/>
          <w:szCs w:val="24"/>
        </w:rPr>
        <w:t>TORTORA; FUNKE; CASE,</w:t>
      </w:r>
      <w:r w:rsidRPr="004D03FE">
        <w:rPr>
          <w:rFonts w:ascii="Arial" w:hAnsi="Arial" w:cs="Arial"/>
          <w:color w:val="000000"/>
          <w:szCs w:val="24"/>
        </w:rPr>
        <w:t xml:space="preserve"> 2017). </w:t>
      </w:r>
    </w:p>
    <w:p w:rsidR="004D03FE" w:rsidRPr="004D03FE" w:rsidRDefault="004D03FE" w:rsidP="00ED4FF2">
      <w:pPr>
        <w:widowControl w:val="0"/>
        <w:pBdr>
          <w:top w:val="nil"/>
          <w:left w:val="nil"/>
          <w:bottom w:val="nil"/>
          <w:right w:val="nil"/>
          <w:between w:val="nil"/>
        </w:pBdr>
        <w:spacing w:before="29" w:line="344" w:lineRule="auto"/>
        <w:ind w:firstLine="709"/>
        <w:rPr>
          <w:rFonts w:ascii="Arial" w:hAnsi="Arial" w:cs="Arial"/>
          <w:color w:val="000000"/>
          <w:szCs w:val="24"/>
        </w:rPr>
      </w:pPr>
      <w:r w:rsidRPr="004D03FE">
        <w:rPr>
          <w:rFonts w:ascii="Arial" w:hAnsi="Arial" w:cs="Arial"/>
          <w:color w:val="000000"/>
          <w:szCs w:val="24"/>
        </w:rPr>
        <w:t xml:space="preserve">A microbiota normal da pele pode ser dividida em residente ou transitória. A microbiota residente é composta por elementos que estão nos estrados mais profundos da camada córnea da pele formando colônias de microrganismos que podem se multiplicar e se mantém em equilíbrio com as defesas do hospedeiro, neste caso o paciente. Já a microbiota transitória, é composta por microrganismos da superfície da pele, em geral provenientes de fontes externas, que podem colonizar a pele de forma temporária. A microbiota transitória é facilmente removida da pele por meio de ação mecânica, por dentro também se espalha com facilidade através do contato e são eliminadas com mais facilidade com a utilização de degermação ou ainda agentes sépticos. Pode-se considerar que alguns microrganismos são denominados microbiota temporariamente residente pois estes, são detectados na pele por períodos prolongados e conseguem se multiplicar sem causar infecção (SANTOS, 2008). </w:t>
      </w:r>
    </w:p>
    <w:p w:rsidR="004D03FE" w:rsidRPr="004D03FE" w:rsidRDefault="004D03FE" w:rsidP="00ED4FF2">
      <w:pPr>
        <w:widowControl w:val="0"/>
        <w:pBdr>
          <w:top w:val="nil"/>
          <w:left w:val="nil"/>
          <w:bottom w:val="nil"/>
          <w:right w:val="nil"/>
          <w:between w:val="nil"/>
        </w:pBdr>
        <w:tabs>
          <w:tab w:val="left" w:pos="8789"/>
        </w:tabs>
        <w:spacing w:before="29" w:line="344" w:lineRule="auto"/>
        <w:ind w:left="25" w:firstLine="709"/>
        <w:rPr>
          <w:rFonts w:ascii="Arial" w:hAnsi="Arial" w:cs="Arial"/>
          <w:color w:val="000000"/>
          <w:szCs w:val="24"/>
        </w:rPr>
      </w:pPr>
      <w:r w:rsidRPr="004D03FE">
        <w:rPr>
          <w:rFonts w:ascii="Arial" w:hAnsi="Arial" w:cs="Arial"/>
          <w:color w:val="000000"/>
          <w:szCs w:val="24"/>
        </w:rPr>
        <w:t>Segundo Gomes (2008), um paciente tratado de forma crítica na UTI</w:t>
      </w:r>
      <w:r w:rsidR="00ED4FF2">
        <w:rPr>
          <w:rFonts w:ascii="Arial" w:hAnsi="Arial" w:cs="Arial"/>
          <w:color w:val="000000"/>
          <w:szCs w:val="24"/>
        </w:rPr>
        <w:t>,</w:t>
      </w:r>
      <w:r w:rsidRPr="004D03FE">
        <w:rPr>
          <w:rFonts w:ascii="Arial" w:hAnsi="Arial" w:cs="Arial"/>
          <w:color w:val="000000"/>
          <w:szCs w:val="24"/>
        </w:rPr>
        <w:t xml:space="preserve"> está exposto a uma variedade de riscos e estes riscos podem contribuir para o agravamento do seu estado já comprometido. A infecção seja ela adquirida ou endógena pode ser considerada uma ameaça ao doente, e uma preocupação para a equipe de assistência. </w:t>
      </w:r>
    </w:p>
    <w:p w:rsidR="004D03FE" w:rsidRPr="004D03FE" w:rsidRDefault="004D03FE" w:rsidP="005701FA">
      <w:pPr>
        <w:widowControl w:val="0"/>
        <w:pBdr>
          <w:top w:val="nil"/>
          <w:left w:val="nil"/>
          <w:bottom w:val="nil"/>
          <w:right w:val="nil"/>
          <w:between w:val="nil"/>
        </w:pBdr>
        <w:tabs>
          <w:tab w:val="left" w:pos="8222"/>
        </w:tabs>
        <w:spacing w:before="29" w:line="344" w:lineRule="auto"/>
        <w:ind w:left="24" w:firstLine="709"/>
        <w:rPr>
          <w:rFonts w:ascii="Arial" w:hAnsi="Arial" w:cs="Arial"/>
          <w:szCs w:val="24"/>
        </w:rPr>
      </w:pPr>
      <w:r w:rsidRPr="004D03FE">
        <w:rPr>
          <w:rFonts w:ascii="Arial" w:hAnsi="Arial" w:cs="Arial"/>
          <w:color w:val="000000"/>
          <w:szCs w:val="24"/>
        </w:rPr>
        <w:t>O que pode se observar é que os casos mais comuns de transmissão de microrganismos se dão através do contato direto e indireto ou ainda por pequenas gotículas de secreção respiratória no ar o ambiente e, um dos levantamentos mais comuns em relação às transmissões por contato se dá pelas mãos dos próprios assistencialistas (SANTOS, 2008).</w:t>
      </w:r>
    </w:p>
    <w:p w:rsidR="004D03FE" w:rsidRPr="004D03FE" w:rsidRDefault="004D03FE" w:rsidP="005701FA">
      <w:pPr>
        <w:widowControl w:val="0"/>
        <w:pBdr>
          <w:top w:val="nil"/>
          <w:left w:val="nil"/>
          <w:bottom w:val="nil"/>
          <w:right w:val="nil"/>
          <w:between w:val="nil"/>
        </w:pBdr>
        <w:tabs>
          <w:tab w:val="left" w:pos="8897"/>
        </w:tabs>
        <w:ind w:right="170" w:firstLine="0"/>
        <w:rPr>
          <w:rFonts w:ascii="Arial" w:hAnsi="Arial" w:cs="Arial"/>
          <w:color w:val="000000"/>
          <w:szCs w:val="24"/>
        </w:rPr>
      </w:pPr>
    </w:p>
    <w:p w:rsidR="004D03FE" w:rsidRPr="004D03FE" w:rsidRDefault="005701FA" w:rsidP="005701FA">
      <w:pPr>
        <w:widowControl w:val="0"/>
        <w:pBdr>
          <w:top w:val="nil"/>
          <w:left w:val="nil"/>
          <w:bottom w:val="nil"/>
          <w:right w:val="nil"/>
          <w:between w:val="nil"/>
        </w:pBdr>
        <w:tabs>
          <w:tab w:val="left" w:pos="9072"/>
        </w:tabs>
        <w:spacing w:line="240" w:lineRule="auto"/>
        <w:ind w:firstLine="0"/>
        <w:rPr>
          <w:rFonts w:ascii="Arial" w:hAnsi="Arial" w:cs="Arial"/>
          <w:color w:val="000000"/>
          <w:szCs w:val="24"/>
        </w:rPr>
      </w:pPr>
      <w:r>
        <w:rPr>
          <w:rFonts w:ascii="Arial" w:hAnsi="Arial" w:cs="Arial"/>
          <w:color w:val="000000"/>
          <w:szCs w:val="24"/>
        </w:rPr>
        <w:t>2</w:t>
      </w:r>
      <w:r w:rsidR="004D03FE" w:rsidRPr="004D03FE">
        <w:rPr>
          <w:rFonts w:ascii="Arial" w:hAnsi="Arial" w:cs="Arial"/>
          <w:color w:val="000000"/>
          <w:szCs w:val="24"/>
        </w:rPr>
        <w:t>.5 O PROFISSIONAL DE ENFERMAGEM</w:t>
      </w:r>
    </w:p>
    <w:p w:rsidR="004D03FE" w:rsidRPr="004D03FE" w:rsidRDefault="004D03FE" w:rsidP="003C618E">
      <w:pPr>
        <w:widowControl w:val="0"/>
        <w:pBdr>
          <w:top w:val="nil"/>
          <w:left w:val="nil"/>
          <w:bottom w:val="nil"/>
          <w:right w:val="nil"/>
          <w:between w:val="nil"/>
        </w:pBdr>
        <w:tabs>
          <w:tab w:val="left" w:pos="8897"/>
        </w:tabs>
        <w:spacing w:line="240" w:lineRule="auto"/>
        <w:ind w:left="12" w:firstLine="709"/>
        <w:rPr>
          <w:rFonts w:ascii="Arial" w:hAnsi="Arial" w:cs="Arial"/>
          <w:szCs w:val="24"/>
        </w:rPr>
      </w:pPr>
    </w:p>
    <w:p w:rsidR="004D03FE" w:rsidRPr="004D03FE" w:rsidRDefault="004D03FE" w:rsidP="003C618E">
      <w:pPr>
        <w:widowControl w:val="0"/>
        <w:pBdr>
          <w:top w:val="nil"/>
          <w:left w:val="nil"/>
          <w:bottom w:val="nil"/>
          <w:right w:val="nil"/>
          <w:between w:val="nil"/>
        </w:pBdr>
        <w:tabs>
          <w:tab w:val="left" w:pos="8897"/>
        </w:tabs>
        <w:spacing w:line="240" w:lineRule="auto"/>
        <w:ind w:left="12" w:firstLine="709"/>
        <w:rPr>
          <w:rFonts w:ascii="Arial" w:hAnsi="Arial" w:cs="Arial"/>
          <w:color w:val="000000"/>
          <w:szCs w:val="24"/>
        </w:rPr>
      </w:pPr>
      <w:r w:rsidRPr="004D03FE">
        <w:rPr>
          <w:rFonts w:ascii="Arial" w:hAnsi="Arial" w:cs="Arial"/>
          <w:color w:val="000000"/>
          <w:szCs w:val="24"/>
        </w:rPr>
        <w:t xml:space="preserve"> </w:t>
      </w:r>
    </w:p>
    <w:p w:rsidR="004D03FE" w:rsidRPr="004D03FE" w:rsidRDefault="004D03FE" w:rsidP="007E1F40">
      <w:pPr>
        <w:widowControl w:val="0"/>
        <w:pBdr>
          <w:top w:val="nil"/>
          <w:left w:val="nil"/>
          <w:bottom w:val="nil"/>
          <w:right w:val="nil"/>
          <w:between w:val="nil"/>
        </w:pBdr>
        <w:tabs>
          <w:tab w:val="left" w:pos="9072"/>
        </w:tabs>
        <w:spacing w:line="344" w:lineRule="auto"/>
        <w:ind w:left="5" w:firstLine="709"/>
        <w:rPr>
          <w:rFonts w:ascii="Arial" w:hAnsi="Arial" w:cs="Arial"/>
          <w:szCs w:val="24"/>
        </w:rPr>
      </w:pPr>
      <w:r w:rsidRPr="004D03FE">
        <w:rPr>
          <w:rFonts w:ascii="Arial" w:hAnsi="Arial" w:cs="Arial"/>
          <w:color w:val="000000"/>
          <w:szCs w:val="24"/>
        </w:rPr>
        <w:t xml:space="preserve">O profissional de enfermagem é uma ponte direta entre protocolos e pacientes, ao passo que, cabe ao profissional de enfermagem o monitoramento e assistência. Nas rotinas diárias, a observação de quadros diversos, traz a oportunidade de o profissional de enfermagem monitorar quaisquer alterações visuais e reunir sinais e </w:t>
      </w:r>
      <w:r w:rsidRPr="004D03FE">
        <w:rPr>
          <w:rFonts w:ascii="Arial" w:hAnsi="Arial" w:cs="Arial"/>
          <w:color w:val="000000"/>
          <w:szCs w:val="24"/>
        </w:rPr>
        <w:lastRenderedPageBreak/>
        <w:t xml:space="preserve">sintomas, de forma que se torna possível auxiliar no monitoramento de uma infecção instalada. Um protocolo bastante importante, após a identificação do microrganismo, é a lavagem das mãos, e o trabalho de educação continuada em observar e manter a assepsia dos procedimentos realizados (SANTOS, 2018). </w:t>
      </w:r>
    </w:p>
    <w:p w:rsidR="004D03FE" w:rsidRPr="004D03FE" w:rsidRDefault="004D03FE" w:rsidP="007E1F40">
      <w:pPr>
        <w:widowControl w:val="0"/>
        <w:pBdr>
          <w:top w:val="nil"/>
          <w:left w:val="nil"/>
          <w:bottom w:val="nil"/>
          <w:right w:val="nil"/>
          <w:between w:val="nil"/>
        </w:pBdr>
        <w:tabs>
          <w:tab w:val="left" w:pos="8647"/>
        </w:tabs>
        <w:spacing w:line="344" w:lineRule="auto"/>
        <w:ind w:left="5" w:firstLine="709"/>
        <w:rPr>
          <w:rFonts w:ascii="Arial" w:hAnsi="Arial" w:cs="Arial"/>
          <w:color w:val="FF00FF"/>
          <w:szCs w:val="24"/>
        </w:rPr>
      </w:pPr>
      <w:r w:rsidRPr="004D03FE">
        <w:rPr>
          <w:rFonts w:ascii="Arial" w:hAnsi="Arial" w:cs="Arial"/>
          <w:szCs w:val="24"/>
        </w:rPr>
        <w:t xml:space="preserve">De acordo com Giarola </w:t>
      </w:r>
      <w:r w:rsidRPr="004D03FE">
        <w:rPr>
          <w:rFonts w:ascii="Arial" w:hAnsi="Arial" w:cs="Arial"/>
          <w:i/>
          <w:szCs w:val="24"/>
        </w:rPr>
        <w:t xml:space="preserve">et al. </w:t>
      </w:r>
      <w:r w:rsidRPr="004D03FE">
        <w:rPr>
          <w:rFonts w:ascii="Arial" w:hAnsi="Arial" w:cs="Arial"/>
          <w:szCs w:val="24"/>
        </w:rPr>
        <w:t xml:space="preserve">(2012), a formação profissional adequada possibilita o desenvolvimento de uma consciência crítica e comprometida no controle de infecção hospitalar. A atuação do enfermeiro, vai além das atividades administrativas, pois também envolve direitos do paciente, questões sociais, humanas e éticas, prezando sempre pelo autocuidado profissional como paramentação e correta realização de técnicas assépticas, zelando pela vida do paciente, conscientizando cada categoria profissional, da ciência da prevenção da infecção hospitalar por negligência, imperícia ou imprudência, por parte dos trabalhadores da saúde.  </w:t>
      </w:r>
    </w:p>
    <w:p w:rsidR="004D03FE" w:rsidRPr="004D03FE" w:rsidRDefault="004D03FE" w:rsidP="007E1F40">
      <w:pPr>
        <w:widowControl w:val="0"/>
        <w:tabs>
          <w:tab w:val="left" w:pos="8647"/>
        </w:tabs>
        <w:spacing w:before="29" w:line="344" w:lineRule="auto"/>
        <w:ind w:left="9" w:firstLine="709"/>
        <w:rPr>
          <w:rFonts w:ascii="Arial" w:hAnsi="Arial" w:cs="Arial"/>
          <w:szCs w:val="24"/>
        </w:rPr>
      </w:pPr>
      <w:r w:rsidRPr="004D03FE">
        <w:rPr>
          <w:rFonts w:ascii="Arial" w:hAnsi="Arial" w:cs="Arial"/>
          <w:szCs w:val="24"/>
        </w:rPr>
        <w:t xml:space="preserve">Dutra </w:t>
      </w:r>
      <w:r w:rsidRPr="004D03FE">
        <w:rPr>
          <w:rFonts w:ascii="Arial" w:hAnsi="Arial" w:cs="Arial"/>
          <w:i/>
          <w:szCs w:val="24"/>
        </w:rPr>
        <w:t>et al.</w:t>
      </w:r>
      <w:r w:rsidRPr="004D03FE">
        <w:rPr>
          <w:rFonts w:ascii="Arial" w:hAnsi="Arial" w:cs="Arial"/>
          <w:szCs w:val="24"/>
        </w:rPr>
        <w:t xml:space="preserve"> (2015), destaca que o enfermeiro é um ator fundamental na disseminação do conhecimento, apoiando diariamente o espírito de solidariedade, compreensão e comprometimento na prestação de cuidados com sua equipe, fazendo discussões, buscando mudança comportamental de seus trabalhadores, sendo como peça chave em reduzir ao máximo a disseminação das infecções hospitalares.</w:t>
      </w:r>
    </w:p>
    <w:p w:rsidR="004D03FE" w:rsidRDefault="004D03FE" w:rsidP="007E1F40">
      <w:pPr>
        <w:widowControl w:val="0"/>
        <w:tabs>
          <w:tab w:val="left" w:pos="8647"/>
          <w:tab w:val="left" w:pos="8897"/>
        </w:tabs>
        <w:spacing w:before="29" w:line="344" w:lineRule="auto"/>
        <w:ind w:left="9" w:right="170" w:firstLine="709"/>
        <w:rPr>
          <w:rFonts w:ascii="Arial" w:hAnsi="Arial" w:cs="Arial"/>
          <w:szCs w:val="24"/>
        </w:rPr>
      </w:pPr>
      <w:r w:rsidRPr="004D03FE">
        <w:rPr>
          <w:rFonts w:ascii="Arial" w:hAnsi="Arial" w:cs="Arial"/>
          <w:szCs w:val="24"/>
        </w:rPr>
        <w:t xml:space="preserve">Segundo Massaroli e Martini (2014, p. 517): </w:t>
      </w:r>
    </w:p>
    <w:p w:rsidR="007E1F40" w:rsidRPr="007E1F40" w:rsidRDefault="007E1F40" w:rsidP="007E1F40">
      <w:pPr>
        <w:widowControl w:val="0"/>
        <w:tabs>
          <w:tab w:val="left" w:pos="8647"/>
          <w:tab w:val="left" w:pos="8897"/>
        </w:tabs>
        <w:spacing w:before="29" w:line="344" w:lineRule="auto"/>
        <w:ind w:left="9" w:right="170" w:firstLine="709"/>
        <w:rPr>
          <w:rFonts w:ascii="Arial" w:hAnsi="Arial" w:cs="Arial"/>
          <w:szCs w:val="24"/>
        </w:rPr>
      </w:pPr>
    </w:p>
    <w:p w:rsidR="004D03FE" w:rsidRPr="004D03FE" w:rsidRDefault="004D03FE" w:rsidP="007E1F40">
      <w:pPr>
        <w:tabs>
          <w:tab w:val="left" w:pos="8897"/>
        </w:tabs>
        <w:spacing w:line="240" w:lineRule="auto"/>
        <w:ind w:left="2267" w:firstLine="0"/>
        <w:rPr>
          <w:rFonts w:ascii="Arial" w:hAnsi="Arial" w:cs="Arial"/>
          <w:sz w:val="20"/>
          <w:szCs w:val="20"/>
        </w:rPr>
      </w:pPr>
      <w:r w:rsidRPr="004D03FE">
        <w:rPr>
          <w:rFonts w:ascii="Arial" w:hAnsi="Arial" w:cs="Arial"/>
          <w:sz w:val="20"/>
          <w:szCs w:val="20"/>
        </w:rPr>
        <w:t xml:space="preserve">Os profissionais que atuam nos SCIH percebem a importância da atuação    do enfermeiro nas ações de controle e prevenção de infecções, bem como a   necessidade de manter este profissional atuando exclusivamente nas atividades do SCIH para garantir a qualidade das práticas de controle de infecções na instituição. </w:t>
      </w:r>
    </w:p>
    <w:p w:rsidR="004D03FE" w:rsidRPr="00FA1697" w:rsidRDefault="004D03FE" w:rsidP="003C618E">
      <w:pPr>
        <w:widowControl w:val="0"/>
        <w:shd w:val="clear" w:color="auto" w:fill="FFFFFF"/>
        <w:tabs>
          <w:tab w:val="left" w:pos="8897"/>
        </w:tabs>
        <w:spacing w:line="344" w:lineRule="auto"/>
        <w:ind w:firstLine="709"/>
        <w:rPr>
          <w:rFonts w:ascii="Arial" w:eastAsia="Times New Roman" w:hAnsi="Arial" w:cs="Arial"/>
          <w:szCs w:val="24"/>
        </w:rPr>
      </w:pPr>
    </w:p>
    <w:p w:rsidR="004D03FE" w:rsidRDefault="004D03FE" w:rsidP="003C618E">
      <w:pPr>
        <w:widowControl w:val="0"/>
        <w:shd w:val="clear" w:color="auto" w:fill="FFFFFF"/>
        <w:tabs>
          <w:tab w:val="left" w:pos="8897"/>
        </w:tabs>
        <w:spacing w:line="344" w:lineRule="auto"/>
        <w:ind w:firstLine="709"/>
        <w:rPr>
          <w:rFonts w:ascii="Arial" w:hAnsi="Arial" w:cs="Arial"/>
          <w:szCs w:val="24"/>
        </w:rPr>
      </w:pPr>
      <w:r w:rsidRPr="004D03FE">
        <w:rPr>
          <w:rFonts w:ascii="Arial" w:hAnsi="Arial" w:cs="Arial"/>
          <w:szCs w:val="24"/>
        </w:rPr>
        <w:t xml:space="preserve">Oliveira Portes </w:t>
      </w:r>
      <w:r w:rsidRPr="004D03FE">
        <w:rPr>
          <w:rFonts w:ascii="Arial" w:hAnsi="Arial" w:cs="Arial"/>
          <w:i/>
          <w:szCs w:val="24"/>
        </w:rPr>
        <w:t>et al.</w:t>
      </w:r>
      <w:r w:rsidRPr="004D03FE">
        <w:rPr>
          <w:rFonts w:ascii="Arial" w:hAnsi="Arial" w:cs="Arial"/>
          <w:szCs w:val="24"/>
        </w:rPr>
        <w:t xml:space="preserve"> (2019)</w:t>
      </w:r>
      <w:r w:rsidR="000835F2">
        <w:rPr>
          <w:rFonts w:ascii="Arial" w:hAnsi="Arial" w:cs="Arial"/>
          <w:szCs w:val="24"/>
        </w:rPr>
        <w:t>,</w:t>
      </w:r>
      <w:r w:rsidRPr="004D03FE">
        <w:rPr>
          <w:rFonts w:ascii="Arial" w:hAnsi="Arial" w:cs="Arial"/>
          <w:szCs w:val="24"/>
        </w:rPr>
        <w:t xml:space="preserve"> ressalta a importância da discussão recorrente sobre a temática entre as equipes, a fim de sensibilizar os profissionais da enfermagem, caso ainda encontrem algum tipo de resistência, buscando assim, alternativas para melhorar o processo de manejo das IH, mediante ações que contribuam para o desenvolvimento pessoal e profissional das equipes de enfermagem.</w:t>
      </w:r>
    </w:p>
    <w:p w:rsidR="000835F2" w:rsidRPr="004D03FE" w:rsidRDefault="000835F2" w:rsidP="003C618E">
      <w:pPr>
        <w:widowControl w:val="0"/>
        <w:shd w:val="clear" w:color="auto" w:fill="FFFFFF"/>
        <w:tabs>
          <w:tab w:val="left" w:pos="8897"/>
        </w:tabs>
        <w:spacing w:line="344" w:lineRule="auto"/>
        <w:ind w:firstLine="709"/>
        <w:rPr>
          <w:rFonts w:ascii="Arial" w:hAnsi="Arial" w:cs="Arial"/>
          <w:szCs w:val="24"/>
        </w:rPr>
      </w:pPr>
    </w:p>
    <w:p w:rsidR="004D03FE" w:rsidRDefault="000835F2" w:rsidP="000835F2">
      <w:pPr>
        <w:widowControl w:val="0"/>
        <w:pBdr>
          <w:top w:val="nil"/>
          <w:left w:val="nil"/>
          <w:bottom w:val="nil"/>
          <w:right w:val="nil"/>
          <w:between w:val="nil"/>
        </w:pBdr>
        <w:tabs>
          <w:tab w:val="left" w:pos="8897"/>
        </w:tabs>
        <w:ind w:firstLine="0"/>
        <w:rPr>
          <w:rFonts w:ascii="Arial" w:hAnsi="Arial" w:cs="Arial"/>
          <w:color w:val="000000"/>
          <w:szCs w:val="24"/>
        </w:rPr>
      </w:pPr>
      <w:r>
        <w:rPr>
          <w:rFonts w:ascii="Arial" w:hAnsi="Arial" w:cs="Arial"/>
          <w:szCs w:val="24"/>
        </w:rPr>
        <w:t>2</w:t>
      </w:r>
      <w:r w:rsidR="004D03FE" w:rsidRPr="004D03FE">
        <w:rPr>
          <w:rFonts w:ascii="Arial" w:hAnsi="Arial" w:cs="Arial"/>
          <w:color w:val="000000"/>
          <w:szCs w:val="24"/>
        </w:rPr>
        <w:t xml:space="preserve">.6 PROTOCOLOS DE CONTROLES </w:t>
      </w:r>
    </w:p>
    <w:p w:rsidR="000835F2" w:rsidRPr="004D03FE" w:rsidRDefault="000835F2" w:rsidP="000835F2">
      <w:pPr>
        <w:widowControl w:val="0"/>
        <w:pBdr>
          <w:top w:val="nil"/>
          <w:left w:val="nil"/>
          <w:bottom w:val="nil"/>
          <w:right w:val="nil"/>
          <w:between w:val="nil"/>
        </w:pBdr>
        <w:tabs>
          <w:tab w:val="left" w:pos="8897"/>
        </w:tabs>
        <w:ind w:firstLine="0"/>
        <w:rPr>
          <w:rFonts w:ascii="Arial" w:hAnsi="Arial" w:cs="Arial"/>
          <w:color w:val="000000"/>
          <w:szCs w:val="24"/>
        </w:rPr>
      </w:pPr>
    </w:p>
    <w:p w:rsidR="004D03FE" w:rsidRPr="004D03FE" w:rsidRDefault="004D03FE" w:rsidP="000835F2">
      <w:pPr>
        <w:widowControl w:val="0"/>
        <w:pBdr>
          <w:top w:val="nil"/>
          <w:left w:val="nil"/>
          <w:bottom w:val="nil"/>
          <w:right w:val="nil"/>
          <w:between w:val="nil"/>
        </w:pBdr>
        <w:tabs>
          <w:tab w:val="left" w:pos="8647"/>
        </w:tabs>
        <w:ind w:left="24" w:firstLine="709"/>
        <w:rPr>
          <w:rFonts w:ascii="Arial" w:hAnsi="Arial" w:cs="Arial"/>
          <w:color w:val="000000"/>
          <w:szCs w:val="24"/>
        </w:rPr>
      </w:pPr>
      <w:r w:rsidRPr="004D03FE">
        <w:rPr>
          <w:rFonts w:ascii="Arial" w:hAnsi="Arial" w:cs="Arial"/>
          <w:color w:val="000000"/>
          <w:szCs w:val="24"/>
        </w:rPr>
        <w:t xml:space="preserve">O controle de infecções hospitalares começou a ser aprimorado por meio da Portaria 196/83 do Ministério da Saúde e delineado pela Lei 9431/97, que obriga os </w:t>
      </w:r>
      <w:r w:rsidRPr="004D03FE">
        <w:rPr>
          <w:rFonts w:ascii="Arial" w:hAnsi="Arial" w:cs="Arial"/>
          <w:color w:val="000000"/>
          <w:szCs w:val="24"/>
        </w:rPr>
        <w:lastRenderedPageBreak/>
        <w:t xml:space="preserve">hospitais a manterem um Programa de Infecções Hospitalares (PCIH) e criarem uma Comissão de Controle de Infecções Hospitalares (CCIH). O Programa de Controle de Infecção Hospitalar foi revogado e substituído pela Portaria MS 930/92. Se aplica em vigor a Portaria 2616/98, que revogou a Portaria anterior </w:t>
      </w:r>
      <w:r w:rsidRPr="004D03FE">
        <w:rPr>
          <w:rFonts w:ascii="Arial" w:hAnsi="Arial" w:cs="Arial"/>
          <w:szCs w:val="24"/>
        </w:rPr>
        <w:t>(OLIVEIRA et al. 2019)</w:t>
      </w:r>
      <w:r w:rsidRPr="004D03FE">
        <w:rPr>
          <w:rFonts w:ascii="Arial" w:hAnsi="Arial" w:cs="Arial"/>
          <w:color w:val="000000"/>
          <w:szCs w:val="24"/>
        </w:rPr>
        <w:t xml:space="preserve">. </w:t>
      </w:r>
    </w:p>
    <w:p w:rsidR="004D03FE" w:rsidRPr="004D03FE" w:rsidRDefault="004D03FE" w:rsidP="008911F9">
      <w:pPr>
        <w:widowControl w:val="0"/>
        <w:pBdr>
          <w:top w:val="nil"/>
          <w:left w:val="nil"/>
          <w:bottom w:val="nil"/>
          <w:right w:val="nil"/>
          <w:between w:val="nil"/>
        </w:pBdr>
        <w:tabs>
          <w:tab w:val="left" w:pos="8647"/>
        </w:tabs>
        <w:spacing w:line="344" w:lineRule="auto"/>
        <w:ind w:left="24" w:firstLine="709"/>
        <w:rPr>
          <w:rFonts w:ascii="Arial" w:hAnsi="Arial" w:cs="Arial"/>
          <w:szCs w:val="24"/>
        </w:rPr>
      </w:pPr>
      <w:r w:rsidRPr="004D03FE">
        <w:rPr>
          <w:rFonts w:ascii="Arial" w:hAnsi="Arial" w:cs="Arial"/>
          <w:color w:val="000000"/>
          <w:szCs w:val="24"/>
        </w:rPr>
        <w:t>A legislação brasileira, por meio da RDC 50/2002, impõe ações mínimas a serem desenvolvidas na intenção da redução da incidência das infecções inerentes à assistência. Dentre esses instrumentos normativos, há a instrução da lavagem das mãos como ação mais importante na prevenção e controle das infecções em serviços de saúde (BRASIL, 2007).</w:t>
      </w:r>
    </w:p>
    <w:p w:rsidR="004D03FE" w:rsidRPr="004D03FE" w:rsidRDefault="004D03FE" w:rsidP="008911F9">
      <w:pPr>
        <w:widowControl w:val="0"/>
        <w:pBdr>
          <w:top w:val="nil"/>
          <w:left w:val="nil"/>
          <w:bottom w:val="nil"/>
          <w:right w:val="nil"/>
          <w:between w:val="nil"/>
        </w:pBdr>
        <w:tabs>
          <w:tab w:val="left" w:pos="8647"/>
        </w:tabs>
        <w:spacing w:line="344" w:lineRule="auto"/>
        <w:ind w:left="24" w:firstLine="709"/>
        <w:rPr>
          <w:rFonts w:ascii="Arial" w:hAnsi="Arial" w:cs="Arial"/>
          <w:color w:val="000000"/>
          <w:szCs w:val="24"/>
        </w:rPr>
      </w:pPr>
      <w:r w:rsidRPr="004D03FE">
        <w:rPr>
          <w:rFonts w:ascii="Arial" w:hAnsi="Arial" w:cs="Arial"/>
          <w:szCs w:val="24"/>
        </w:rPr>
        <w:t>Conforme o caderno sobre Higienização das Mãos em Serviços de Saúde, publicado pela ANVISA (2007), s</w:t>
      </w:r>
      <w:r w:rsidRPr="004D03FE">
        <w:rPr>
          <w:rFonts w:ascii="Arial" w:hAnsi="Arial" w:cs="Arial"/>
          <w:color w:val="000000"/>
          <w:szCs w:val="24"/>
        </w:rPr>
        <w:t>ão utilizadas algumas medidas de proteção, ou contenção de surto, em orientação de seus manuais específica que pacientes que apresentaram positividade de bactérias multirresistentes devem ser identificados com o prontuário de forma visível no leito, com informações objetivas e claras sobre a colonização e infecção e as respectivas medidas de precaução. Os profissionais devem ser devidamente treinados obedecendo orientação dos conselhos e comissões de infecção bem como, o profissional de limpeza, também é citado, e deve ser devidamente treinado e instruído quanto às medidas de precaução, o manual também foca sobre a higienização das mãos que deve ser enfatizada e, incentiva a utilização de antisséptico como álcool ou solução degermante. A utilização de luvas também é citada com ressalvas bastante claras que todas as pessoas que tiverem contato com o paciente devem usar luvas de procedimento limpas, ao entrar no quarto durante o atendimento ao paciente, trocar as luvas após o contato com o material biológico e retirar as luvas antes de deixar o quarto. Também reforça o uso de avental não necessariamente estéreo, porém a utilização ao entrar no quarto, sob permanência e a retirada do avental obedecendo a técnica correta antes de sair do quarto</w:t>
      </w:r>
      <w:r w:rsidRPr="004D03FE">
        <w:rPr>
          <w:rFonts w:ascii="Arial" w:hAnsi="Arial" w:cs="Arial"/>
          <w:szCs w:val="24"/>
        </w:rPr>
        <w:t>.</w:t>
      </w:r>
    </w:p>
    <w:p w:rsidR="004D03FE" w:rsidRPr="008911F9" w:rsidRDefault="008911F9" w:rsidP="008911F9">
      <w:pPr>
        <w:widowControl w:val="0"/>
        <w:tabs>
          <w:tab w:val="left" w:pos="8647"/>
        </w:tabs>
        <w:spacing w:before="29" w:line="344" w:lineRule="auto"/>
        <w:ind w:left="11" w:firstLine="709"/>
        <w:rPr>
          <w:rFonts w:ascii="Arial" w:hAnsi="Arial" w:cs="Arial"/>
          <w:szCs w:val="24"/>
        </w:rPr>
      </w:pPr>
      <w:r w:rsidRPr="008911F9">
        <w:rPr>
          <w:rFonts w:ascii="Arial" w:hAnsi="Arial" w:cs="Arial"/>
          <w:szCs w:val="24"/>
        </w:rPr>
        <w:t>Araújo</w:t>
      </w:r>
      <w:r w:rsidR="004D03FE" w:rsidRPr="008911F9">
        <w:rPr>
          <w:rFonts w:ascii="Arial" w:hAnsi="Arial" w:cs="Arial"/>
          <w:szCs w:val="24"/>
        </w:rPr>
        <w:t xml:space="preserve"> </w:t>
      </w:r>
      <w:r w:rsidR="004D03FE" w:rsidRPr="008911F9">
        <w:rPr>
          <w:rFonts w:ascii="Arial" w:hAnsi="Arial" w:cs="Arial"/>
          <w:i/>
          <w:szCs w:val="24"/>
        </w:rPr>
        <w:t xml:space="preserve">et al. </w:t>
      </w:r>
      <w:r>
        <w:rPr>
          <w:rFonts w:ascii="Arial" w:hAnsi="Arial" w:cs="Arial"/>
          <w:szCs w:val="24"/>
        </w:rPr>
        <w:t>(2018) e</w:t>
      </w:r>
      <w:r w:rsidR="004D03FE" w:rsidRPr="008911F9">
        <w:rPr>
          <w:rFonts w:ascii="Arial" w:hAnsi="Arial" w:cs="Arial"/>
          <w:szCs w:val="24"/>
        </w:rPr>
        <w:t xml:space="preserve"> Santos (2018), apontam a necessidade de se estudar os microrganismos de resistência e a compreensão das doenças por eles causados, essas ações se dão por meios de controle, de forma disciplinada e protocolada faz-se necessário a identificação das bactérias utilizando das culturas de vigilância.</w:t>
      </w:r>
    </w:p>
    <w:p w:rsidR="004D03FE" w:rsidRPr="004D03FE" w:rsidRDefault="004D03FE" w:rsidP="008911F9">
      <w:pPr>
        <w:widowControl w:val="0"/>
        <w:pBdr>
          <w:top w:val="nil"/>
          <w:left w:val="nil"/>
          <w:bottom w:val="nil"/>
          <w:right w:val="nil"/>
          <w:between w:val="nil"/>
        </w:pBdr>
        <w:tabs>
          <w:tab w:val="left" w:pos="8647"/>
        </w:tabs>
        <w:spacing w:before="29" w:line="344" w:lineRule="auto"/>
        <w:ind w:left="25" w:firstLine="709"/>
        <w:rPr>
          <w:rFonts w:ascii="Arial" w:hAnsi="Arial" w:cs="Arial"/>
          <w:color w:val="000000"/>
          <w:szCs w:val="24"/>
        </w:rPr>
      </w:pPr>
      <w:r w:rsidRPr="004D03FE">
        <w:rPr>
          <w:rFonts w:ascii="Arial" w:hAnsi="Arial" w:cs="Arial"/>
          <w:color w:val="000000"/>
          <w:szCs w:val="24"/>
        </w:rPr>
        <w:t xml:space="preserve">Os manuais da ANVISA também ressaltam sobre os cuidados ao paciente e aos equipamentos de cabeceira frisando que estetoscópio, esfigmomanômetro e termômetro devem ser de uso individual e que caso não seja possível esta prática, devem ser limpos e desinfetados com álcool 70% entre um paciente e outro. Sobre visitas e acompanhamentos a recomendação é de restrição e redução, e </w:t>
      </w:r>
      <w:r w:rsidRPr="004D03FE">
        <w:rPr>
          <w:rFonts w:ascii="Arial" w:hAnsi="Arial" w:cs="Arial"/>
          <w:color w:val="000000"/>
          <w:szCs w:val="24"/>
        </w:rPr>
        <w:lastRenderedPageBreak/>
        <w:t>obrigatoriamente a instrução verbal e por escrito das recomendações de locomoção, higienização das mãos e limpeza de todos os objetos que pertençam ao portador</w:t>
      </w:r>
      <w:r w:rsidRPr="004D03FE">
        <w:rPr>
          <w:rFonts w:ascii="Arial" w:hAnsi="Arial" w:cs="Arial"/>
          <w:szCs w:val="24"/>
        </w:rPr>
        <w:t xml:space="preserve"> (BRASIL, 2007).</w:t>
      </w:r>
    </w:p>
    <w:p w:rsidR="004D03FE" w:rsidRPr="004D03FE" w:rsidRDefault="008911F9" w:rsidP="008911F9">
      <w:pPr>
        <w:widowControl w:val="0"/>
        <w:pBdr>
          <w:top w:val="nil"/>
          <w:left w:val="nil"/>
          <w:bottom w:val="nil"/>
          <w:right w:val="nil"/>
          <w:between w:val="nil"/>
        </w:pBdr>
        <w:tabs>
          <w:tab w:val="left" w:pos="8897"/>
        </w:tabs>
        <w:spacing w:before="443" w:line="240" w:lineRule="auto"/>
        <w:ind w:firstLine="0"/>
        <w:rPr>
          <w:rFonts w:ascii="Arial" w:hAnsi="Arial" w:cs="Arial"/>
          <w:color w:val="000000"/>
          <w:szCs w:val="24"/>
        </w:rPr>
      </w:pPr>
      <w:r>
        <w:rPr>
          <w:rFonts w:ascii="Arial" w:hAnsi="Arial" w:cs="Arial"/>
          <w:color w:val="000000"/>
          <w:szCs w:val="24"/>
        </w:rPr>
        <w:t>2</w:t>
      </w:r>
      <w:r w:rsidR="004D03FE" w:rsidRPr="004D03FE">
        <w:rPr>
          <w:rFonts w:ascii="Arial" w:hAnsi="Arial" w:cs="Arial"/>
          <w:color w:val="000000"/>
          <w:szCs w:val="24"/>
        </w:rPr>
        <w:t xml:space="preserve">.7 PROTOCOLO DE COLETA DE AMOSTRAGEM PARA ANÁLISE </w:t>
      </w:r>
    </w:p>
    <w:p w:rsidR="004D03FE" w:rsidRPr="004D03FE" w:rsidRDefault="004D03FE" w:rsidP="008911F9">
      <w:pPr>
        <w:widowControl w:val="0"/>
        <w:pBdr>
          <w:top w:val="nil"/>
          <w:left w:val="nil"/>
          <w:bottom w:val="nil"/>
          <w:right w:val="nil"/>
          <w:between w:val="nil"/>
        </w:pBdr>
        <w:tabs>
          <w:tab w:val="left" w:pos="8789"/>
        </w:tabs>
        <w:spacing w:before="547" w:line="344" w:lineRule="auto"/>
        <w:ind w:left="20" w:firstLine="709"/>
        <w:rPr>
          <w:rFonts w:ascii="Arial" w:hAnsi="Arial" w:cs="Arial"/>
          <w:color w:val="000000"/>
          <w:szCs w:val="24"/>
        </w:rPr>
      </w:pPr>
      <w:r w:rsidRPr="004D03FE">
        <w:rPr>
          <w:rFonts w:ascii="Arial" w:hAnsi="Arial" w:cs="Arial"/>
          <w:color w:val="000000"/>
          <w:szCs w:val="24"/>
        </w:rPr>
        <w:t>De acordo com orientações do manual B</w:t>
      </w:r>
      <w:r w:rsidRPr="004D03FE">
        <w:rPr>
          <w:rFonts w:ascii="Arial" w:hAnsi="Arial" w:cs="Arial"/>
          <w:szCs w:val="24"/>
        </w:rPr>
        <w:t>rasil</w:t>
      </w:r>
      <w:r w:rsidRPr="004D03FE">
        <w:rPr>
          <w:rFonts w:ascii="Arial" w:hAnsi="Arial" w:cs="Arial"/>
          <w:color w:val="000000"/>
          <w:szCs w:val="24"/>
        </w:rPr>
        <w:t xml:space="preserve"> (2004) e EBSERH (2016)</w:t>
      </w:r>
      <w:r w:rsidR="008911F9">
        <w:rPr>
          <w:rFonts w:ascii="Arial" w:hAnsi="Arial" w:cs="Arial"/>
          <w:color w:val="000000"/>
          <w:szCs w:val="24"/>
        </w:rPr>
        <w:t>,</w:t>
      </w:r>
      <w:r w:rsidRPr="004D03FE">
        <w:rPr>
          <w:rFonts w:ascii="Arial" w:hAnsi="Arial" w:cs="Arial"/>
          <w:color w:val="000000"/>
          <w:szCs w:val="24"/>
        </w:rPr>
        <w:t xml:space="preserve"> a coleta do material biológico para análise de vigilância deve ser realizada na admissão do paciente ou o mais rápido possível, observando o paciente com risco vindo de outra instituição de saúde, que tenha permanecido na mesma, por mais de 24 horas, bem como também vindos de asilo ou atendimentos a domicílio que tenha</w:t>
      </w:r>
      <w:r w:rsidRPr="004D03FE">
        <w:rPr>
          <w:rFonts w:ascii="Arial" w:hAnsi="Arial" w:cs="Arial"/>
          <w:szCs w:val="24"/>
        </w:rPr>
        <w:t xml:space="preserve"> </w:t>
      </w:r>
      <w:r w:rsidRPr="004D03FE">
        <w:rPr>
          <w:rFonts w:ascii="Arial" w:hAnsi="Arial" w:cs="Arial"/>
          <w:color w:val="000000"/>
          <w:szCs w:val="24"/>
        </w:rPr>
        <w:t xml:space="preserve">utilizado antibióticos nos últimos seis meses. </w:t>
      </w:r>
    </w:p>
    <w:p w:rsidR="004D03FE" w:rsidRPr="004D03FE" w:rsidRDefault="004D03FE" w:rsidP="008911F9">
      <w:pPr>
        <w:widowControl w:val="0"/>
        <w:pBdr>
          <w:top w:val="nil"/>
          <w:left w:val="nil"/>
          <w:bottom w:val="nil"/>
          <w:right w:val="nil"/>
          <w:between w:val="nil"/>
        </w:pBdr>
        <w:tabs>
          <w:tab w:val="left" w:pos="8789"/>
        </w:tabs>
        <w:spacing w:line="344" w:lineRule="auto"/>
        <w:ind w:left="20" w:firstLine="709"/>
        <w:rPr>
          <w:rFonts w:ascii="Arial" w:hAnsi="Arial" w:cs="Arial"/>
          <w:szCs w:val="24"/>
        </w:rPr>
      </w:pPr>
      <w:r w:rsidRPr="004D03FE">
        <w:rPr>
          <w:rFonts w:ascii="Arial" w:hAnsi="Arial" w:cs="Arial"/>
          <w:szCs w:val="24"/>
        </w:rPr>
        <w:t xml:space="preserve">Conforme Sarmento (2016), dentro de ambientes críticos como unidades de terapia intensiva e, especialmente, em situações de surto, a rotina de vigilância com a coleta de swabs é recomendada. A análise dos resultados pode guiar as medidas de prevenção e assim auxiliar na contenção da disseminação cruzada de bactérias multirresistentes. </w:t>
      </w:r>
    </w:p>
    <w:p w:rsidR="008911F9" w:rsidRDefault="004D03FE" w:rsidP="008911F9">
      <w:pPr>
        <w:widowControl w:val="0"/>
        <w:pBdr>
          <w:top w:val="nil"/>
          <w:left w:val="nil"/>
          <w:bottom w:val="nil"/>
          <w:right w:val="nil"/>
          <w:between w:val="nil"/>
        </w:pBdr>
        <w:tabs>
          <w:tab w:val="left" w:pos="8789"/>
        </w:tabs>
        <w:spacing w:line="344" w:lineRule="auto"/>
        <w:ind w:left="20" w:firstLine="709"/>
        <w:rPr>
          <w:rFonts w:ascii="Arial" w:hAnsi="Arial" w:cs="Arial"/>
          <w:color w:val="000000"/>
          <w:szCs w:val="24"/>
        </w:rPr>
      </w:pPr>
      <w:r w:rsidRPr="004D03FE">
        <w:rPr>
          <w:rFonts w:ascii="Arial" w:hAnsi="Arial" w:cs="Arial"/>
          <w:color w:val="000000"/>
          <w:szCs w:val="24"/>
        </w:rPr>
        <w:t>Diante disso</w:t>
      </w:r>
      <w:r w:rsidR="008911F9">
        <w:rPr>
          <w:rFonts w:ascii="Arial" w:hAnsi="Arial" w:cs="Arial"/>
          <w:color w:val="000000"/>
          <w:szCs w:val="24"/>
        </w:rPr>
        <w:t>,</w:t>
      </w:r>
      <w:r w:rsidRPr="004D03FE">
        <w:rPr>
          <w:rFonts w:ascii="Arial" w:hAnsi="Arial" w:cs="Arial"/>
          <w:color w:val="000000"/>
          <w:szCs w:val="24"/>
        </w:rPr>
        <w:t xml:space="preserve"> é necessária uma anamnese e conversa com familiares para a coleta de maior número de informações possível. A equipe de enfermagem deve realizar a coleta do material biológico da seguinte forma (B</w:t>
      </w:r>
      <w:r w:rsidRPr="004D03FE">
        <w:rPr>
          <w:rFonts w:ascii="Arial" w:hAnsi="Arial" w:cs="Arial"/>
          <w:szCs w:val="24"/>
        </w:rPr>
        <w:t>RASIL</w:t>
      </w:r>
      <w:r w:rsidRPr="004D03FE">
        <w:rPr>
          <w:rFonts w:ascii="Arial" w:hAnsi="Arial" w:cs="Arial"/>
          <w:color w:val="000000"/>
          <w:szCs w:val="24"/>
        </w:rPr>
        <w:t>,</w:t>
      </w:r>
      <w:r w:rsidRPr="004D03FE">
        <w:rPr>
          <w:rFonts w:ascii="Arial" w:hAnsi="Arial" w:cs="Arial"/>
          <w:szCs w:val="24"/>
        </w:rPr>
        <w:t xml:space="preserve"> 2004; EBSERH, 2016)</w:t>
      </w:r>
      <w:r w:rsidRPr="004D03FE">
        <w:rPr>
          <w:rFonts w:ascii="Arial" w:hAnsi="Arial" w:cs="Arial"/>
          <w:color w:val="000000"/>
          <w:szCs w:val="24"/>
        </w:rPr>
        <w:t xml:space="preserve">: </w:t>
      </w:r>
    </w:p>
    <w:p w:rsidR="008911F9" w:rsidRPr="001B3571" w:rsidRDefault="004D03FE" w:rsidP="006F44FE">
      <w:pPr>
        <w:pStyle w:val="PargrafodaLista"/>
        <w:numPr>
          <w:ilvl w:val="0"/>
          <w:numId w:val="32"/>
        </w:numPr>
      </w:pPr>
      <w:r w:rsidRPr="001B3571">
        <w:t xml:space="preserve">Higienizar as mãos preparar a bandeja contendo luvas de procedimento e três swabs, identificar os tubos com o nome, registro do paciente, leito, material colhido, data e hora de quem realizou a coleta; Explicar o procedimento ao paciente ou acompanhante caso haja possibilidade de contato verbal; </w:t>
      </w:r>
    </w:p>
    <w:p w:rsidR="008911F9" w:rsidRPr="001B3571" w:rsidRDefault="004D03FE" w:rsidP="006F44FE">
      <w:pPr>
        <w:pStyle w:val="PargrafodaLista"/>
        <w:numPr>
          <w:ilvl w:val="0"/>
          <w:numId w:val="32"/>
        </w:numPr>
      </w:pPr>
      <w:r w:rsidRPr="001B3571">
        <w:t xml:space="preserve">Higienizar as mãos novamente, calçar luvas de procedimento, abrir a embalagem que protege o swab, sem tocar na extremidade que contém o algodão, segurar pela haste de plástico e coletar o material; </w:t>
      </w:r>
    </w:p>
    <w:p w:rsidR="008911F9" w:rsidRPr="001B3571" w:rsidRDefault="004D03FE" w:rsidP="006F44FE">
      <w:pPr>
        <w:pStyle w:val="PargrafodaLista"/>
        <w:numPr>
          <w:ilvl w:val="0"/>
          <w:numId w:val="32"/>
        </w:numPr>
      </w:pPr>
      <w:r w:rsidRPr="001B3571">
        <w:t xml:space="preserve">São dois materiais a serem coletados: retal e nasal; </w:t>
      </w:r>
    </w:p>
    <w:p w:rsidR="008911F9" w:rsidRDefault="008911F9" w:rsidP="008911F9">
      <w:pPr>
        <w:widowControl w:val="0"/>
        <w:pBdr>
          <w:top w:val="nil"/>
          <w:left w:val="nil"/>
          <w:bottom w:val="nil"/>
          <w:right w:val="nil"/>
          <w:between w:val="nil"/>
        </w:pBdr>
        <w:tabs>
          <w:tab w:val="left" w:pos="8789"/>
        </w:tabs>
        <w:spacing w:line="344" w:lineRule="auto"/>
        <w:ind w:firstLine="709"/>
        <w:rPr>
          <w:rFonts w:ascii="Arial" w:hAnsi="Arial" w:cs="Arial"/>
          <w:color w:val="000000"/>
          <w:szCs w:val="24"/>
        </w:rPr>
      </w:pPr>
      <w:r>
        <w:rPr>
          <w:rFonts w:ascii="Arial" w:hAnsi="Arial" w:cs="Arial"/>
          <w:color w:val="000000"/>
          <w:szCs w:val="24"/>
        </w:rPr>
        <w:t xml:space="preserve">- </w:t>
      </w:r>
      <w:r w:rsidR="004D03FE" w:rsidRPr="008911F9">
        <w:rPr>
          <w:rFonts w:ascii="Arial" w:hAnsi="Arial" w:cs="Arial"/>
          <w:color w:val="000000"/>
          <w:szCs w:val="24"/>
        </w:rPr>
        <w:t xml:space="preserve">Material nasal, deve ser coletado das vias aéreas introduzindo cuidadosamente o swab pelo nariz e girando lentamente por pelo menos 30 segundos, imediatamente o swab deve ser depositado no meio de transporte que contém o meio ágar de conservação. </w:t>
      </w:r>
    </w:p>
    <w:p w:rsidR="00C27B76" w:rsidRDefault="008911F9" w:rsidP="00C27B76">
      <w:pPr>
        <w:widowControl w:val="0"/>
        <w:pBdr>
          <w:top w:val="nil"/>
          <w:left w:val="nil"/>
          <w:bottom w:val="nil"/>
          <w:right w:val="nil"/>
          <w:between w:val="nil"/>
        </w:pBdr>
        <w:tabs>
          <w:tab w:val="left" w:pos="8789"/>
        </w:tabs>
        <w:spacing w:line="344" w:lineRule="auto"/>
        <w:ind w:firstLine="709"/>
        <w:rPr>
          <w:rFonts w:ascii="Arial" w:hAnsi="Arial" w:cs="Arial"/>
          <w:color w:val="000000"/>
          <w:szCs w:val="24"/>
        </w:rPr>
      </w:pPr>
      <w:r>
        <w:rPr>
          <w:rFonts w:ascii="Arial" w:hAnsi="Arial" w:cs="Arial"/>
          <w:color w:val="000000"/>
          <w:szCs w:val="24"/>
        </w:rPr>
        <w:t xml:space="preserve">- </w:t>
      </w:r>
      <w:r w:rsidR="004D03FE" w:rsidRPr="004D03FE">
        <w:rPr>
          <w:rFonts w:ascii="Arial" w:hAnsi="Arial" w:cs="Arial"/>
          <w:color w:val="000000"/>
          <w:szCs w:val="24"/>
        </w:rPr>
        <w:t xml:space="preserve">A coleta anal ideal, é que seja realizada antes da higiene diária do paciente, </w:t>
      </w:r>
      <w:r w:rsidR="004D03FE" w:rsidRPr="004D03FE">
        <w:rPr>
          <w:rFonts w:ascii="Arial" w:hAnsi="Arial" w:cs="Arial"/>
          <w:color w:val="000000"/>
          <w:szCs w:val="24"/>
        </w:rPr>
        <w:lastRenderedPageBreak/>
        <w:t xml:space="preserve">deve-se umedecer o swab em Salina fisiológica estéreo ou água destilada, passar o swab em região anal, girando sobre o próprio eixo, e da mesma forma, armazenar o swab no meio de transporte que contém o ágar. </w:t>
      </w:r>
    </w:p>
    <w:p w:rsidR="004D03FE" w:rsidRDefault="004D03FE" w:rsidP="00C27B76">
      <w:pPr>
        <w:widowControl w:val="0"/>
        <w:pBdr>
          <w:top w:val="nil"/>
          <w:left w:val="nil"/>
          <w:bottom w:val="nil"/>
          <w:right w:val="nil"/>
          <w:between w:val="nil"/>
        </w:pBdr>
        <w:tabs>
          <w:tab w:val="left" w:pos="8789"/>
        </w:tabs>
        <w:spacing w:line="344" w:lineRule="auto"/>
        <w:ind w:firstLine="709"/>
        <w:rPr>
          <w:rFonts w:ascii="Arial" w:hAnsi="Arial" w:cs="Arial"/>
          <w:color w:val="000000"/>
          <w:szCs w:val="24"/>
        </w:rPr>
      </w:pPr>
      <w:r w:rsidRPr="004D03FE">
        <w:rPr>
          <w:rFonts w:ascii="Arial" w:hAnsi="Arial" w:cs="Arial"/>
          <w:color w:val="000000"/>
          <w:szCs w:val="24"/>
        </w:rPr>
        <w:t xml:space="preserve">Após a coleta, as luvas devem ser retiradas e o swab acondicionado em um saco plástico de forma a ser encaminhado para análise laboratorial. </w:t>
      </w:r>
    </w:p>
    <w:p w:rsidR="0097552F" w:rsidRPr="004D03FE" w:rsidRDefault="0097552F" w:rsidP="00C27B76">
      <w:pPr>
        <w:widowControl w:val="0"/>
        <w:pBdr>
          <w:top w:val="nil"/>
          <w:left w:val="nil"/>
          <w:bottom w:val="nil"/>
          <w:right w:val="nil"/>
          <w:between w:val="nil"/>
        </w:pBdr>
        <w:tabs>
          <w:tab w:val="left" w:pos="8789"/>
        </w:tabs>
        <w:spacing w:line="344" w:lineRule="auto"/>
        <w:ind w:firstLine="709"/>
        <w:rPr>
          <w:rFonts w:ascii="Arial" w:hAnsi="Arial" w:cs="Arial"/>
          <w:color w:val="000000"/>
          <w:szCs w:val="24"/>
        </w:rPr>
      </w:pPr>
    </w:p>
    <w:p w:rsidR="004D03FE" w:rsidRDefault="001B3571" w:rsidP="0097552F">
      <w:pPr>
        <w:widowControl w:val="0"/>
        <w:pBdr>
          <w:top w:val="nil"/>
          <w:left w:val="nil"/>
          <w:bottom w:val="nil"/>
          <w:right w:val="nil"/>
          <w:between w:val="nil"/>
        </w:pBdr>
        <w:tabs>
          <w:tab w:val="left" w:pos="8897"/>
        </w:tabs>
        <w:ind w:firstLine="0"/>
        <w:rPr>
          <w:rFonts w:ascii="Arial" w:hAnsi="Arial" w:cs="Arial"/>
          <w:color w:val="000000"/>
          <w:szCs w:val="24"/>
        </w:rPr>
      </w:pPr>
      <w:r>
        <w:rPr>
          <w:rFonts w:ascii="Arial" w:hAnsi="Arial" w:cs="Arial"/>
          <w:color w:val="000000"/>
          <w:szCs w:val="24"/>
        </w:rPr>
        <w:t>2</w:t>
      </w:r>
      <w:r w:rsidR="004D03FE" w:rsidRPr="004D03FE">
        <w:rPr>
          <w:rFonts w:ascii="Arial" w:hAnsi="Arial" w:cs="Arial"/>
          <w:color w:val="000000"/>
          <w:szCs w:val="24"/>
        </w:rPr>
        <w:t xml:space="preserve">.8 LAVAGEM DAS MÃOS </w:t>
      </w:r>
    </w:p>
    <w:p w:rsidR="0097552F" w:rsidRPr="004D03FE" w:rsidRDefault="0097552F" w:rsidP="0097552F">
      <w:pPr>
        <w:widowControl w:val="0"/>
        <w:pBdr>
          <w:top w:val="nil"/>
          <w:left w:val="nil"/>
          <w:bottom w:val="nil"/>
          <w:right w:val="nil"/>
          <w:between w:val="nil"/>
        </w:pBdr>
        <w:tabs>
          <w:tab w:val="left" w:pos="8897"/>
        </w:tabs>
        <w:ind w:firstLine="0"/>
        <w:rPr>
          <w:rFonts w:ascii="Arial" w:hAnsi="Arial" w:cs="Arial"/>
          <w:color w:val="000000"/>
          <w:szCs w:val="24"/>
        </w:rPr>
      </w:pPr>
    </w:p>
    <w:p w:rsidR="004D03FE" w:rsidRPr="004D03FE" w:rsidRDefault="004D03FE" w:rsidP="005864E2">
      <w:pPr>
        <w:widowControl w:val="0"/>
        <w:pBdr>
          <w:top w:val="nil"/>
          <w:left w:val="nil"/>
          <w:bottom w:val="nil"/>
          <w:right w:val="nil"/>
          <w:between w:val="nil"/>
        </w:pBdr>
        <w:tabs>
          <w:tab w:val="left" w:pos="8789"/>
        </w:tabs>
        <w:ind w:left="21" w:firstLine="709"/>
        <w:rPr>
          <w:rFonts w:ascii="Arial" w:hAnsi="Arial" w:cs="Arial"/>
          <w:color w:val="000000"/>
          <w:szCs w:val="24"/>
        </w:rPr>
      </w:pPr>
      <w:r w:rsidRPr="004D03FE">
        <w:rPr>
          <w:rFonts w:ascii="Arial" w:hAnsi="Arial" w:cs="Arial"/>
          <w:color w:val="000000"/>
          <w:szCs w:val="24"/>
        </w:rPr>
        <w:t>Uma das precursoras da enfermagem moderna foi Florence Nightingale, que contribuiu positivamente para a promoção e prevenção de infecções nas práticas de saúde, Florence e sua equipe de enfermeiras tinham uma visão de controle e prevenção de forma organizada através da higiene pessoal de cada enfermo, o que também proporcionou o uso de utensílios individuais, lavanderias apropriadas e saneamento. Graças a sua atenção com esses fatores, as medidas básicas</w:t>
      </w:r>
      <w:r w:rsidRPr="004D03FE">
        <w:rPr>
          <w:rFonts w:ascii="Arial" w:hAnsi="Arial" w:cs="Arial"/>
          <w:szCs w:val="24"/>
        </w:rPr>
        <w:t xml:space="preserve"> </w:t>
      </w:r>
      <w:r w:rsidRPr="004D03FE">
        <w:rPr>
          <w:rFonts w:ascii="Arial" w:hAnsi="Arial" w:cs="Arial"/>
          <w:color w:val="000000"/>
          <w:szCs w:val="24"/>
        </w:rPr>
        <w:t>melhoraram no quesito assistência à saúde e obtiveram avanços significativos na história da enfermagem e também nos índices de morte (</w:t>
      </w:r>
      <w:r w:rsidRPr="004D03FE">
        <w:rPr>
          <w:rFonts w:ascii="Arial" w:hAnsi="Arial" w:cs="Arial"/>
          <w:szCs w:val="24"/>
        </w:rPr>
        <w:t>BRASIL</w:t>
      </w:r>
      <w:r w:rsidRPr="004D03FE">
        <w:rPr>
          <w:rFonts w:ascii="Arial" w:hAnsi="Arial" w:cs="Arial"/>
          <w:color w:val="000000"/>
          <w:szCs w:val="24"/>
        </w:rPr>
        <w:t>, 200</w:t>
      </w:r>
      <w:r w:rsidRPr="004D03FE">
        <w:rPr>
          <w:rFonts w:ascii="Arial" w:hAnsi="Arial" w:cs="Arial"/>
          <w:szCs w:val="24"/>
        </w:rPr>
        <w:t>9</w:t>
      </w:r>
      <w:r w:rsidRPr="004D03FE">
        <w:rPr>
          <w:rFonts w:ascii="Arial" w:hAnsi="Arial" w:cs="Arial"/>
          <w:color w:val="000000"/>
          <w:szCs w:val="24"/>
        </w:rPr>
        <w:t>).</w:t>
      </w:r>
    </w:p>
    <w:p w:rsidR="004D03FE" w:rsidRPr="004D03FE" w:rsidRDefault="004D03FE" w:rsidP="0058128F">
      <w:pPr>
        <w:widowControl w:val="0"/>
        <w:pBdr>
          <w:top w:val="nil"/>
          <w:left w:val="nil"/>
          <w:bottom w:val="nil"/>
          <w:right w:val="nil"/>
          <w:between w:val="nil"/>
        </w:pBdr>
        <w:tabs>
          <w:tab w:val="left" w:pos="8647"/>
        </w:tabs>
        <w:spacing w:line="344" w:lineRule="auto"/>
        <w:ind w:left="21" w:firstLine="709"/>
        <w:rPr>
          <w:rFonts w:ascii="Arial" w:hAnsi="Arial" w:cs="Arial"/>
          <w:szCs w:val="24"/>
        </w:rPr>
      </w:pPr>
      <w:r w:rsidRPr="004D03FE">
        <w:rPr>
          <w:rFonts w:ascii="Arial" w:hAnsi="Arial" w:cs="Arial"/>
          <w:color w:val="000000"/>
          <w:szCs w:val="24"/>
        </w:rPr>
        <w:t>A higienização das mãos é considerada uma técnica básica e eficaz, sobretudo econômica e de extrema importância para controle das infecções hospitalares</w:t>
      </w:r>
      <w:r w:rsidRPr="004D03FE">
        <w:rPr>
          <w:rFonts w:ascii="Arial" w:hAnsi="Arial" w:cs="Arial"/>
          <w:szCs w:val="24"/>
        </w:rPr>
        <w:t>.  Ressalta-se a importância do protocolo, com base na ação da capacidade da pele em abrigar micro-organismos e transferi-los de uma superfície para outra, por contato direto, pele com pele ou indireto por meio de objetos e superfícies contaminadas. A técnica d</w:t>
      </w:r>
      <w:r w:rsidRPr="004D03FE">
        <w:rPr>
          <w:rFonts w:ascii="Arial" w:hAnsi="Arial" w:cs="Arial"/>
          <w:color w:val="000000"/>
          <w:szCs w:val="24"/>
        </w:rPr>
        <w:t xml:space="preserve">eve ser realizada por meio de remoção mecânica de sujidades com o objetivo de reduzir os índices de infecções ocasionados pela transmissão de microrganismos através das mãos, </w:t>
      </w:r>
      <w:r w:rsidRPr="004D03FE">
        <w:rPr>
          <w:rFonts w:ascii="Arial" w:hAnsi="Arial" w:cs="Arial"/>
          <w:szCs w:val="24"/>
        </w:rPr>
        <w:t xml:space="preserve">e sempre </w:t>
      </w:r>
      <w:r w:rsidRPr="004D03FE">
        <w:rPr>
          <w:rFonts w:ascii="Arial" w:hAnsi="Arial" w:cs="Arial"/>
          <w:color w:val="000000"/>
          <w:szCs w:val="24"/>
        </w:rPr>
        <w:t>ser realizada antes e após o contato com os pacientes e superfícies mobiliárias ou ainda equip</w:t>
      </w:r>
      <w:r w:rsidRPr="004D03FE">
        <w:rPr>
          <w:rFonts w:ascii="Arial" w:hAnsi="Arial" w:cs="Arial"/>
          <w:szCs w:val="24"/>
        </w:rPr>
        <w:t xml:space="preserve">amentos (GOMES </w:t>
      </w:r>
      <w:r w:rsidRPr="004D03FE">
        <w:rPr>
          <w:rFonts w:ascii="Arial" w:hAnsi="Arial" w:cs="Arial"/>
          <w:i/>
          <w:szCs w:val="24"/>
        </w:rPr>
        <w:t>et al.</w:t>
      </w:r>
      <w:r w:rsidRPr="004D03FE">
        <w:rPr>
          <w:rFonts w:ascii="Arial" w:hAnsi="Arial" w:cs="Arial"/>
          <w:szCs w:val="24"/>
        </w:rPr>
        <w:t xml:space="preserve"> 2007 e SANTOS, 2008). </w:t>
      </w:r>
    </w:p>
    <w:p w:rsidR="004D03FE" w:rsidRPr="004D03FE" w:rsidRDefault="004D03FE" w:rsidP="0058128F">
      <w:pPr>
        <w:widowControl w:val="0"/>
        <w:pBdr>
          <w:top w:val="nil"/>
          <w:left w:val="nil"/>
          <w:bottom w:val="nil"/>
          <w:right w:val="nil"/>
          <w:between w:val="nil"/>
        </w:pBdr>
        <w:tabs>
          <w:tab w:val="left" w:pos="8647"/>
        </w:tabs>
        <w:spacing w:line="344" w:lineRule="auto"/>
        <w:ind w:left="21" w:firstLine="709"/>
        <w:rPr>
          <w:rFonts w:ascii="Arial" w:hAnsi="Arial" w:cs="Arial"/>
          <w:szCs w:val="24"/>
        </w:rPr>
      </w:pPr>
      <w:r w:rsidRPr="004D03FE">
        <w:rPr>
          <w:rFonts w:ascii="Arial" w:hAnsi="Arial" w:cs="Arial"/>
          <w:szCs w:val="24"/>
        </w:rPr>
        <w:t>Conforme a portaria do Ministério da Saúde, n° 2.616, de 12 de maio de 1998, reitera as ações mínimas a serem desenvolvidas de maneira sistemática de modo a proporcionar a redução da incidência e da gravidade das infecções relacionadas aos serviços de saúde. Também destaca a necessidade da higienização das mãos nos serviços de saúde.</w:t>
      </w:r>
    </w:p>
    <w:p w:rsidR="004D03FE" w:rsidRPr="004D03FE" w:rsidRDefault="004D03FE" w:rsidP="0058128F">
      <w:pPr>
        <w:widowControl w:val="0"/>
        <w:pBdr>
          <w:top w:val="nil"/>
          <w:left w:val="nil"/>
          <w:bottom w:val="nil"/>
          <w:right w:val="nil"/>
          <w:between w:val="nil"/>
        </w:pBdr>
        <w:tabs>
          <w:tab w:val="left" w:pos="8647"/>
        </w:tabs>
        <w:spacing w:line="344" w:lineRule="auto"/>
        <w:ind w:left="21" w:firstLine="709"/>
        <w:rPr>
          <w:rFonts w:ascii="Arial" w:hAnsi="Arial" w:cs="Arial"/>
          <w:szCs w:val="24"/>
        </w:rPr>
      </w:pPr>
      <w:r w:rsidRPr="004D03FE">
        <w:rPr>
          <w:rFonts w:ascii="Arial" w:hAnsi="Arial" w:cs="Arial"/>
          <w:szCs w:val="24"/>
        </w:rPr>
        <w:t>A Resolução da Diretoria Colegiada (RDC)</w:t>
      </w:r>
      <w:r w:rsidR="0058128F">
        <w:rPr>
          <w:rFonts w:ascii="Arial" w:hAnsi="Arial" w:cs="Arial"/>
          <w:szCs w:val="24"/>
        </w:rPr>
        <w:t>,</w:t>
      </w:r>
      <w:r w:rsidRPr="004D03FE">
        <w:rPr>
          <w:rFonts w:ascii="Arial" w:hAnsi="Arial" w:cs="Arial"/>
          <w:szCs w:val="24"/>
        </w:rPr>
        <w:t xml:space="preserve"> n° 50 da ANVISA, de 21 de fevereiro de 2002, que dispõe sobre Normas e Projetos Físicos de Estabelecimentos Assistenciais de Saúde, estabelece a necessidade de lavatórios ou pias em sistemas de saúde destinados a higiene das mãos. Essas normas reforçam o papel importante dessa prática simples como método de resolução aplicável à prevenção e ao controle </w:t>
      </w:r>
      <w:r w:rsidRPr="004D03FE">
        <w:rPr>
          <w:rFonts w:ascii="Arial" w:hAnsi="Arial" w:cs="Arial"/>
          <w:szCs w:val="24"/>
        </w:rPr>
        <w:lastRenderedPageBreak/>
        <w:t>das infecções relacionadas à assistência hospitalar.</w:t>
      </w:r>
    </w:p>
    <w:p w:rsidR="004D03FE" w:rsidRPr="004D03FE" w:rsidRDefault="004D03FE" w:rsidP="0058128F">
      <w:pPr>
        <w:widowControl w:val="0"/>
        <w:pBdr>
          <w:top w:val="nil"/>
          <w:left w:val="nil"/>
          <w:bottom w:val="nil"/>
          <w:right w:val="nil"/>
          <w:between w:val="nil"/>
        </w:pBdr>
        <w:tabs>
          <w:tab w:val="left" w:pos="8505"/>
        </w:tabs>
        <w:spacing w:before="29" w:line="344" w:lineRule="auto"/>
        <w:ind w:left="19" w:firstLine="709"/>
        <w:rPr>
          <w:rFonts w:ascii="Arial" w:hAnsi="Arial" w:cs="Arial"/>
          <w:color w:val="000000"/>
          <w:szCs w:val="24"/>
        </w:rPr>
      </w:pPr>
      <w:r w:rsidRPr="004D03FE">
        <w:rPr>
          <w:rFonts w:ascii="Arial" w:hAnsi="Arial" w:cs="Arial"/>
          <w:color w:val="000000"/>
          <w:szCs w:val="24"/>
        </w:rPr>
        <w:t xml:space="preserve">Embora a prática da higienização das mãos seja considerada de extrema importância, e uma atitude básica e simples, segundo Taylor </w:t>
      </w:r>
      <w:r w:rsidRPr="004D03FE">
        <w:rPr>
          <w:rFonts w:ascii="Arial" w:hAnsi="Arial" w:cs="Arial"/>
          <w:i/>
          <w:color w:val="000000"/>
          <w:szCs w:val="24"/>
        </w:rPr>
        <w:t xml:space="preserve">et al. </w:t>
      </w:r>
      <w:r w:rsidRPr="004D03FE">
        <w:rPr>
          <w:rFonts w:ascii="Arial" w:hAnsi="Arial" w:cs="Arial"/>
          <w:color w:val="000000"/>
          <w:szCs w:val="24"/>
        </w:rPr>
        <w:t>(2007)</w:t>
      </w:r>
      <w:r w:rsidR="00833BDF">
        <w:rPr>
          <w:rFonts w:ascii="Arial" w:hAnsi="Arial" w:cs="Arial"/>
          <w:color w:val="000000"/>
          <w:szCs w:val="24"/>
        </w:rPr>
        <w:t>,</w:t>
      </w:r>
      <w:r w:rsidRPr="004D03FE">
        <w:rPr>
          <w:rFonts w:ascii="Arial" w:hAnsi="Arial" w:cs="Arial"/>
          <w:color w:val="000000"/>
          <w:szCs w:val="24"/>
        </w:rPr>
        <w:t xml:space="preserve"> a prática não é aderida de forma correta pelos profissionais, e os mesmos também não realizam de forma frequente. O ideal é que a lavagem das mãos seja realizada de forma correta, completa e constante e não substituída pelo uso de luvas pois as mesmas não garantem total proteção contra organismos infecciosos e não eliminam necessidade de higienizar as mãos, o calor e a umidade provocada pelas luvas faz com que haja uma multiplicação bacteriana, tornando, portanto, indispensável a higienização correta das mãos ainda que se utilize das luvas. </w:t>
      </w:r>
    </w:p>
    <w:p w:rsidR="004D03FE" w:rsidRPr="004D03FE" w:rsidRDefault="004D03FE" w:rsidP="0058128F">
      <w:pPr>
        <w:widowControl w:val="0"/>
        <w:pBdr>
          <w:top w:val="nil"/>
          <w:left w:val="nil"/>
          <w:bottom w:val="nil"/>
          <w:right w:val="nil"/>
          <w:between w:val="nil"/>
        </w:pBdr>
        <w:tabs>
          <w:tab w:val="left" w:pos="8505"/>
        </w:tabs>
        <w:spacing w:before="29" w:line="344" w:lineRule="auto"/>
        <w:ind w:left="38" w:firstLine="709"/>
        <w:rPr>
          <w:rFonts w:ascii="Arial" w:hAnsi="Arial" w:cs="Arial"/>
          <w:color w:val="000000"/>
          <w:szCs w:val="24"/>
        </w:rPr>
      </w:pPr>
      <w:r w:rsidRPr="004D03FE">
        <w:rPr>
          <w:rFonts w:ascii="Arial" w:hAnsi="Arial" w:cs="Arial"/>
          <w:color w:val="000000"/>
          <w:szCs w:val="24"/>
        </w:rPr>
        <w:t xml:space="preserve">O protocolo de lavagem das mãos, segundo Taylor </w:t>
      </w:r>
      <w:r w:rsidRPr="004D03FE">
        <w:rPr>
          <w:rFonts w:ascii="Arial" w:hAnsi="Arial" w:cs="Arial"/>
          <w:i/>
          <w:color w:val="000000"/>
          <w:szCs w:val="24"/>
        </w:rPr>
        <w:t xml:space="preserve">et al. </w:t>
      </w:r>
      <w:r w:rsidR="0058128F">
        <w:rPr>
          <w:rFonts w:ascii="Arial" w:hAnsi="Arial" w:cs="Arial"/>
          <w:color w:val="000000"/>
          <w:szCs w:val="24"/>
        </w:rPr>
        <w:t>(2007) inicia</w:t>
      </w:r>
      <w:r w:rsidRPr="004D03FE">
        <w:rPr>
          <w:rFonts w:ascii="Arial" w:hAnsi="Arial" w:cs="Arial"/>
          <w:color w:val="000000"/>
          <w:szCs w:val="24"/>
        </w:rPr>
        <w:t xml:space="preserve">: </w:t>
      </w:r>
    </w:p>
    <w:p w:rsidR="00833BDF" w:rsidRPr="00755A25" w:rsidRDefault="004D03FE" w:rsidP="006F44FE">
      <w:pPr>
        <w:pStyle w:val="PargrafodaLista"/>
      </w:pPr>
      <w:r w:rsidRPr="00755A25">
        <w:t>Posicionando-se em frente a pia, abrindo a torneira com água corrente molhar as mãos, punhos e re</w:t>
      </w:r>
      <w:r w:rsidR="00833BDF" w:rsidRPr="00755A25">
        <w:t>gião de antebraço até cotovelo;</w:t>
      </w:r>
    </w:p>
    <w:p w:rsidR="00833BDF" w:rsidRPr="00755A25" w:rsidRDefault="004D03FE" w:rsidP="006F44FE">
      <w:pPr>
        <w:pStyle w:val="PargrafodaLista"/>
      </w:pPr>
      <w:r w:rsidRPr="00755A25">
        <w:t>Aplicar a quantidade de sabão líquido nas mãos esfregar toda a superfície das mãos com o</w:t>
      </w:r>
      <w:r w:rsidR="00833BDF" w:rsidRPr="00755A25">
        <w:t xml:space="preserve"> tempo adequado de 15 segundos;</w:t>
      </w:r>
    </w:p>
    <w:p w:rsidR="00833BDF" w:rsidRPr="00755A25" w:rsidRDefault="004D03FE" w:rsidP="006F44FE">
      <w:pPr>
        <w:pStyle w:val="PargrafodaLista"/>
      </w:pPr>
      <w:r w:rsidRPr="00755A25">
        <w:t>Friccionar a Palma direita da mão contra o dorso da mão esquerda e vice-versa, esfregar as palmas das mãos e os espaços interdigitais, friccionar os polegares através das Palmas das mãos em sentido horário, fechar a palma da mão como uma concha, esfregar as unhas na p</w:t>
      </w:r>
      <w:r w:rsidR="00833BDF" w:rsidRPr="00755A25">
        <w:t>alma da mão aberta e vice-versa;</w:t>
      </w:r>
    </w:p>
    <w:p w:rsidR="00833BDF" w:rsidRPr="00755A25" w:rsidRDefault="004D03FE" w:rsidP="006F44FE">
      <w:pPr>
        <w:pStyle w:val="PargrafodaLista"/>
      </w:pPr>
      <w:r w:rsidRPr="00755A25">
        <w:t>Higienizar todos os locais mesmo os menos contaminados como</w:t>
      </w:r>
      <w:r w:rsidR="00833BDF" w:rsidRPr="00755A25">
        <w:t xml:space="preserve"> exemplo do antebraço e punhos;</w:t>
      </w:r>
    </w:p>
    <w:p w:rsidR="004D03FE" w:rsidRPr="00755A25" w:rsidRDefault="004D03FE" w:rsidP="006F44FE">
      <w:pPr>
        <w:pStyle w:val="PargrafodaLista"/>
      </w:pPr>
      <w:r w:rsidRPr="00755A25">
        <w:t>Em seguida</w:t>
      </w:r>
      <w:r w:rsidR="00222ACE">
        <w:t>,</w:t>
      </w:r>
      <w:r w:rsidRPr="00755A25">
        <w:t xml:space="preserve"> enxaguar as mãos em forma de concha após eliminar totalmente o resíduo das mãos e com o auxílio do papel toalha secar as mãos em seguida os punhos. </w:t>
      </w:r>
    </w:p>
    <w:p w:rsidR="005F1372" w:rsidRDefault="005F1372" w:rsidP="00AA5129">
      <w:pPr>
        <w:widowControl w:val="0"/>
        <w:pBdr>
          <w:top w:val="nil"/>
          <w:left w:val="nil"/>
          <w:bottom w:val="nil"/>
          <w:right w:val="nil"/>
          <w:between w:val="nil"/>
        </w:pBdr>
        <w:tabs>
          <w:tab w:val="left" w:pos="8789"/>
        </w:tabs>
        <w:spacing w:before="29" w:line="344" w:lineRule="auto"/>
        <w:ind w:left="10" w:firstLine="709"/>
        <w:rPr>
          <w:rFonts w:ascii="Arial" w:hAnsi="Arial" w:cs="Arial"/>
          <w:color w:val="000000"/>
          <w:szCs w:val="24"/>
        </w:rPr>
      </w:pPr>
    </w:p>
    <w:p w:rsidR="00E14523" w:rsidRPr="004D03FE" w:rsidRDefault="004D03FE" w:rsidP="00B6685A">
      <w:pPr>
        <w:widowControl w:val="0"/>
        <w:pBdr>
          <w:top w:val="nil"/>
          <w:left w:val="nil"/>
          <w:bottom w:val="nil"/>
          <w:right w:val="nil"/>
          <w:between w:val="nil"/>
        </w:pBdr>
        <w:tabs>
          <w:tab w:val="left" w:pos="8789"/>
        </w:tabs>
        <w:spacing w:before="29" w:line="344" w:lineRule="auto"/>
        <w:ind w:left="10" w:firstLine="709"/>
        <w:rPr>
          <w:rFonts w:ascii="Arial" w:hAnsi="Arial" w:cs="Arial"/>
          <w:color w:val="000000"/>
          <w:szCs w:val="24"/>
        </w:rPr>
      </w:pPr>
      <w:r w:rsidRPr="004D03FE">
        <w:rPr>
          <w:rFonts w:ascii="Arial" w:hAnsi="Arial" w:cs="Arial"/>
          <w:color w:val="000000"/>
          <w:szCs w:val="24"/>
        </w:rPr>
        <w:t>Alguns estudos observacionais conduzidos em hospitais demonstraram que os profissionais de saúde higienizam as suas mãos em média de 5 a 30 vezes po</w:t>
      </w:r>
      <w:r w:rsidRPr="004D03FE">
        <w:rPr>
          <w:rFonts w:ascii="Arial" w:hAnsi="Arial" w:cs="Arial"/>
          <w:szCs w:val="24"/>
        </w:rPr>
        <w:t xml:space="preserve">r </w:t>
      </w:r>
      <w:r w:rsidRPr="004D03FE">
        <w:rPr>
          <w:rFonts w:ascii="Arial" w:hAnsi="Arial" w:cs="Arial"/>
          <w:color w:val="000000"/>
          <w:szCs w:val="24"/>
        </w:rPr>
        <w:t>plantão, uma frequência média de higienização das mãos pode variar de 07 a 12 episódios por hora de acordo com a adesão do profissional e tal medida também em função da unidade onde está sendo observado observa-se que dentro de uma UTI podem ser alcançados 22 oportunidades por hora de higienização das mãos, o número de oportunidades vai depender diretamente do processo do cuidado prestado ao paciente a duração da técnica da higienização das mãos também foi mensurada, em vários estudos 6,6 a 30 segundos tendo sido na maioria das vezes, utilizada a técnica da higienização simples das mãos com água e sabonete.</w:t>
      </w:r>
    </w:p>
    <w:p w:rsidR="00ED30EA" w:rsidRDefault="009C7F54" w:rsidP="00B6685A">
      <w:pPr>
        <w:ind w:firstLine="0"/>
        <w:rPr>
          <w:rFonts w:ascii="Arial" w:hAnsi="Arial" w:cs="Arial"/>
          <w:b/>
          <w:color w:val="000000"/>
          <w:szCs w:val="24"/>
        </w:rPr>
      </w:pPr>
      <w:r>
        <w:rPr>
          <w:rFonts w:ascii="Arial" w:hAnsi="Arial" w:cs="Arial"/>
          <w:b/>
          <w:color w:val="000000"/>
          <w:szCs w:val="24"/>
        </w:rPr>
        <w:lastRenderedPageBreak/>
        <w:t>3 MATERIAIS E MÉTODOS</w:t>
      </w:r>
    </w:p>
    <w:p w:rsidR="00B6685A" w:rsidRPr="00B6685A" w:rsidRDefault="00B6685A" w:rsidP="00B6685A">
      <w:pPr>
        <w:ind w:firstLine="0"/>
        <w:rPr>
          <w:rFonts w:ascii="Arial" w:hAnsi="Arial" w:cs="Arial"/>
          <w:b/>
          <w:color w:val="000000"/>
          <w:szCs w:val="24"/>
        </w:rPr>
      </w:pPr>
    </w:p>
    <w:p w:rsidR="004D03FE" w:rsidRPr="004D03FE" w:rsidRDefault="004D03FE" w:rsidP="00823B86">
      <w:pPr>
        <w:widowControl w:val="0"/>
        <w:pBdr>
          <w:top w:val="nil"/>
          <w:left w:val="nil"/>
          <w:bottom w:val="nil"/>
          <w:right w:val="nil"/>
          <w:between w:val="nil"/>
        </w:pBdr>
        <w:tabs>
          <w:tab w:val="left" w:pos="8647"/>
        </w:tabs>
        <w:ind w:left="4" w:firstLine="709"/>
        <w:rPr>
          <w:rFonts w:ascii="Arial" w:hAnsi="Arial" w:cs="Arial"/>
          <w:color w:val="000000"/>
          <w:szCs w:val="24"/>
        </w:rPr>
      </w:pPr>
      <w:r w:rsidRPr="004D03FE">
        <w:rPr>
          <w:rFonts w:ascii="Arial" w:hAnsi="Arial" w:cs="Arial"/>
          <w:color w:val="000000"/>
          <w:szCs w:val="24"/>
        </w:rPr>
        <w:t xml:space="preserve">O presente estudo </w:t>
      </w:r>
      <w:r w:rsidRPr="004D03FE">
        <w:rPr>
          <w:rFonts w:ascii="Arial" w:hAnsi="Arial" w:cs="Arial"/>
          <w:szCs w:val="24"/>
        </w:rPr>
        <w:t>trata-se d</w:t>
      </w:r>
      <w:r w:rsidRPr="004D03FE">
        <w:rPr>
          <w:rFonts w:ascii="Arial" w:hAnsi="Arial" w:cs="Arial"/>
          <w:color w:val="000000"/>
          <w:szCs w:val="24"/>
        </w:rPr>
        <w:t>e uma revisão bibliográfica de caráter exploratório. Gil (2010)</w:t>
      </w:r>
      <w:r w:rsidR="00B53799">
        <w:rPr>
          <w:rFonts w:ascii="Arial" w:hAnsi="Arial" w:cs="Arial"/>
          <w:color w:val="000000"/>
          <w:szCs w:val="24"/>
        </w:rPr>
        <w:t>,</w:t>
      </w:r>
      <w:r w:rsidRPr="004D03FE">
        <w:rPr>
          <w:rFonts w:ascii="Arial" w:hAnsi="Arial" w:cs="Arial"/>
          <w:color w:val="000000"/>
          <w:szCs w:val="24"/>
        </w:rPr>
        <w:t xml:space="preserve"> explicita que uma pesquisa exploratória proporciona a familiaridade com um problema, ao passo que tornar o problema evidente, possibilita a construção de uma hipótese, aprimorar ideias. Embora uma pesquisa exploratória seja mais flexível, a maioria dos estudos assume um formato de pesquisa bibliográfica ou ainda de estudo de caso. </w:t>
      </w:r>
    </w:p>
    <w:p w:rsidR="00861580" w:rsidRPr="00861580" w:rsidRDefault="00861580" w:rsidP="00861580">
      <w:pPr>
        <w:widowControl w:val="0"/>
        <w:pBdr>
          <w:top w:val="nil"/>
          <w:left w:val="nil"/>
          <w:bottom w:val="nil"/>
          <w:right w:val="nil"/>
          <w:between w:val="nil"/>
        </w:pBdr>
        <w:tabs>
          <w:tab w:val="left" w:pos="8647"/>
        </w:tabs>
        <w:ind w:left="5" w:firstLine="709"/>
        <w:rPr>
          <w:rFonts w:ascii="Arial" w:hAnsi="Arial" w:cs="Arial"/>
          <w:color w:val="000000"/>
          <w:szCs w:val="24"/>
        </w:rPr>
      </w:pPr>
      <w:r w:rsidRPr="00861580">
        <w:rPr>
          <w:rFonts w:ascii="Arial" w:hAnsi="Arial" w:cs="Arial"/>
        </w:rPr>
        <w:t>O levantamento do material bibliográfico foi realizado com base em achados de artigos científicos, livros e revistas</w:t>
      </w:r>
      <w:r w:rsidRPr="00861580">
        <w:rPr>
          <w:rFonts w:ascii="Arial" w:hAnsi="Arial" w:cs="Arial"/>
          <w:i/>
          <w:iCs/>
        </w:rPr>
        <w:t xml:space="preserve">, </w:t>
      </w:r>
      <w:r w:rsidRPr="00861580">
        <w:rPr>
          <w:rFonts w:ascii="Arial" w:hAnsi="Arial" w:cs="Arial"/>
        </w:rPr>
        <w:t xml:space="preserve">disponibilizados na base de dados Biblioteca Virtual em Saúde (BVS), </w:t>
      </w:r>
      <w:r w:rsidRPr="00861580">
        <w:rPr>
          <w:rFonts w:ascii="Arial" w:hAnsi="Arial" w:cs="Arial"/>
          <w:i/>
          <w:iCs/>
        </w:rPr>
        <w:t xml:space="preserve">Scientific Electronic Library Online </w:t>
      </w:r>
      <w:r w:rsidRPr="00861580">
        <w:rPr>
          <w:rFonts w:ascii="Arial" w:hAnsi="Arial" w:cs="Arial"/>
        </w:rPr>
        <w:t xml:space="preserve">(SciELO) e em outras bases </w:t>
      </w:r>
      <w:r w:rsidRPr="00861580">
        <w:rPr>
          <w:rFonts w:ascii="Arial" w:hAnsi="Arial" w:cs="Arial"/>
          <w:i/>
          <w:iCs/>
        </w:rPr>
        <w:t xml:space="preserve">online </w:t>
      </w:r>
      <w:r w:rsidRPr="00861580">
        <w:rPr>
          <w:rFonts w:ascii="Arial" w:hAnsi="Arial" w:cs="Arial"/>
        </w:rPr>
        <w:t xml:space="preserve">disponíveis através da </w:t>
      </w:r>
      <w:r w:rsidRPr="00861580">
        <w:rPr>
          <w:rFonts w:ascii="Arial" w:hAnsi="Arial" w:cs="Arial"/>
          <w:i/>
          <w:iCs/>
        </w:rPr>
        <w:t>Internet</w:t>
      </w:r>
      <w:r w:rsidRPr="00861580">
        <w:rPr>
          <w:rFonts w:ascii="Arial" w:hAnsi="Arial" w:cs="Arial"/>
        </w:rPr>
        <w:t>. Sendo selecionad</w:t>
      </w:r>
      <w:r w:rsidR="00006CDE">
        <w:rPr>
          <w:rFonts w:ascii="Arial" w:hAnsi="Arial" w:cs="Arial"/>
        </w:rPr>
        <w:t>os artigos entre os anos de 2004</w:t>
      </w:r>
      <w:r w:rsidRPr="00861580">
        <w:rPr>
          <w:rFonts w:ascii="Arial" w:hAnsi="Arial" w:cs="Arial"/>
        </w:rPr>
        <w:t xml:space="preserve"> a 2022. </w:t>
      </w:r>
      <w:r w:rsidRPr="00861580">
        <w:rPr>
          <w:rFonts w:ascii="Arial" w:hAnsi="Arial" w:cs="Arial"/>
          <w:color w:val="000000"/>
          <w:szCs w:val="24"/>
        </w:rPr>
        <w:t xml:space="preserve">Os descritores utilizados estão relacionados à temática e até o presente momento, utilizaram-se: culturas de vigilância e resistência </w:t>
      </w:r>
      <w:r w:rsidR="00006CDE">
        <w:rPr>
          <w:rFonts w:ascii="Arial" w:hAnsi="Arial" w:cs="Arial"/>
          <w:color w:val="000000"/>
          <w:szCs w:val="24"/>
        </w:rPr>
        <w:t>microbiana. Para inclusão foram</w:t>
      </w:r>
      <w:r w:rsidRPr="00861580">
        <w:rPr>
          <w:rFonts w:ascii="Arial" w:hAnsi="Arial" w:cs="Arial"/>
          <w:color w:val="000000"/>
          <w:szCs w:val="24"/>
        </w:rPr>
        <w:t xml:space="preserve"> utilizados os critérios </w:t>
      </w:r>
      <w:r w:rsidRPr="00861580">
        <w:rPr>
          <w:rFonts w:ascii="Arial" w:hAnsi="Arial" w:cs="Arial"/>
          <w:szCs w:val="24"/>
        </w:rPr>
        <w:t>quanto à literatura</w:t>
      </w:r>
      <w:r w:rsidRPr="00861580">
        <w:rPr>
          <w:rFonts w:ascii="Arial" w:hAnsi="Arial" w:cs="Arial"/>
          <w:color w:val="000000"/>
          <w:szCs w:val="24"/>
        </w:rPr>
        <w:t xml:space="preserve"> em língua portuguesa e </w:t>
      </w:r>
      <w:r w:rsidRPr="00861580">
        <w:rPr>
          <w:rFonts w:ascii="Arial" w:hAnsi="Arial" w:cs="Arial"/>
          <w:szCs w:val="24"/>
        </w:rPr>
        <w:t>estrangeira e</w:t>
      </w:r>
      <w:r w:rsidRPr="00861580">
        <w:rPr>
          <w:rFonts w:ascii="Arial" w:hAnsi="Arial" w:cs="Arial"/>
          <w:color w:val="000000"/>
          <w:szCs w:val="24"/>
        </w:rPr>
        <w:t xml:space="preserve"> com dados pertinentes e afinidade com objetivo do tema. </w:t>
      </w:r>
    </w:p>
    <w:p w:rsidR="00861580" w:rsidRPr="00581621" w:rsidRDefault="00557C72" w:rsidP="00861580">
      <w:pPr>
        <w:pStyle w:val="Recuodecorpodetexto"/>
        <w:rPr>
          <w:szCs w:val="24"/>
        </w:rPr>
      </w:pPr>
      <w:r w:rsidRPr="00581621">
        <w:rPr>
          <w:szCs w:val="24"/>
        </w:rPr>
        <w:t xml:space="preserve">Foram utilizadas 50 referências, onde </w:t>
      </w:r>
      <w:r w:rsidR="00D140B5" w:rsidRPr="00581621">
        <w:rPr>
          <w:szCs w:val="24"/>
        </w:rPr>
        <w:t>31</w:t>
      </w:r>
      <w:r w:rsidR="00581621" w:rsidRPr="00581621">
        <w:rPr>
          <w:szCs w:val="24"/>
        </w:rPr>
        <w:t xml:space="preserve"> (63</w:t>
      </w:r>
      <w:r w:rsidR="00861580" w:rsidRPr="00581621">
        <w:rPr>
          <w:szCs w:val="24"/>
        </w:rPr>
        <w:t>%) periódicos científicos</w:t>
      </w:r>
      <w:r w:rsidR="00D140B5" w:rsidRPr="00581621">
        <w:rPr>
          <w:szCs w:val="24"/>
        </w:rPr>
        <w:t xml:space="preserve"> e anais</w:t>
      </w:r>
      <w:r w:rsidR="00861580" w:rsidRPr="00581621">
        <w:rPr>
          <w:szCs w:val="24"/>
        </w:rPr>
        <w:t>, distribuídos na língua portuguesa</w:t>
      </w:r>
      <w:r w:rsidRPr="00581621">
        <w:rPr>
          <w:szCs w:val="24"/>
        </w:rPr>
        <w:t xml:space="preserve"> e estrangeira; </w:t>
      </w:r>
      <w:r w:rsidR="00D140B5" w:rsidRPr="00581621">
        <w:rPr>
          <w:szCs w:val="24"/>
        </w:rPr>
        <w:t>Sete (12%) livros; Cinco</w:t>
      </w:r>
      <w:r w:rsidR="00581621" w:rsidRPr="00581621">
        <w:rPr>
          <w:szCs w:val="24"/>
        </w:rPr>
        <w:t xml:space="preserve"> (9</w:t>
      </w:r>
      <w:r w:rsidR="00861580" w:rsidRPr="00581621">
        <w:rPr>
          <w:szCs w:val="24"/>
        </w:rPr>
        <w:t xml:space="preserve">%) </w:t>
      </w:r>
      <w:r w:rsidRPr="00581621">
        <w:rPr>
          <w:szCs w:val="24"/>
        </w:rPr>
        <w:t>são cartilhas emitidas pelo Ministério da Sa</w:t>
      </w:r>
      <w:r w:rsidR="00581621">
        <w:rPr>
          <w:szCs w:val="24"/>
        </w:rPr>
        <w:t>úde;</w:t>
      </w:r>
      <w:r w:rsidRPr="00581621">
        <w:rPr>
          <w:szCs w:val="24"/>
        </w:rPr>
        <w:t xml:space="preserve"> </w:t>
      </w:r>
      <w:r w:rsidR="00B53799" w:rsidRPr="00581621">
        <w:rPr>
          <w:szCs w:val="24"/>
        </w:rPr>
        <w:t>Quatro (</w:t>
      </w:r>
      <w:r w:rsidR="00581621" w:rsidRPr="00581621">
        <w:rPr>
          <w:szCs w:val="24"/>
        </w:rPr>
        <w:t>8 %</w:t>
      </w:r>
      <w:r w:rsidR="00B53799" w:rsidRPr="00581621">
        <w:rPr>
          <w:szCs w:val="24"/>
        </w:rPr>
        <w:t>)</w:t>
      </w:r>
      <w:r w:rsidR="00D140B5" w:rsidRPr="00581621">
        <w:rPr>
          <w:szCs w:val="24"/>
        </w:rPr>
        <w:t xml:space="preserve"> </w:t>
      </w:r>
      <w:r w:rsidR="00861580" w:rsidRPr="00581621">
        <w:rPr>
          <w:szCs w:val="24"/>
        </w:rPr>
        <w:t>representando diss</w:t>
      </w:r>
      <w:r w:rsidR="00D140B5" w:rsidRPr="00581621">
        <w:rPr>
          <w:szCs w:val="24"/>
        </w:rPr>
        <w:t xml:space="preserve">ertações, monografias e teses; </w:t>
      </w:r>
      <w:r w:rsidR="00581621" w:rsidRPr="00581621">
        <w:rPr>
          <w:szCs w:val="24"/>
        </w:rPr>
        <w:t>Duas (4%)</w:t>
      </w:r>
      <w:r w:rsidR="00D140B5" w:rsidRPr="00581621">
        <w:rPr>
          <w:szCs w:val="24"/>
        </w:rPr>
        <w:t xml:space="preserve"> portarias e resoluções do Ministério da Saude</w:t>
      </w:r>
      <w:r w:rsidR="0072177F" w:rsidRPr="00581621">
        <w:rPr>
          <w:szCs w:val="24"/>
        </w:rPr>
        <w:t>;</w:t>
      </w:r>
      <w:r w:rsidR="00D140B5" w:rsidRPr="00581621">
        <w:rPr>
          <w:szCs w:val="24"/>
        </w:rPr>
        <w:t xml:space="preserve"> Duas</w:t>
      </w:r>
      <w:r w:rsidR="00581621" w:rsidRPr="00581621">
        <w:rPr>
          <w:szCs w:val="24"/>
        </w:rPr>
        <w:t xml:space="preserve"> (4%)</w:t>
      </w:r>
      <w:r w:rsidR="00D140B5" w:rsidRPr="00581621">
        <w:rPr>
          <w:szCs w:val="24"/>
        </w:rPr>
        <w:t xml:space="preserve"> reportagens on-line.</w:t>
      </w:r>
      <w:r w:rsidR="0072177F" w:rsidRPr="00581621">
        <w:rPr>
          <w:szCs w:val="24"/>
        </w:rPr>
        <w:t xml:space="preserve"> </w:t>
      </w:r>
    </w:p>
    <w:p w:rsidR="00861580" w:rsidRPr="004D03FE" w:rsidRDefault="00861580" w:rsidP="00823B86">
      <w:pPr>
        <w:widowControl w:val="0"/>
        <w:pBdr>
          <w:top w:val="nil"/>
          <w:left w:val="nil"/>
          <w:bottom w:val="nil"/>
          <w:right w:val="nil"/>
          <w:between w:val="nil"/>
        </w:pBdr>
        <w:tabs>
          <w:tab w:val="left" w:pos="8647"/>
        </w:tabs>
        <w:ind w:left="5" w:firstLine="709"/>
        <w:rPr>
          <w:rFonts w:ascii="Arial" w:hAnsi="Arial" w:cs="Arial"/>
          <w:color w:val="000000"/>
          <w:szCs w:val="24"/>
        </w:rPr>
      </w:pPr>
    </w:p>
    <w:p w:rsidR="004D03FE" w:rsidRPr="004D03FE" w:rsidRDefault="004D03FE" w:rsidP="00110D6C">
      <w:pPr>
        <w:widowControl w:val="0"/>
        <w:pBdr>
          <w:top w:val="nil"/>
          <w:left w:val="nil"/>
          <w:bottom w:val="nil"/>
          <w:right w:val="nil"/>
          <w:between w:val="nil"/>
        </w:pBdr>
        <w:tabs>
          <w:tab w:val="left" w:pos="8897"/>
        </w:tabs>
        <w:spacing w:before="286" w:line="240" w:lineRule="auto"/>
        <w:ind w:firstLine="709"/>
        <w:rPr>
          <w:rFonts w:ascii="Arial" w:hAnsi="Arial" w:cs="Arial"/>
          <w:b/>
          <w:szCs w:val="24"/>
        </w:rPr>
      </w:pPr>
    </w:p>
    <w:p w:rsidR="004D03FE" w:rsidRPr="004D03FE" w:rsidRDefault="004D03FE" w:rsidP="00110D6C">
      <w:pPr>
        <w:widowControl w:val="0"/>
        <w:pBdr>
          <w:top w:val="nil"/>
          <w:left w:val="nil"/>
          <w:bottom w:val="nil"/>
          <w:right w:val="nil"/>
          <w:between w:val="nil"/>
        </w:pBdr>
        <w:tabs>
          <w:tab w:val="left" w:pos="8897"/>
        </w:tabs>
        <w:spacing w:before="286" w:line="240" w:lineRule="auto"/>
        <w:ind w:left="12" w:firstLine="709"/>
        <w:rPr>
          <w:rFonts w:ascii="Arial" w:hAnsi="Arial" w:cs="Arial"/>
          <w:b/>
          <w:szCs w:val="24"/>
        </w:rPr>
      </w:pPr>
    </w:p>
    <w:p w:rsidR="004D03FE" w:rsidRPr="004D03FE" w:rsidRDefault="004D03FE" w:rsidP="00110D6C">
      <w:pPr>
        <w:widowControl w:val="0"/>
        <w:pBdr>
          <w:top w:val="nil"/>
          <w:left w:val="nil"/>
          <w:bottom w:val="nil"/>
          <w:right w:val="nil"/>
          <w:between w:val="nil"/>
        </w:pBdr>
        <w:tabs>
          <w:tab w:val="left" w:pos="8897"/>
        </w:tabs>
        <w:spacing w:before="286" w:line="240" w:lineRule="auto"/>
        <w:ind w:left="12" w:firstLine="709"/>
        <w:rPr>
          <w:rFonts w:ascii="Arial" w:hAnsi="Arial" w:cs="Arial"/>
          <w:b/>
          <w:szCs w:val="24"/>
        </w:rPr>
      </w:pPr>
    </w:p>
    <w:p w:rsidR="004D03FE" w:rsidRPr="004D03FE" w:rsidRDefault="004D03FE" w:rsidP="00110D6C">
      <w:pPr>
        <w:widowControl w:val="0"/>
        <w:pBdr>
          <w:top w:val="nil"/>
          <w:left w:val="nil"/>
          <w:bottom w:val="nil"/>
          <w:right w:val="nil"/>
          <w:between w:val="nil"/>
        </w:pBdr>
        <w:tabs>
          <w:tab w:val="left" w:pos="8897"/>
        </w:tabs>
        <w:spacing w:before="286" w:line="240" w:lineRule="auto"/>
        <w:ind w:left="12" w:firstLine="709"/>
        <w:rPr>
          <w:rFonts w:ascii="Arial" w:hAnsi="Arial" w:cs="Arial"/>
          <w:b/>
          <w:szCs w:val="24"/>
        </w:rPr>
      </w:pPr>
    </w:p>
    <w:p w:rsidR="004D03FE" w:rsidRPr="004D03FE" w:rsidRDefault="004D03FE" w:rsidP="00110D6C">
      <w:pPr>
        <w:widowControl w:val="0"/>
        <w:pBdr>
          <w:top w:val="nil"/>
          <w:left w:val="nil"/>
          <w:bottom w:val="nil"/>
          <w:right w:val="nil"/>
          <w:between w:val="nil"/>
        </w:pBdr>
        <w:tabs>
          <w:tab w:val="left" w:pos="8897"/>
        </w:tabs>
        <w:spacing w:before="286" w:line="240" w:lineRule="auto"/>
        <w:ind w:left="12" w:firstLine="709"/>
        <w:rPr>
          <w:rFonts w:ascii="Arial" w:hAnsi="Arial" w:cs="Arial"/>
          <w:b/>
          <w:szCs w:val="24"/>
        </w:rPr>
      </w:pPr>
    </w:p>
    <w:p w:rsidR="004D03FE" w:rsidRPr="004D03FE" w:rsidRDefault="004D03FE" w:rsidP="00110D6C">
      <w:pPr>
        <w:widowControl w:val="0"/>
        <w:pBdr>
          <w:top w:val="nil"/>
          <w:left w:val="nil"/>
          <w:bottom w:val="nil"/>
          <w:right w:val="nil"/>
          <w:between w:val="nil"/>
        </w:pBdr>
        <w:tabs>
          <w:tab w:val="left" w:pos="8897"/>
        </w:tabs>
        <w:spacing w:before="286" w:line="240" w:lineRule="auto"/>
        <w:ind w:left="12" w:firstLine="709"/>
        <w:rPr>
          <w:rFonts w:ascii="Arial" w:hAnsi="Arial" w:cs="Arial"/>
          <w:b/>
          <w:szCs w:val="24"/>
        </w:rPr>
      </w:pPr>
    </w:p>
    <w:p w:rsidR="00B85310" w:rsidRDefault="00B85310">
      <w:pPr>
        <w:spacing w:line="240" w:lineRule="auto"/>
        <w:ind w:firstLine="0"/>
        <w:jc w:val="left"/>
        <w:rPr>
          <w:rFonts w:ascii="Arial" w:hAnsi="Arial" w:cs="Arial"/>
          <w:b/>
          <w:szCs w:val="24"/>
        </w:rPr>
      </w:pPr>
    </w:p>
    <w:p w:rsidR="00017E24" w:rsidRDefault="00017E24">
      <w:pPr>
        <w:spacing w:line="240" w:lineRule="auto"/>
        <w:ind w:firstLine="0"/>
        <w:jc w:val="left"/>
        <w:rPr>
          <w:rFonts w:ascii="Arial" w:hAnsi="Arial" w:cs="Arial"/>
          <w:b/>
          <w:szCs w:val="24"/>
        </w:rPr>
      </w:pPr>
    </w:p>
    <w:p w:rsidR="00017E24" w:rsidRDefault="00017E24">
      <w:pPr>
        <w:spacing w:line="240" w:lineRule="auto"/>
        <w:ind w:firstLine="0"/>
        <w:jc w:val="left"/>
        <w:rPr>
          <w:rFonts w:ascii="Arial" w:hAnsi="Arial" w:cs="Arial"/>
          <w:b/>
          <w:color w:val="000000"/>
          <w:szCs w:val="24"/>
        </w:rPr>
      </w:pPr>
    </w:p>
    <w:p w:rsidR="00017E24" w:rsidRDefault="00017E24">
      <w:pPr>
        <w:spacing w:line="240" w:lineRule="auto"/>
        <w:ind w:firstLine="0"/>
        <w:jc w:val="left"/>
        <w:rPr>
          <w:rFonts w:ascii="Arial" w:hAnsi="Arial" w:cs="Arial"/>
          <w:b/>
          <w:color w:val="000000"/>
          <w:szCs w:val="24"/>
        </w:rPr>
      </w:pPr>
      <w:r>
        <w:rPr>
          <w:rFonts w:ascii="Arial" w:hAnsi="Arial" w:cs="Arial"/>
          <w:b/>
          <w:color w:val="000000"/>
          <w:szCs w:val="24"/>
        </w:rPr>
        <w:br w:type="page"/>
      </w:r>
    </w:p>
    <w:p w:rsidR="004D03FE" w:rsidRPr="004D03FE" w:rsidRDefault="00B85310" w:rsidP="00B85310">
      <w:pPr>
        <w:widowControl w:val="0"/>
        <w:pBdr>
          <w:top w:val="nil"/>
          <w:left w:val="nil"/>
          <w:bottom w:val="nil"/>
          <w:right w:val="nil"/>
          <w:between w:val="nil"/>
        </w:pBdr>
        <w:tabs>
          <w:tab w:val="left" w:pos="8897"/>
        </w:tabs>
        <w:ind w:firstLine="0"/>
        <w:rPr>
          <w:rFonts w:ascii="Arial" w:hAnsi="Arial" w:cs="Arial"/>
          <w:b/>
          <w:color w:val="000000"/>
          <w:szCs w:val="24"/>
        </w:rPr>
      </w:pPr>
      <w:r>
        <w:rPr>
          <w:rFonts w:ascii="Arial" w:hAnsi="Arial" w:cs="Arial"/>
          <w:b/>
          <w:color w:val="000000"/>
          <w:szCs w:val="24"/>
        </w:rPr>
        <w:lastRenderedPageBreak/>
        <w:t xml:space="preserve">4 </w:t>
      </w:r>
      <w:r w:rsidR="004D03FE" w:rsidRPr="004D03FE">
        <w:rPr>
          <w:rFonts w:ascii="Arial" w:hAnsi="Arial" w:cs="Arial"/>
          <w:b/>
          <w:color w:val="000000"/>
          <w:szCs w:val="24"/>
        </w:rPr>
        <w:t>RESULTADO</w:t>
      </w:r>
      <w:r w:rsidR="00905073">
        <w:rPr>
          <w:rFonts w:ascii="Arial" w:hAnsi="Arial" w:cs="Arial"/>
          <w:b/>
          <w:color w:val="000000"/>
          <w:szCs w:val="24"/>
        </w:rPr>
        <w:t>S</w:t>
      </w:r>
      <w:r w:rsidR="004D03FE" w:rsidRPr="004D03FE">
        <w:rPr>
          <w:rFonts w:ascii="Arial" w:hAnsi="Arial" w:cs="Arial"/>
          <w:b/>
          <w:color w:val="000000"/>
          <w:szCs w:val="24"/>
        </w:rPr>
        <w:t xml:space="preserve"> E DISCUSSÃO </w:t>
      </w:r>
    </w:p>
    <w:p w:rsidR="004D03FE" w:rsidRPr="004D03FE" w:rsidRDefault="004D03FE" w:rsidP="00B85310">
      <w:pPr>
        <w:widowControl w:val="0"/>
        <w:pBdr>
          <w:top w:val="nil"/>
          <w:left w:val="nil"/>
          <w:bottom w:val="nil"/>
          <w:right w:val="nil"/>
          <w:between w:val="nil"/>
        </w:pBdr>
        <w:tabs>
          <w:tab w:val="left" w:pos="8897"/>
        </w:tabs>
        <w:ind w:left="11" w:right="170" w:firstLine="709"/>
        <w:rPr>
          <w:rFonts w:ascii="Arial" w:hAnsi="Arial" w:cs="Arial"/>
          <w:color w:val="CC0000"/>
          <w:szCs w:val="24"/>
        </w:rPr>
      </w:pPr>
    </w:p>
    <w:p w:rsidR="004D03FE" w:rsidRPr="004D03FE" w:rsidRDefault="004D03FE" w:rsidP="00110D6C">
      <w:pPr>
        <w:widowControl w:val="0"/>
        <w:tabs>
          <w:tab w:val="left" w:pos="8897"/>
        </w:tabs>
        <w:ind w:firstLine="709"/>
        <w:rPr>
          <w:rFonts w:ascii="Arial" w:hAnsi="Arial" w:cs="Arial"/>
          <w:szCs w:val="24"/>
        </w:rPr>
      </w:pPr>
      <w:r w:rsidRPr="004D03FE">
        <w:rPr>
          <w:rFonts w:ascii="Arial" w:hAnsi="Arial" w:cs="Arial"/>
          <w:szCs w:val="24"/>
        </w:rPr>
        <w:t>O percurso da revisão de literatura contemplou de forma breve o histórico da evolução da microbiologia perpassando pela identificação de características de resistências de microrganismos a fim de analisar os protocolos eficazes de prevenção da contaminação por esses microrganismos. No contexto, analisou-se o cenário hospitalar, com atenção à Unidade de Terapia Intensiva. O levantamento conceitual buscou reafirmar a hipótese deste trabalho contemplando a questão norteadora, a fim de evidenciar e contribuir na análise da importância do papel do enfermeiro na execução correta de protocolo de vigilância de cultura, considerando os fatores que estão envolvidos nesse âmbito.</w:t>
      </w:r>
    </w:p>
    <w:p w:rsidR="004D03FE" w:rsidRPr="004D03FE" w:rsidRDefault="004D03FE" w:rsidP="00110D6C">
      <w:pPr>
        <w:widowControl w:val="0"/>
        <w:tabs>
          <w:tab w:val="left" w:pos="8897"/>
        </w:tabs>
        <w:ind w:firstLine="709"/>
        <w:rPr>
          <w:rFonts w:ascii="Arial" w:hAnsi="Arial" w:cs="Arial"/>
          <w:szCs w:val="24"/>
        </w:rPr>
      </w:pPr>
      <w:r w:rsidRPr="004D03FE">
        <w:rPr>
          <w:rFonts w:ascii="Arial" w:hAnsi="Arial" w:cs="Arial"/>
          <w:szCs w:val="24"/>
        </w:rPr>
        <w:t>Considerar a gravidade da situação de resistências microbianas é o que delineia a urgente preocupação e planejamento com protocolos de cultura de vigilância. De acordo com a revisão bibliográfica essa conjuntura é estudada desde o século XIX e constante nos dias atuais, pois a utilização dos próprios antibióticos de modo indevido e/ou incorreto pode desencadear a resistência microbiana, temática constante em pauta da Organização Mundial da Saúde (2011, 2014, 2017) e órgãos do âmbito da saúde (CRF/SP, 2011; LACEN/SC, 2016). Francarolli, Oliveira</w:t>
      </w:r>
      <w:r w:rsidR="006540B8">
        <w:rPr>
          <w:rFonts w:ascii="Arial" w:hAnsi="Arial" w:cs="Arial"/>
          <w:szCs w:val="24"/>
        </w:rPr>
        <w:t xml:space="preserve"> e Marzialle (2017), </w:t>
      </w:r>
      <w:r w:rsidRPr="004D03FE">
        <w:rPr>
          <w:rFonts w:ascii="Arial" w:hAnsi="Arial" w:cs="Arial"/>
          <w:szCs w:val="24"/>
        </w:rPr>
        <w:t xml:space="preserve">Araújo </w:t>
      </w:r>
      <w:r w:rsidRPr="004D03FE">
        <w:rPr>
          <w:rFonts w:ascii="Arial" w:hAnsi="Arial" w:cs="Arial"/>
          <w:i/>
          <w:szCs w:val="24"/>
        </w:rPr>
        <w:t xml:space="preserve">et al. </w:t>
      </w:r>
      <w:r w:rsidRPr="004D03FE">
        <w:rPr>
          <w:rFonts w:ascii="Arial" w:hAnsi="Arial" w:cs="Arial"/>
          <w:szCs w:val="24"/>
        </w:rPr>
        <w:t>(2018)</w:t>
      </w:r>
      <w:r w:rsidR="006540B8">
        <w:rPr>
          <w:rFonts w:ascii="Arial" w:hAnsi="Arial" w:cs="Arial"/>
          <w:szCs w:val="24"/>
        </w:rPr>
        <w:t>,</w:t>
      </w:r>
      <w:r w:rsidRPr="004D03FE">
        <w:rPr>
          <w:rFonts w:ascii="Arial" w:hAnsi="Arial" w:cs="Arial"/>
          <w:szCs w:val="24"/>
        </w:rPr>
        <w:t xml:space="preserve"> destacam a dificuldade de tratamento e cura devido a essa constante mutação de bactérias resistentes, sendo um problema de saúde global.</w:t>
      </w:r>
    </w:p>
    <w:p w:rsidR="004D03FE" w:rsidRPr="004D03FE" w:rsidRDefault="004D03FE" w:rsidP="00110D6C">
      <w:pPr>
        <w:widowControl w:val="0"/>
        <w:tabs>
          <w:tab w:val="left" w:pos="8897"/>
        </w:tabs>
        <w:ind w:firstLine="709"/>
        <w:rPr>
          <w:rFonts w:ascii="Arial" w:hAnsi="Arial" w:cs="Arial"/>
          <w:szCs w:val="24"/>
        </w:rPr>
      </w:pPr>
      <w:r w:rsidRPr="004D03FE">
        <w:rPr>
          <w:rFonts w:ascii="Arial" w:hAnsi="Arial" w:cs="Arial"/>
          <w:szCs w:val="24"/>
        </w:rPr>
        <w:t>É importante salientar que dentre os impactos analisados pela OMS a resistência bacteriana impacta na redução de capacidade produtiva no sistema de saúde, prejuízos socioeconômicos e um número alarmante de mortes, que poderiam ser evitadas na execução adequada do protocolo de cultura de vigilância. A incapacidade em tratar as doenças infecciosas comuns e a resistência microbiana acaba sobrecarregando os recursos da saúde pública, pois aumentam-se os custos médicos com a necessidade de cuidados mais intensivos, além de que se estendem as estadias de pacientes que carecem desse tratamento. Ou seja, essa dinâmica implica em doenças prolongadas e infelizmente, em casos de mortalidade também.</w:t>
      </w:r>
    </w:p>
    <w:p w:rsidR="004D03FE" w:rsidRPr="004D03FE" w:rsidRDefault="004D03FE" w:rsidP="00110D6C">
      <w:pPr>
        <w:widowControl w:val="0"/>
        <w:tabs>
          <w:tab w:val="left" w:pos="8897"/>
        </w:tabs>
        <w:ind w:firstLine="709"/>
        <w:rPr>
          <w:rFonts w:ascii="Arial" w:hAnsi="Arial" w:cs="Arial"/>
          <w:szCs w:val="24"/>
        </w:rPr>
      </w:pPr>
      <w:r w:rsidRPr="004D03FE">
        <w:rPr>
          <w:rFonts w:ascii="Arial" w:hAnsi="Arial" w:cs="Arial"/>
          <w:szCs w:val="24"/>
        </w:rPr>
        <w:t xml:space="preserve">Além do contexto da saúde pública em si, a questão da resistência microbiana impacta na dinâmica socioeconômica, considerando que as consequências na redução de capacidade produtiva ao sistema de saúde põe em risco o cumprimento do objetivo número 3 dos Objetivos do Desenvolvimento Sustentável, designado </w:t>
      </w:r>
      <w:r w:rsidRPr="004D03FE">
        <w:rPr>
          <w:rFonts w:ascii="Arial" w:hAnsi="Arial" w:cs="Arial"/>
          <w:szCs w:val="24"/>
        </w:rPr>
        <w:lastRenderedPageBreak/>
        <w:t>“Saúde e Bem-estar”</w:t>
      </w:r>
      <w:r w:rsidRPr="004D03FE">
        <w:rPr>
          <w:rFonts w:ascii="Arial" w:hAnsi="Arial" w:cs="Arial"/>
          <w:szCs w:val="24"/>
          <w:vertAlign w:val="superscript"/>
        </w:rPr>
        <w:footnoteReference w:id="1"/>
      </w:r>
      <w:r w:rsidRPr="004D03FE">
        <w:rPr>
          <w:rFonts w:ascii="Arial" w:hAnsi="Arial" w:cs="Arial"/>
          <w:szCs w:val="24"/>
        </w:rPr>
        <w:t>, afinal, o custo elevado de investimento desde a compra de insumos essenciais para a assepsia bem como nos tratamentos que poderiam ser simples de tratar podem gerar danos à economia que poderia estar financiando recursos para outros tratamentos de saúde se o protocolo de vigilância de resistências microbianas fosse aplicado de forma eficiente.</w:t>
      </w:r>
    </w:p>
    <w:p w:rsidR="004D03FE" w:rsidRPr="004D03FE" w:rsidRDefault="004D03FE" w:rsidP="00110D6C">
      <w:pPr>
        <w:widowControl w:val="0"/>
        <w:tabs>
          <w:tab w:val="left" w:pos="8897"/>
        </w:tabs>
        <w:ind w:firstLine="709"/>
        <w:rPr>
          <w:rFonts w:ascii="Arial" w:hAnsi="Arial" w:cs="Arial"/>
          <w:szCs w:val="24"/>
        </w:rPr>
      </w:pPr>
      <w:r w:rsidRPr="004D03FE">
        <w:rPr>
          <w:rFonts w:ascii="Arial" w:hAnsi="Arial" w:cs="Arial"/>
          <w:szCs w:val="24"/>
        </w:rPr>
        <w:t>Tomando os devidos cuidados para evitar proliferação de microrganismos,</w:t>
      </w:r>
      <w:r w:rsidR="00E8402D">
        <w:rPr>
          <w:rFonts w:ascii="Arial" w:hAnsi="Arial" w:cs="Arial"/>
          <w:szCs w:val="24"/>
        </w:rPr>
        <w:t xml:space="preserve"> </w:t>
      </w:r>
      <w:r w:rsidRPr="004D03FE">
        <w:rPr>
          <w:rFonts w:ascii="Arial" w:hAnsi="Arial" w:cs="Arial"/>
          <w:szCs w:val="24"/>
        </w:rPr>
        <w:t>serão evitadas muitas mortes,</w:t>
      </w:r>
      <w:r w:rsidR="00E8402D">
        <w:rPr>
          <w:rFonts w:ascii="Arial" w:hAnsi="Arial" w:cs="Arial"/>
          <w:szCs w:val="24"/>
        </w:rPr>
        <w:t xml:space="preserve"> </w:t>
      </w:r>
      <w:r w:rsidRPr="004D03FE">
        <w:rPr>
          <w:rFonts w:ascii="Arial" w:hAnsi="Arial" w:cs="Arial"/>
          <w:szCs w:val="24"/>
        </w:rPr>
        <w:t>e impactos socioeconômicos podem ser reduzidos, pois está previsto que até o ano de 2050, poderá resultar em até 10 milhões de mortes se a situação não mudar, e em 2030, a previsão é que 24 milhões de pessoas cheguem a extrema pobreza.</w:t>
      </w:r>
    </w:p>
    <w:p w:rsidR="004D03FE" w:rsidRPr="004D03FE" w:rsidRDefault="004D03FE" w:rsidP="00110D6C">
      <w:pPr>
        <w:widowControl w:val="0"/>
        <w:tabs>
          <w:tab w:val="left" w:pos="8897"/>
        </w:tabs>
        <w:ind w:firstLine="709"/>
        <w:rPr>
          <w:rFonts w:ascii="Arial" w:hAnsi="Arial" w:cs="Arial"/>
          <w:szCs w:val="24"/>
        </w:rPr>
      </w:pPr>
      <w:r w:rsidRPr="004D03FE">
        <w:rPr>
          <w:rFonts w:ascii="Arial" w:hAnsi="Arial" w:cs="Arial"/>
          <w:szCs w:val="24"/>
        </w:rPr>
        <w:t xml:space="preserve"> Para Araújo </w:t>
      </w:r>
      <w:r w:rsidRPr="004D03FE">
        <w:rPr>
          <w:rFonts w:ascii="Arial" w:hAnsi="Arial" w:cs="Arial"/>
          <w:i/>
          <w:szCs w:val="24"/>
        </w:rPr>
        <w:t xml:space="preserve">et al. </w:t>
      </w:r>
      <w:r w:rsidRPr="004D03FE">
        <w:rPr>
          <w:rFonts w:ascii="Arial" w:hAnsi="Arial" w:cs="Arial"/>
          <w:szCs w:val="24"/>
        </w:rPr>
        <w:t>(2018) e Santos (2018)</w:t>
      </w:r>
      <w:r w:rsidR="00E8402D">
        <w:rPr>
          <w:rFonts w:ascii="Arial" w:hAnsi="Arial" w:cs="Arial"/>
          <w:szCs w:val="24"/>
        </w:rPr>
        <w:t>,</w:t>
      </w:r>
      <w:r w:rsidRPr="004D03FE">
        <w:rPr>
          <w:rFonts w:ascii="Arial" w:hAnsi="Arial" w:cs="Arial"/>
          <w:szCs w:val="24"/>
        </w:rPr>
        <w:t xml:space="preserve"> é necessário que haja estudo constante dos microrganismos de resistência e a partir disso haja compreensão das doenças que estes causam, essas ações se dão por meios de controle através das culturas de vigilância, onde o profissional da saúde deve seguir rotineiramente de forma disciplinada e protocolada afim de contribuir na diminuição de casos de infecção hospitalares.</w:t>
      </w:r>
    </w:p>
    <w:p w:rsidR="004D03FE" w:rsidRPr="004D03FE" w:rsidRDefault="004D03FE" w:rsidP="00110D6C">
      <w:pPr>
        <w:widowControl w:val="0"/>
        <w:tabs>
          <w:tab w:val="left" w:pos="8897"/>
        </w:tabs>
        <w:ind w:firstLine="709"/>
        <w:rPr>
          <w:rFonts w:ascii="Arial" w:hAnsi="Arial" w:cs="Arial"/>
          <w:szCs w:val="24"/>
        </w:rPr>
      </w:pPr>
      <w:r w:rsidRPr="004D03FE">
        <w:rPr>
          <w:rFonts w:ascii="Arial" w:hAnsi="Arial" w:cs="Arial"/>
          <w:szCs w:val="24"/>
        </w:rPr>
        <w:t xml:space="preserve">Na mesma direção em que o Conselho Regional de </w:t>
      </w:r>
      <w:r w:rsidR="00E8402D" w:rsidRPr="004D03FE">
        <w:rPr>
          <w:rFonts w:ascii="Arial" w:hAnsi="Arial" w:cs="Arial"/>
          <w:szCs w:val="24"/>
        </w:rPr>
        <w:t>Farmácia</w:t>
      </w:r>
      <w:r w:rsidRPr="004D03FE">
        <w:rPr>
          <w:rFonts w:ascii="Arial" w:hAnsi="Arial" w:cs="Arial"/>
          <w:szCs w:val="24"/>
        </w:rPr>
        <w:t xml:space="preserve"> do Estado de São Paulo (2011)</w:t>
      </w:r>
      <w:r w:rsidR="00E8402D">
        <w:rPr>
          <w:rFonts w:ascii="Arial" w:hAnsi="Arial" w:cs="Arial"/>
          <w:szCs w:val="24"/>
        </w:rPr>
        <w:t>,</w:t>
      </w:r>
      <w:r w:rsidRPr="004D03FE">
        <w:rPr>
          <w:rFonts w:ascii="Arial" w:hAnsi="Arial" w:cs="Arial"/>
          <w:szCs w:val="24"/>
        </w:rPr>
        <w:t xml:space="preserve"> relata que é no ambiente hospitalar onde se faz o uso mais intenso de antimicrobianos que favorece a disseminação dos patógenos no ambiente, Basso </w:t>
      </w:r>
      <w:r w:rsidRPr="004D03FE">
        <w:rPr>
          <w:rFonts w:ascii="Arial" w:hAnsi="Arial" w:cs="Arial"/>
          <w:i/>
          <w:szCs w:val="24"/>
        </w:rPr>
        <w:t xml:space="preserve">et al. </w:t>
      </w:r>
      <w:r w:rsidRPr="004D03FE">
        <w:rPr>
          <w:rFonts w:ascii="Arial" w:hAnsi="Arial" w:cs="Arial"/>
          <w:szCs w:val="24"/>
        </w:rPr>
        <w:t>(2016) identifica que as infecções hospitalares e consequentemente resistência bacteriana são oriundos do uso exagerado de antibióticos.</w:t>
      </w:r>
    </w:p>
    <w:p w:rsidR="004D03FE" w:rsidRPr="004D03FE" w:rsidRDefault="004D03FE" w:rsidP="00110D6C">
      <w:pPr>
        <w:widowControl w:val="0"/>
        <w:tabs>
          <w:tab w:val="left" w:pos="8897"/>
        </w:tabs>
        <w:ind w:firstLine="709"/>
        <w:rPr>
          <w:rFonts w:ascii="Arial" w:hAnsi="Arial" w:cs="Arial"/>
          <w:szCs w:val="24"/>
        </w:rPr>
      </w:pPr>
      <w:r w:rsidRPr="004D03FE">
        <w:rPr>
          <w:rFonts w:ascii="Arial" w:hAnsi="Arial" w:cs="Arial"/>
          <w:szCs w:val="24"/>
        </w:rPr>
        <w:t xml:space="preserve">A contaminação por microrganismos pode se dar pelos próprios profissionais da saúde, pois os microrganismos dessa ordem, podem ser observadas em canetas, estetoscópio, telefone celular, ou mesmo avental dos profissionais (TORTORA </w:t>
      </w:r>
      <w:r w:rsidRPr="004D03FE">
        <w:rPr>
          <w:rFonts w:ascii="Arial" w:hAnsi="Arial" w:cs="Arial"/>
          <w:i/>
          <w:szCs w:val="24"/>
        </w:rPr>
        <w:t>et al</w:t>
      </w:r>
      <w:r w:rsidRPr="004D03FE">
        <w:rPr>
          <w:rFonts w:ascii="Arial" w:hAnsi="Arial" w:cs="Arial"/>
          <w:szCs w:val="24"/>
        </w:rPr>
        <w:t>. 2017), podendo ainda ocorrer pelas mãos dos próprios assistencialistas além das pequenas gotículas de secreção respiratória por contato di</w:t>
      </w:r>
      <w:r w:rsidR="00006CDE">
        <w:rPr>
          <w:rFonts w:ascii="Arial" w:hAnsi="Arial" w:cs="Arial"/>
          <w:szCs w:val="24"/>
        </w:rPr>
        <w:t>reto ou indireto (SANTOS, 2008)</w:t>
      </w:r>
      <w:r w:rsidRPr="004D03FE">
        <w:rPr>
          <w:rFonts w:ascii="Arial" w:hAnsi="Arial" w:cs="Arial"/>
          <w:szCs w:val="24"/>
        </w:rPr>
        <w:t>.</w:t>
      </w:r>
    </w:p>
    <w:p w:rsidR="004D03FE" w:rsidRPr="004D03FE" w:rsidRDefault="004D03FE" w:rsidP="00110D6C">
      <w:pPr>
        <w:widowControl w:val="0"/>
        <w:tabs>
          <w:tab w:val="left" w:pos="8897"/>
        </w:tabs>
        <w:ind w:firstLine="709"/>
        <w:rPr>
          <w:rFonts w:ascii="Arial" w:hAnsi="Arial" w:cs="Arial"/>
          <w:szCs w:val="24"/>
        </w:rPr>
      </w:pPr>
      <w:r w:rsidRPr="004D03FE">
        <w:rPr>
          <w:rFonts w:ascii="Arial" w:hAnsi="Arial" w:cs="Arial"/>
          <w:szCs w:val="24"/>
        </w:rPr>
        <w:t xml:space="preserve">Dentre as bactérias mais frequentes em locais hospitalares observou-se </w:t>
      </w:r>
      <w:r w:rsidRPr="004D03FE">
        <w:rPr>
          <w:rFonts w:ascii="Arial" w:hAnsi="Arial" w:cs="Arial"/>
          <w:i/>
          <w:szCs w:val="24"/>
        </w:rPr>
        <w:t xml:space="preserve">Staphilococcus aureus </w:t>
      </w:r>
      <w:r w:rsidRPr="004D03FE">
        <w:rPr>
          <w:rFonts w:ascii="Arial" w:hAnsi="Arial" w:cs="Arial"/>
          <w:szCs w:val="24"/>
        </w:rPr>
        <w:t xml:space="preserve">resistente à meticilina (MRSA), </w:t>
      </w:r>
      <w:r w:rsidRPr="004D03FE">
        <w:rPr>
          <w:rFonts w:ascii="Arial" w:hAnsi="Arial" w:cs="Arial"/>
          <w:i/>
          <w:szCs w:val="24"/>
        </w:rPr>
        <w:t xml:space="preserve">Enterococcus sp </w:t>
      </w:r>
      <w:r w:rsidRPr="004D03FE">
        <w:rPr>
          <w:rFonts w:ascii="Arial" w:hAnsi="Arial" w:cs="Arial"/>
          <w:szCs w:val="24"/>
        </w:rPr>
        <w:t xml:space="preserve">resistente à vancomicina (VRE) ou ainda </w:t>
      </w:r>
      <w:r w:rsidRPr="004D03FE">
        <w:rPr>
          <w:rFonts w:ascii="Arial" w:hAnsi="Arial" w:cs="Arial"/>
          <w:i/>
          <w:szCs w:val="24"/>
        </w:rPr>
        <w:t xml:space="preserve">Klebisiela pneumoneae </w:t>
      </w:r>
      <w:r w:rsidRPr="004D03FE">
        <w:rPr>
          <w:rFonts w:ascii="Arial" w:hAnsi="Arial" w:cs="Arial"/>
          <w:szCs w:val="24"/>
        </w:rPr>
        <w:t xml:space="preserve">produtora de carbapenemase </w:t>
      </w:r>
      <w:r w:rsidRPr="004D03FE">
        <w:rPr>
          <w:rFonts w:ascii="Arial" w:hAnsi="Arial" w:cs="Arial"/>
          <w:szCs w:val="24"/>
        </w:rPr>
        <w:lastRenderedPageBreak/>
        <w:t xml:space="preserve">(KPC), nos escritos de Chagas </w:t>
      </w:r>
      <w:r w:rsidRPr="004D03FE">
        <w:rPr>
          <w:rFonts w:ascii="Arial" w:hAnsi="Arial" w:cs="Arial"/>
          <w:i/>
          <w:szCs w:val="24"/>
        </w:rPr>
        <w:t>et al</w:t>
      </w:r>
      <w:r w:rsidRPr="004D03FE">
        <w:rPr>
          <w:rFonts w:ascii="Arial" w:hAnsi="Arial" w:cs="Arial"/>
          <w:szCs w:val="24"/>
        </w:rPr>
        <w:t xml:space="preserve">. (2016), Lima (2018); Tortora </w:t>
      </w:r>
      <w:r w:rsidRPr="004D03FE">
        <w:rPr>
          <w:rFonts w:ascii="Arial" w:hAnsi="Arial" w:cs="Arial"/>
          <w:i/>
          <w:szCs w:val="24"/>
        </w:rPr>
        <w:t>et al</w:t>
      </w:r>
      <w:r w:rsidRPr="004D03FE">
        <w:rPr>
          <w:rFonts w:ascii="Arial" w:hAnsi="Arial" w:cs="Arial"/>
          <w:szCs w:val="24"/>
        </w:rPr>
        <w:t xml:space="preserve">. (2022) e Freitas </w:t>
      </w:r>
      <w:r w:rsidRPr="004D03FE">
        <w:rPr>
          <w:rFonts w:ascii="Arial" w:hAnsi="Arial" w:cs="Arial"/>
          <w:i/>
          <w:szCs w:val="24"/>
        </w:rPr>
        <w:t>et al</w:t>
      </w:r>
      <w:r w:rsidRPr="004D03FE">
        <w:rPr>
          <w:rFonts w:ascii="Arial" w:hAnsi="Arial" w:cs="Arial"/>
          <w:szCs w:val="24"/>
        </w:rPr>
        <w:t>. (2022). De todos, o consenso é a instituição de protocolos para controle de infecção.</w:t>
      </w:r>
    </w:p>
    <w:p w:rsidR="004D03FE" w:rsidRPr="004D03FE" w:rsidRDefault="004D03FE" w:rsidP="00110D6C">
      <w:pPr>
        <w:widowControl w:val="0"/>
        <w:tabs>
          <w:tab w:val="left" w:pos="8897"/>
        </w:tabs>
        <w:ind w:firstLine="709"/>
        <w:rPr>
          <w:rFonts w:ascii="Arial" w:hAnsi="Arial" w:cs="Arial"/>
          <w:szCs w:val="24"/>
        </w:rPr>
      </w:pPr>
      <w:r w:rsidRPr="004D03FE">
        <w:rPr>
          <w:rFonts w:ascii="Arial" w:hAnsi="Arial" w:cs="Arial"/>
          <w:szCs w:val="24"/>
        </w:rPr>
        <w:t xml:space="preserve">No setor de UTI, considerando a complexidade e o nível de debilidade dos pacientes internados, bem como a imunidade comprometida, oportuna para proliferação de microrganismos resistentes à antibióticos há monitoramento de quadro agravado em virtude da necessidade de antibioticoterapia de largo espectro e longa permanência, apresentando suscetibilidade à proliferação de bactérias multirresistentes, conforme observado nos estudos de Araujo (2018), Tfifha (2018), Lorenzo </w:t>
      </w:r>
      <w:r w:rsidRPr="004D03FE">
        <w:rPr>
          <w:rFonts w:ascii="Arial" w:hAnsi="Arial" w:cs="Arial"/>
          <w:i/>
          <w:szCs w:val="24"/>
        </w:rPr>
        <w:t xml:space="preserve">et al. </w:t>
      </w:r>
      <w:r w:rsidRPr="004D03FE">
        <w:rPr>
          <w:rFonts w:ascii="Arial" w:hAnsi="Arial" w:cs="Arial"/>
          <w:szCs w:val="24"/>
        </w:rPr>
        <w:t xml:space="preserve">(2020) e Freitas </w:t>
      </w:r>
      <w:r w:rsidRPr="004D03FE">
        <w:rPr>
          <w:rFonts w:ascii="Arial" w:hAnsi="Arial" w:cs="Arial"/>
          <w:i/>
          <w:szCs w:val="24"/>
        </w:rPr>
        <w:t>et al</w:t>
      </w:r>
      <w:r w:rsidRPr="004D03FE">
        <w:rPr>
          <w:rFonts w:ascii="Arial" w:hAnsi="Arial" w:cs="Arial"/>
          <w:szCs w:val="24"/>
        </w:rPr>
        <w:t xml:space="preserve">. (2022). Ribeiro </w:t>
      </w:r>
      <w:r w:rsidRPr="004D03FE">
        <w:rPr>
          <w:rFonts w:ascii="Arial" w:hAnsi="Arial" w:cs="Arial"/>
          <w:i/>
          <w:szCs w:val="24"/>
        </w:rPr>
        <w:t xml:space="preserve">et al. </w:t>
      </w:r>
      <w:r w:rsidRPr="004D03FE">
        <w:rPr>
          <w:rFonts w:ascii="Arial" w:hAnsi="Arial" w:cs="Arial"/>
          <w:szCs w:val="24"/>
        </w:rPr>
        <w:t>(2019) considera ainda a maior frequência de infecções ocorridas na UTI, onde os surtos geralmente se originam, e contesta que mesmo adotando procedimento rígidos de higiene muitas doenças podem estar associadas a transmissão pelos profissionais de saúde, superfícies e equipamentos contaminados e gotículas transportadas pelo ar.</w:t>
      </w:r>
    </w:p>
    <w:p w:rsidR="004D03FE" w:rsidRPr="004D03FE" w:rsidRDefault="004D03FE" w:rsidP="00110D6C">
      <w:pPr>
        <w:widowControl w:val="0"/>
        <w:tabs>
          <w:tab w:val="left" w:pos="8897"/>
        </w:tabs>
        <w:ind w:firstLine="709"/>
        <w:rPr>
          <w:rFonts w:ascii="Arial" w:hAnsi="Arial" w:cs="Arial"/>
          <w:szCs w:val="24"/>
        </w:rPr>
      </w:pPr>
      <w:r w:rsidRPr="004D03FE">
        <w:rPr>
          <w:rFonts w:ascii="Arial" w:hAnsi="Arial" w:cs="Arial"/>
          <w:szCs w:val="24"/>
        </w:rPr>
        <w:t xml:space="preserve">Comum nos estudos de Horner </w:t>
      </w:r>
      <w:r w:rsidRPr="004D03FE">
        <w:rPr>
          <w:rFonts w:ascii="Arial" w:hAnsi="Arial" w:cs="Arial"/>
          <w:i/>
          <w:szCs w:val="24"/>
        </w:rPr>
        <w:t>et al.</w:t>
      </w:r>
      <w:r w:rsidRPr="004D03FE">
        <w:rPr>
          <w:rFonts w:ascii="Arial" w:hAnsi="Arial" w:cs="Arial"/>
          <w:szCs w:val="24"/>
        </w:rPr>
        <w:t xml:space="preserve"> (2006) e Basso </w:t>
      </w:r>
      <w:r w:rsidRPr="004D03FE">
        <w:rPr>
          <w:rFonts w:ascii="Arial" w:hAnsi="Arial" w:cs="Arial"/>
          <w:i/>
          <w:szCs w:val="24"/>
        </w:rPr>
        <w:t>et al.</w:t>
      </w:r>
      <w:r w:rsidRPr="004D03FE">
        <w:rPr>
          <w:rFonts w:ascii="Arial" w:hAnsi="Arial" w:cs="Arial"/>
          <w:szCs w:val="24"/>
        </w:rPr>
        <w:t xml:space="preserve"> (2016) os principais patógenos encontrados no setor de UTI foram </w:t>
      </w:r>
      <w:r w:rsidRPr="004D03FE">
        <w:rPr>
          <w:rFonts w:ascii="Arial" w:hAnsi="Arial" w:cs="Arial"/>
          <w:i/>
          <w:szCs w:val="24"/>
        </w:rPr>
        <w:t>Escherichia coli</w:t>
      </w:r>
      <w:r w:rsidRPr="004D03FE">
        <w:rPr>
          <w:rFonts w:ascii="Arial" w:hAnsi="Arial" w:cs="Arial"/>
          <w:szCs w:val="24"/>
        </w:rPr>
        <w:t xml:space="preserve"> e </w:t>
      </w:r>
      <w:r w:rsidRPr="004D03FE">
        <w:rPr>
          <w:rFonts w:ascii="Arial" w:hAnsi="Arial" w:cs="Arial"/>
          <w:i/>
          <w:szCs w:val="24"/>
        </w:rPr>
        <w:t xml:space="preserve">Pseudomonas aeruginosa. </w:t>
      </w:r>
      <w:r w:rsidRPr="004D03FE">
        <w:rPr>
          <w:rFonts w:ascii="Arial" w:hAnsi="Arial" w:cs="Arial"/>
          <w:szCs w:val="24"/>
        </w:rPr>
        <w:t>Ou seja, de modo geral</w:t>
      </w:r>
      <w:r w:rsidR="00E8402D">
        <w:rPr>
          <w:rFonts w:ascii="Arial" w:hAnsi="Arial" w:cs="Arial"/>
          <w:szCs w:val="24"/>
        </w:rPr>
        <w:t>,</w:t>
      </w:r>
      <w:r w:rsidRPr="004D03FE">
        <w:rPr>
          <w:rFonts w:ascii="Arial" w:hAnsi="Arial" w:cs="Arial"/>
          <w:szCs w:val="24"/>
        </w:rPr>
        <w:t xml:space="preserve"> não são os mesmos agentes encontrados com frequência nos demais setores e no setor da UTI. Contudo, nos estudos de Rodrigues </w:t>
      </w:r>
      <w:r w:rsidRPr="004D03FE">
        <w:rPr>
          <w:rFonts w:ascii="Arial" w:hAnsi="Arial" w:cs="Arial"/>
          <w:i/>
          <w:szCs w:val="24"/>
        </w:rPr>
        <w:t xml:space="preserve">et al. </w:t>
      </w:r>
      <w:r w:rsidRPr="004D03FE">
        <w:rPr>
          <w:rFonts w:ascii="Arial" w:hAnsi="Arial" w:cs="Arial"/>
          <w:szCs w:val="24"/>
        </w:rPr>
        <w:t xml:space="preserve">(2018) em UTI Neonatal percebe comum aos </w:t>
      </w:r>
      <w:r w:rsidR="00E8402D" w:rsidRPr="004D03FE">
        <w:rPr>
          <w:rFonts w:ascii="Arial" w:hAnsi="Arial" w:cs="Arial"/>
          <w:szCs w:val="24"/>
        </w:rPr>
        <w:t>outros</w:t>
      </w:r>
      <w:r w:rsidRPr="004D03FE">
        <w:rPr>
          <w:rFonts w:ascii="Arial" w:hAnsi="Arial" w:cs="Arial"/>
          <w:szCs w:val="24"/>
        </w:rPr>
        <w:t xml:space="preserve"> setores do hospital a presença de </w:t>
      </w:r>
      <w:r w:rsidRPr="004D03FE">
        <w:rPr>
          <w:rFonts w:ascii="Arial" w:hAnsi="Arial" w:cs="Arial"/>
          <w:i/>
          <w:szCs w:val="24"/>
        </w:rPr>
        <w:t xml:space="preserve">Klebsiella Pneumonia </w:t>
      </w:r>
      <w:r w:rsidRPr="004D03FE">
        <w:rPr>
          <w:rFonts w:ascii="Arial" w:hAnsi="Arial" w:cs="Arial"/>
          <w:szCs w:val="24"/>
        </w:rPr>
        <w:t xml:space="preserve">e de </w:t>
      </w:r>
      <w:r w:rsidRPr="004D03FE">
        <w:rPr>
          <w:rFonts w:ascii="Arial" w:hAnsi="Arial" w:cs="Arial"/>
          <w:i/>
          <w:szCs w:val="24"/>
        </w:rPr>
        <w:t>Enterococcus</w:t>
      </w:r>
      <w:r w:rsidRPr="004D03FE">
        <w:rPr>
          <w:rFonts w:ascii="Arial" w:hAnsi="Arial" w:cs="Arial"/>
          <w:szCs w:val="24"/>
        </w:rPr>
        <w:t>, destacando que esses dados só foram possíveis de serem identificados mediante protocolo e padronização da prática de coleta das culturas.</w:t>
      </w:r>
    </w:p>
    <w:p w:rsidR="004D03FE" w:rsidRPr="004D03FE" w:rsidRDefault="004D03FE" w:rsidP="00110D6C">
      <w:pPr>
        <w:widowControl w:val="0"/>
        <w:tabs>
          <w:tab w:val="left" w:pos="8897"/>
        </w:tabs>
        <w:ind w:firstLine="709"/>
        <w:rPr>
          <w:rFonts w:ascii="Arial" w:hAnsi="Arial" w:cs="Arial"/>
          <w:szCs w:val="24"/>
        </w:rPr>
      </w:pPr>
      <w:r w:rsidRPr="004D03FE">
        <w:rPr>
          <w:rFonts w:ascii="Arial" w:hAnsi="Arial" w:cs="Arial"/>
          <w:szCs w:val="24"/>
        </w:rPr>
        <w:t xml:space="preserve">Sendo que “a infecção cruzada é considerada um evento adverso evitável” (SILVA </w:t>
      </w:r>
      <w:r w:rsidRPr="004D03FE">
        <w:rPr>
          <w:rFonts w:ascii="Arial" w:hAnsi="Arial" w:cs="Arial"/>
          <w:i/>
          <w:szCs w:val="24"/>
        </w:rPr>
        <w:t xml:space="preserve">et al. </w:t>
      </w:r>
      <w:r w:rsidRPr="004D03FE">
        <w:rPr>
          <w:rFonts w:ascii="Arial" w:hAnsi="Arial" w:cs="Arial"/>
          <w:szCs w:val="24"/>
        </w:rPr>
        <w:t>2017)</w:t>
      </w:r>
      <w:r w:rsidRPr="004D03FE">
        <w:rPr>
          <w:rFonts w:ascii="Arial" w:hAnsi="Arial" w:cs="Arial"/>
          <w:i/>
          <w:szCs w:val="24"/>
        </w:rPr>
        <w:t xml:space="preserve">, </w:t>
      </w:r>
      <w:r w:rsidRPr="004D03FE">
        <w:rPr>
          <w:rFonts w:ascii="Arial" w:hAnsi="Arial" w:cs="Arial"/>
          <w:szCs w:val="24"/>
        </w:rPr>
        <w:t>as complicações que surgem da proliferação de microrganismos resistentes podem ser evitadas, deste modo, é visível na literatura uma linha argumentativa convergente por muitos autores.</w:t>
      </w:r>
    </w:p>
    <w:p w:rsidR="004D03FE" w:rsidRPr="004D03FE" w:rsidRDefault="004D03FE" w:rsidP="00110D6C">
      <w:pPr>
        <w:widowControl w:val="0"/>
        <w:tabs>
          <w:tab w:val="left" w:pos="8897"/>
        </w:tabs>
        <w:ind w:firstLine="709"/>
        <w:rPr>
          <w:rFonts w:ascii="Arial" w:hAnsi="Arial" w:cs="Arial"/>
          <w:szCs w:val="24"/>
        </w:rPr>
      </w:pPr>
      <w:r w:rsidRPr="004D03FE">
        <w:rPr>
          <w:rFonts w:ascii="Arial" w:hAnsi="Arial" w:cs="Arial"/>
          <w:szCs w:val="24"/>
        </w:rPr>
        <w:t xml:space="preserve">Percebeu-se que desde o século XIX, com base nos escritos de Costa (2011), Oliveira (2015), Tortora </w:t>
      </w:r>
      <w:r w:rsidRPr="004D03FE">
        <w:rPr>
          <w:rFonts w:ascii="Arial" w:hAnsi="Arial" w:cs="Arial"/>
          <w:i/>
          <w:szCs w:val="24"/>
        </w:rPr>
        <w:t xml:space="preserve">et al. </w:t>
      </w:r>
      <w:r w:rsidRPr="004D03FE">
        <w:rPr>
          <w:rFonts w:ascii="Arial" w:hAnsi="Arial" w:cs="Arial"/>
          <w:szCs w:val="24"/>
        </w:rPr>
        <w:t xml:space="preserve">(2017), Santos (2018), Barbosa (2019), Soares </w:t>
      </w:r>
      <w:r w:rsidRPr="004D03FE">
        <w:rPr>
          <w:rFonts w:ascii="Arial" w:hAnsi="Arial" w:cs="Arial"/>
          <w:i/>
          <w:szCs w:val="24"/>
        </w:rPr>
        <w:t xml:space="preserve">et al. </w:t>
      </w:r>
      <w:r w:rsidRPr="004D03FE">
        <w:rPr>
          <w:rFonts w:ascii="Arial" w:hAnsi="Arial" w:cs="Arial"/>
          <w:szCs w:val="24"/>
        </w:rPr>
        <w:t xml:space="preserve">(2019) Silva </w:t>
      </w:r>
      <w:r w:rsidRPr="004D03FE">
        <w:rPr>
          <w:rFonts w:ascii="Arial" w:hAnsi="Arial" w:cs="Arial"/>
          <w:i/>
          <w:szCs w:val="24"/>
        </w:rPr>
        <w:t xml:space="preserve">et al. </w:t>
      </w:r>
      <w:r w:rsidRPr="004D03FE">
        <w:rPr>
          <w:rFonts w:ascii="Arial" w:hAnsi="Arial" w:cs="Arial"/>
          <w:szCs w:val="24"/>
        </w:rPr>
        <w:t>(2021)</w:t>
      </w:r>
      <w:r w:rsidR="00E8402D">
        <w:rPr>
          <w:rFonts w:ascii="Arial" w:hAnsi="Arial" w:cs="Arial"/>
          <w:szCs w:val="24"/>
        </w:rPr>
        <w:t>,</w:t>
      </w:r>
      <w:r w:rsidRPr="004D03FE">
        <w:rPr>
          <w:rFonts w:ascii="Arial" w:hAnsi="Arial" w:cs="Arial"/>
          <w:szCs w:val="24"/>
        </w:rPr>
        <w:t xml:space="preserve"> a questão pertinente a correta higienização das mãos como técnica antisséptica torna-se evidente como medida eficaz na diminuição de transmissão de agentes infectantes. Lorenzo </w:t>
      </w:r>
      <w:r w:rsidRPr="004D03FE">
        <w:rPr>
          <w:rFonts w:ascii="Arial" w:hAnsi="Arial" w:cs="Arial"/>
          <w:i/>
          <w:szCs w:val="24"/>
        </w:rPr>
        <w:t xml:space="preserve">et al. </w:t>
      </w:r>
      <w:r w:rsidRPr="004D03FE">
        <w:rPr>
          <w:rFonts w:ascii="Arial" w:hAnsi="Arial" w:cs="Arial"/>
          <w:szCs w:val="24"/>
        </w:rPr>
        <w:t>(2020)</w:t>
      </w:r>
      <w:r w:rsidR="00E8402D">
        <w:rPr>
          <w:rFonts w:ascii="Arial" w:hAnsi="Arial" w:cs="Arial"/>
          <w:szCs w:val="24"/>
        </w:rPr>
        <w:t>,</w:t>
      </w:r>
      <w:r w:rsidRPr="004D03FE">
        <w:rPr>
          <w:rFonts w:ascii="Arial" w:hAnsi="Arial" w:cs="Arial"/>
          <w:szCs w:val="24"/>
        </w:rPr>
        <w:t xml:space="preserve"> defende que a prática de uma boa limpeza deve ser padronizada. Nesse sentido, Taylor </w:t>
      </w:r>
      <w:r w:rsidRPr="004D03FE">
        <w:rPr>
          <w:rFonts w:ascii="Arial" w:hAnsi="Arial" w:cs="Arial"/>
          <w:i/>
          <w:szCs w:val="24"/>
        </w:rPr>
        <w:t xml:space="preserve">et al. </w:t>
      </w:r>
      <w:r w:rsidRPr="004D03FE">
        <w:rPr>
          <w:rFonts w:ascii="Arial" w:hAnsi="Arial" w:cs="Arial"/>
          <w:szCs w:val="24"/>
        </w:rPr>
        <w:t>(2007)</w:t>
      </w:r>
      <w:r w:rsidR="00E8402D">
        <w:rPr>
          <w:rFonts w:ascii="Arial" w:hAnsi="Arial" w:cs="Arial"/>
          <w:szCs w:val="24"/>
        </w:rPr>
        <w:t>,</w:t>
      </w:r>
      <w:r w:rsidRPr="004D03FE">
        <w:rPr>
          <w:rFonts w:ascii="Arial" w:hAnsi="Arial" w:cs="Arial"/>
          <w:szCs w:val="24"/>
        </w:rPr>
        <w:t xml:space="preserve"> indica como seguinte protocolo de lavagem de mãos, que essa higienização seja realizada até os cotovelos, sendo necessário aplicar a quantidade correta de sabão líquido e </w:t>
      </w:r>
      <w:r w:rsidRPr="004D03FE">
        <w:rPr>
          <w:rFonts w:ascii="Arial" w:hAnsi="Arial" w:cs="Arial"/>
          <w:szCs w:val="24"/>
        </w:rPr>
        <w:lastRenderedPageBreak/>
        <w:t xml:space="preserve">friccionar a palma direita da mão contra o dorso da mão esquerda e vice-versa, esfregar as palmas das mãos e os espaços interdigitais, friccionar os polegares através das palmas das mãos em sentido horário, fechar a palma da mão como uma concha, esfregar as unhas na palma da mão aberta e vice-versa, bem como os antebraços e os punhos; enxaguando posteriormente de modo a eliminar todos os resíduos das mãos. </w:t>
      </w:r>
    </w:p>
    <w:p w:rsidR="004D03FE" w:rsidRPr="004D03FE" w:rsidRDefault="004D03FE" w:rsidP="00110D6C">
      <w:pPr>
        <w:widowControl w:val="0"/>
        <w:tabs>
          <w:tab w:val="left" w:pos="8897"/>
        </w:tabs>
        <w:ind w:firstLine="709"/>
        <w:rPr>
          <w:rFonts w:ascii="Arial" w:hAnsi="Arial" w:cs="Arial"/>
          <w:szCs w:val="24"/>
        </w:rPr>
      </w:pPr>
      <w:r w:rsidRPr="004D03FE">
        <w:rPr>
          <w:rFonts w:ascii="Arial" w:hAnsi="Arial" w:cs="Arial"/>
          <w:szCs w:val="24"/>
        </w:rPr>
        <w:t>Para Silva (2004) e Santos (2008) é contundente o fato de que a higienização das mãos é considerada uma técnica básica e eficaz, sobretudo econômica e de extrema importância para controle das infecções hospitalares. Os autores discorrem da importância do protocolo, com base na ação da capacidade da pele em abrigar micro-organismos e transferi-los de uma superfície para outra, por contato direto, pele com pele ou indireto por meio de objetos e superfícies contaminadas. A técnica deve ser realizada por meio de remoção mecânica de sujidades sempre antes e após o contato com os pacientes e superfícies mobiliárias ou ainda equipamentos.</w:t>
      </w:r>
    </w:p>
    <w:p w:rsidR="004D03FE" w:rsidRPr="004D03FE" w:rsidRDefault="004D03FE" w:rsidP="00110D6C">
      <w:pPr>
        <w:widowControl w:val="0"/>
        <w:tabs>
          <w:tab w:val="left" w:pos="8897"/>
        </w:tabs>
        <w:ind w:firstLine="709"/>
        <w:rPr>
          <w:rFonts w:ascii="Arial" w:hAnsi="Arial" w:cs="Arial"/>
          <w:szCs w:val="24"/>
        </w:rPr>
      </w:pPr>
      <w:r w:rsidRPr="004D03FE">
        <w:rPr>
          <w:rFonts w:ascii="Arial" w:hAnsi="Arial" w:cs="Arial"/>
          <w:szCs w:val="24"/>
        </w:rPr>
        <w:t xml:space="preserve">Nesse sentido, Taylor </w:t>
      </w:r>
      <w:r w:rsidRPr="004D03FE">
        <w:rPr>
          <w:rFonts w:ascii="Arial" w:hAnsi="Arial" w:cs="Arial"/>
          <w:i/>
          <w:szCs w:val="24"/>
        </w:rPr>
        <w:t xml:space="preserve">et al. </w:t>
      </w:r>
      <w:r w:rsidRPr="004D03FE">
        <w:rPr>
          <w:rFonts w:ascii="Arial" w:hAnsi="Arial" w:cs="Arial"/>
          <w:szCs w:val="24"/>
        </w:rPr>
        <w:t>(2007)</w:t>
      </w:r>
      <w:r w:rsidR="00E8402D">
        <w:rPr>
          <w:rFonts w:ascii="Arial" w:hAnsi="Arial" w:cs="Arial"/>
          <w:szCs w:val="24"/>
        </w:rPr>
        <w:t>,</w:t>
      </w:r>
      <w:r w:rsidRPr="004D03FE">
        <w:rPr>
          <w:rFonts w:ascii="Arial" w:hAnsi="Arial" w:cs="Arial"/>
          <w:szCs w:val="24"/>
        </w:rPr>
        <w:t xml:space="preserve"> indica</w:t>
      </w:r>
      <w:r w:rsidR="00E8402D">
        <w:rPr>
          <w:rFonts w:ascii="Arial" w:hAnsi="Arial" w:cs="Arial"/>
          <w:szCs w:val="24"/>
        </w:rPr>
        <w:t>m</w:t>
      </w:r>
      <w:r w:rsidRPr="004D03FE">
        <w:rPr>
          <w:rFonts w:ascii="Arial" w:hAnsi="Arial" w:cs="Arial"/>
          <w:szCs w:val="24"/>
        </w:rPr>
        <w:t xml:space="preserve"> como seguinte protocolo de lavagem de mãos, que essa higienização seja realizada até os cotovelos, sendo necessário aplicar a quantidade correta de sabão líquido e friccionar a palma direita da mão contra o dorso da mão esquerda e vice-versa, esfregar as palmas das mãos e os espaços interdigitais, friccionar os polegares através das palmas das mãos em sentido horário, fechar a palma da mão como uma concha, esfregar as unhas na palma da mão aberta e vice-versa, bem como os antebraços e os punhos; enxaguando posteriormente de modo a eliminar todos os resíduos das mãos.</w:t>
      </w:r>
    </w:p>
    <w:p w:rsidR="004D03FE" w:rsidRPr="004D03FE" w:rsidRDefault="004D03FE" w:rsidP="00110D6C">
      <w:pPr>
        <w:widowControl w:val="0"/>
        <w:tabs>
          <w:tab w:val="left" w:pos="8897"/>
        </w:tabs>
        <w:ind w:firstLine="709"/>
        <w:rPr>
          <w:rFonts w:ascii="Arial" w:hAnsi="Arial" w:cs="Arial"/>
          <w:szCs w:val="24"/>
        </w:rPr>
      </w:pPr>
      <w:r w:rsidRPr="004D03FE">
        <w:rPr>
          <w:rFonts w:ascii="Arial" w:hAnsi="Arial" w:cs="Arial"/>
          <w:szCs w:val="24"/>
        </w:rPr>
        <w:t>Enquanto que Barbosa (2019)</w:t>
      </w:r>
      <w:r w:rsidR="00E8402D">
        <w:rPr>
          <w:rFonts w:ascii="Arial" w:hAnsi="Arial" w:cs="Arial"/>
          <w:szCs w:val="24"/>
        </w:rPr>
        <w:t>,</w:t>
      </w:r>
      <w:r w:rsidRPr="004D03FE">
        <w:rPr>
          <w:rFonts w:ascii="Arial" w:hAnsi="Arial" w:cs="Arial"/>
          <w:szCs w:val="24"/>
        </w:rPr>
        <w:t xml:space="preserve"> defende ainda o uso de luvas, segundo Taylor </w:t>
      </w:r>
      <w:r w:rsidRPr="004D03FE">
        <w:rPr>
          <w:rFonts w:ascii="Arial" w:hAnsi="Arial" w:cs="Arial"/>
          <w:i/>
          <w:szCs w:val="24"/>
        </w:rPr>
        <w:t xml:space="preserve">et al </w:t>
      </w:r>
      <w:r w:rsidRPr="004D03FE">
        <w:rPr>
          <w:rFonts w:ascii="Arial" w:hAnsi="Arial" w:cs="Arial"/>
          <w:szCs w:val="24"/>
        </w:rPr>
        <w:t>(2007) o ideal é que a lavagem das mãos seja realizada de forma correta, completa e constante e não substituída pelo uso de luvas pois as mesmas não garantem total proteção contra organismos infecciosos e ainda podem multiplicar a população bacteriana devido a umidade. Logo, nesse sentido</w:t>
      </w:r>
      <w:r w:rsidR="00E8402D">
        <w:rPr>
          <w:rFonts w:ascii="Arial" w:hAnsi="Arial" w:cs="Arial"/>
          <w:szCs w:val="24"/>
        </w:rPr>
        <w:t>,</w:t>
      </w:r>
      <w:r w:rsidRPr="004D03FE">
        <w:rPr>
          <w:rFonts w:ascii="Arial" w:hAnsi="Arial" w:cs="Arial"/>
          <w:szCs w:val="24"/>
        </w:rPr>
        <w:t xml:space="preserve"> a questão do uso de luvas observado na literatura é citado com ressalvas pois preza-se pela higienização correta das mãos ante o uso desse material. Em complemento por orientações da ANVISA (2007), observa-se que todas as pessoas que tiverem contato com o paciente devem usar luvas de procedimento limpas, ao entrar no quarto durante o atendimento ao paciente, trocar as luvas após o contato com o material biológico e retirar as luvas antes de deixar o quarto.</w:t>
      </w:r>
    </w:p>
    <w:p w:rsidR="004D03FE" w:rsidRPr="004D03FE" w:rsidRDefault="004D03FE" w:rsidP="00110D6C">
      <w:pPr>
        <w:widowControl w:val="0"/>
        <w:tabs>
          <w:tab w:val="left" w:pos="8897"/>
        </w:tabs>
        <w:ind w:firstLine="709"/>
        <w:rPr>
          <w:rFonts w:ascii="Arial" w:hAnsi="Arial" w:cs="Arial"/>
          <w:szCs w:val="24"/>
        </w:rPr>
      </w:pPr>
      <w:r w:rsidRPr="004D03FE">
        <w:rPr>
          <w:rFonts w:ascii="Arial" w:hAnsi="Arial" w:cs="Arial"/>
          <w:szCs w:val="24"/>
        </w:rPr>
        <w:t xml:space="preserve">O uso de luvas bem como seu descarte após a contaminação e a higienização </w:t>
      </w:r>
      <w:r w:rsidRPr="004D03FE">
        <w:rPr>
          <w:rFonts w:ascii="Arial" w:hAnsi="Arial" w:cs="Arial"/>
          <w:szCs w:val="24"/>
        </w:rPr>
        <w:lastRenderedPageBreak/>
        <w:t>das mãos é visto com frequência também quando se trata da coleta de materiais biológicos para análise de vigilância (BRASIL, 2004; EBSERH, 2016). O protocolo de coleta do material biológico compreende de modo sintetizado: higienização das mãos para a preparação da bandeja com material devidamente identificado; explicação da execução do procedimento ao paciente; higienização das mãos novamente, uso de luvas, abertura de embalagem que protege o swab sem tocar na extremidade e coleta do material (retal ou nasal, conforme protocolos definidos a cada tipo de coleta), e após as luvas devem ser retiradas e o swab devidamente acondicionado para análise laboratorial</w:t>
      </w:r>
      <w:r w:rsidR="00E8402D">
        <w:rPr>
          <w:rFonts w:ascii="Arial" w:hAnsi="Arial" w:cs="Arial"/>
          <w:szCs w:val="24"/>
        </w:rPr>
        <w:t xml:space="preserve">. Os estudos de Sarmento (2016, </w:t>
      </w:r>
      <w:r w:rsidRPr="004D03FE">
        <w:rPr>
          <w:rFonts w:ascii="Arial" w:hAnsi="Arial" w:cs="Arial"/>
          <w:szCs w:val="24"/>
        </w:rPr>
        <w:t>direcionam a importância da rotina de vigilância nas unidades de terapia intensiva, onde o protocolo supracitado também deve ser seguido.</w:t>
      </w:r>
      <w:r w:rsidR="00E8402D">
        <w:rPr>
          <w:rFonts w:ascii="Arial" w:hAnsi="Arial" w:cs="Arial"/>
          <w:szCs w:val="24"/>
        </w:rPr>
        <w:t xml:space="preserve"> </w:t>
      </w:r>
      <w:r w:rsidRPr="004D03FE">
        <w:rPr>
          <w:rFonts w:ascii="Arial" w:hAnsi="Arial" w:cs="Arial"/>
          <w:szCs w:val="24"/>
        </w:rPr>
        <w:t xml:space="preserve">Caso detectado, é necessário manter precaução de contato com o paciente, bloqueio do leito ao lado; caso não seja detectado o paciente segue precaução padrão.               </w:t>
      </w:r>
    </w:p>
    <w:p w:rsidR="004D03FE" w:rsidRPr="004D03FE" w:rsidRDefault="004D03FE" w:rsidP="00110D6C">
      <w:pPr>
        <w:widowControl w:val="0"/>
        <w:tabs>
          <w:tab w:val="left" w:pos="8897"/>
        </w:tabs>
        <w:ind w:firstLine="709"/>
        <w:rPr>
          <w:rFonts w:ascii="Arial" w:hAnsi="Arial" w:cs="Arial"/>
          <w:szCs w:val="24"/>
        </w:rPr>
      </w:pPr>
      <w:r w:rsidRPr="004D03FE">
        <w:rPr>
          <w:rFonts w:ascii="Arial" w:hAnsi="Arial" w:cs="Arial"/>
          <w:szCs w:val="24"/>
        </w:rPr>
        <w:t>O condicionamento da legislação brasileira através de instrumentos normativos aprimorou o controle de infecções hospitalares. Para além de alguns marcos, como da Portaria 196/83 do Ministério da Saúde, Lei 9431/97, Portaria MS 930/92, Portaria 2616/98, que tratam da criação de programas e comissões de controle de infecções hospitalares (BRASIL, 2007), a legislação brasileira, por meio da RDC 50/2002, impõe ações mínimas a serem desenvolvidas na intenção da redução da incidência das infecções inerentes à assistência; e ações estratégicas previstas no Programa Nacional De Prevenção e Controle de Infecções Relacionadas à Assistência à Saúde (PNPCIRAS) 2021 a 2025 (ANVISA, 2021).</w:t>
      </w:r>
    </w:p>
    <w:p w:rsidR="004D03FE" w:rsidRPr="004D03FE" w:rsidRDefault="004D03FE" w:rsidP="00110D6C">
      <w:pPr>
        <w:widowControl w:val="0"/>
        <w:tabs>
          <w:tab w:val="left" w:pos="8897"/>
        </w:tabs>
        <w:ind w:firstLine="709"/>
        <w:rPr>
          <w:rFonts w:ascii="Arial" w:hAnsi="Arial" w:cs="Arial"/>
          <w:szCs w:val="24"/>
        </w:rPr>
      </w:pPr>
      <w:r w:rsidRPr="004D03FE">
        <w:rPr>
          <w:rFonts w:ascii="Arial" w:hAnsi="Arial" w:cs="Arial"/>
          <w:szCs w:val="24"/>
        </w:rPr>
        <w:t>As intervenções práticas de ações rotineiras compreendem preparação de regulamentos de maneiras utilizadas para retirar as impurezas estabelecendo a desinfecção dos ambientes, avaliando a frequência, tipos de desinfetante e de desinfecção, sobretudo em áreas críticas, como berçários, centros cirúrgicos ou Unidade de Terapia Intensiva</w:t>
      </w:r>
      <w:r w:rsidR="0081327F">
        <w:rPr>
          <w:rFonts w:ascii="Arial" w:hAnsi="Arial" w:cs="Arial"/>
          <w:szCs w:val="24"/>
        </w:rPr>
        <w:t xml:space="preserve"> </w:t>
      </w:r>
      <w:r w:rsidRPr="004D03FE">
        <w:rPr>
          <w:rFonts w:ascii="Arial" w:hAnsi="Arial" w:cs="Arial"/>
          <w:szCs w:val="24"/>
        </w:rPr>
        <w:t xml:space="preserve">- UTI. </w:t>
      </w:r>
      <w:r w:rsidR="00E8402D" w:rsidRPr="004D03FE">
        <w:rPr>
          <w:rFonts w:ascii="Arial" w:hAnsi="Arial" w:cs="Arial"/>
          <w:szCs w:val="24"/>
        </w:rPr>
        <w:t>Por</w:t>
      </w:r>
      <w:r w:rsidRPr="004D03FE">
        <w:rPr>
          <w:rFonts w:ascii="Arial" w:hAnsi="Arial" w:cs="Arial"/>
          <w:szCs w:val="24"/>
        </w:rPr>
        <w:t xml:space="preserve"> exemplo: sugerindo regras para pacientes, visitantes e profissionais, para reduzir o risco de infecções, como minimizar o número de visitantes,</w:t>
      </w:r>
      <w:r w:rsidR="00E8402D">
        <w:rPr>
          <w:rFonts w:ascii="Arial" w:hAnsi="Arial" w:cs="Arial"/>
          <w:szCs w:val="24"/>
        </w:rPr>
        <w:t xml:space="preserve"> </w:t>
      </w:r>
      <w:r w:rsidRPr="004D03FE">
        <w:rPr>
          <w:rFonts w:ascii="Arial" w:hAnsi="Arial" w:cs="Arial"/>
          <w:szCs w:val="24"/>
        </w:rPr>
        <w:t xml:space="preserve">criando </w:t>
      </w:r>
      <w:r w:rsidR="00E8402D">
        <w:rPr>
          <w:rFonts w:ascii="Arial" w:hAnsi="Arial" w:cs="Arial"/>
          <w:szCs w:val="24"/>
        </w:rPr>
        <w:t xml:space="preserve">normas e práticas para higiene, </w:t>
      </w:r>
      <w:r w:rsidRPr="004D03FE">
        <w:rPr>
          <w:rFonts w:ascii="Arial" w:hAnsi="Arial" w:cs="Arial"/>
          <w:szCs w:val="24"/>
        </w:rPr>
        <w:t>coleta de exames, administração de medicações, realização de curativos ou preparo dos alimentos, por exemplo, destacando a importância de medidas de higiene, principalmente das mãos, que são um dos principais meios de disseminação de microrganismos.</w:t>
      </w:r>
    </w:p>
    <w:p w:rsidR="004D03FE" w:rsidRPr="004D03FE" w:rsidRDefault="004D03FE" w:rsidP="00110D6C">
      <w:pPr>
        <w:widowControl w:val="0"/>
        <w:tabs>
          <w:tab w:val="left" w:pos="8897"/>
        </w:tabs>
        <w:ind w:firstLine="709"/>
        <w:rPr>
          <w:rFonts w:ascii="Arial" w:hAnsi="Arial" w:cs="Arial"/>
          <w:szCs w:val="24"/>
          <w:highlight w:val="white"/>
        </w:rPr>
      </w:pPr>
      <w:r w:rsidRPr="004D03FE">
        <w:rPr>
          <w:rFonts w:ascii="Arial" w:hAnsi="Arial" w:cs="Arial"/>
          <w:szCs w:val="24"/>
          <w:highlight w:val="white"/>
        </w:rPr>
        <w:t>Neste sentido,</w:t>
      </w:r>
      <w:r w:rsidR="00E8402D">
        <w:rPr>
          <w:rFonts w:ascii="Arial" w:hAnsi="Arial" w:cs="Arial"/>
          <w:szCs w:val="24"/>
          <w:highlight w:val="white"/>
        </w:rPr>
        <w:t xml:space="preserve"> </w:t>
      </w:r>
      <w:r w:rsidRPr="004D03FE">
        <w:rPr>
          <w:rFonts w:ascii="Arial" w:hAnsi="Arial" w:cs="Arial"/>
          <w:szCs w:val="24"/>
          <w:highlight w:val="white"/>
        </w:rPr>
        <w:t>o sucesso do programa depende inteiramente da participação de todos dos grupos de trabalho da integração hospitalar,</w:t>
      </w:r>
      <w:r w:rsidR="00E8402D">
        <w:rPr>
          <w:rFonts w:ascii="Arial" w:hAnsi="Arial" w:cs="Arial"/>
          <w:szCs w:val="24"/>
          <w:highlight w:val="white"/>
        </w:rPr>
        <w:t xml:space="preserve"> </w:t>
      </w:r>
      <w:r w:rsidRPr="004D03FE">
        <w:rPr>
          <w:rFonts w:ascii="Arial" w:hAnsi="Arial" w:cs="Arial"/>
          <w:szCs w:val="24"/>
          <w:highlight w:val="white"/>
        </w:rPr>
        <w:t xml:space="preserve">incluindo usuários da </w:t>
      </w:r>
      <w:r w:rsidRPr="004D03FE">
        <w:rPr>
          <w:rFonts w:ascii="Arial" w:hAnsi="Arial" w:cs="Arial"/>
          <w:szCs w:val="24"/>
          <w:highlight w:val="white"/>
        </w:rPr>
        <w:lastRenderedPageBreak/>
        <w:t>unidade.</w:t>
      </w:r>
      <w:r w:rsidR="0081327F">
        <w:rPr>
          <w:rFonts w:ascii="Arial" w:hAnsi="Arial" w:cs="Arial"/>
          <w:szCs w:val="24"/>
          <w:highlight w:val="white"/>
        </w:rPr>
        <w:t xml:space="preserve"> </w:t>
      </w:r>
      <w:r w:rsidRPr="004D03FE">
        <w:rPr>
          <w:rFonts w:ascii="Arial" w:hAnsi="Arial" w:cs="Arial"/>
          <w:szCs w:val="24"/>
          <w:highlight w:val="white"/>
        </w:rPr>
        <w:t>Se não for assimilado e seguido pelos procedimentos corretos por quem atende o usuário,</w:t>
      </w:r>
      <w:r w:rsidR="0081327F">
        <w:rPr>
          <w:rFonts w:ascii="Arial" w:hAnsi="Arial" w:cs="Arial"/>
          <w:szCs w:val="24"/>
          <w:highlight w:val="white"/>
        </w:rPr>
        <w:t xml:space="preserve"> </w:t>
      </w:r>
      <w:r w:rsidRPr="004D03FE">
        <w:rPr>
          <w:rFonts w:ascii="Arial" w:hAnsi="Arial" w:cs="Arial"/>
          <w:szCs w:val="24"/>
          <w:highlight w:val="white"/>
        </w:rPr>
        <w:t>juntamente com a necessária integração com a equipe da Comissão de Controle de Infecção Hospitalar,</w:t>
      </w:r>
      <w:r w:rsidR="0081327F">
        <w:rPr>
          <w:rFonts w:ascii="Arial" w:hAnsi="Arial" w:cs="Arial"/>
          <w:szCs w:val="24"/>
          <w:highlight w:val="white"/>
        </w:rPr>
        <w:t xml:space="preserve"> </w:t>
      </w:r>
      <w:r w:rsidRPr="004D03FE">
        <w:rPr>
          <w:rFonts w:ascii="Arial" w:hAnsi="Arial" w:cs="Arial"/>
          <w:szCs w:val="24"/>
          <w:highlight w:val="white"/>
        </w:rPr>
        <w:t>o pro</w:t>
      </w:r>
      <w:r w:rsidR="0081327F">
        <w:rPr>
          <w:rFonts w:ascii="Arial" w:hAnsi="Arial" w:cs="Arial"/>
          <w:szCs w:val="24"/>
          <w:highlight w:val="white"/>
        </w:rPr>
        <w:t xml:space="preserve">blema da IH </w:t>
      </w:r>
      <w:r w:rsidRPr="004D03FE">
        <w:rPr>
          <w:rFonts w:ascii="Arial" w:hAnsi="Arial" w:cs="Arial"/>
          <w:szCs w:val="24"/>
          <w:highlight w:val="white"/>
        </w:rPr>
        <w:t>sempre será um obstáculo na prestação de serviços médicos.</w:t>
      </w:r>
    </w:p>
    <w:p w:rsidR="004D03FE" w:rsidRPr="004D03FE" w:rsidRDefault="004D03FE" w:rsidP="00110D6C">
      <w:pPr>
        <w:widowControl w:val="0"/>
        <w:tabs>
          <w:tab w:val="left" w:pos="8897"/>
        </w:tabs>
        <w:ind w:firstLine="709"/>
        <w:rPr>
          <w:rFonts w:ascii="Arial" w:hAnsi="Arial" w:cs="Arial"/>
          <w:szCs w:val="24"/>
        </w:rPr>
      </w:pPr>
      <w:r w:rsidRPr="004D03FE">
        <w:rPr>
          <w:rFonts w:ascii="Arial" w:hAnsi="Arial" w:cs="Arial"/>
          <w:szCs w:val="24"/>
        </w:rPr>
        <w:t xml:space="preserve">Entre ações de verificação do protocolo está a elaboração de mapeamento do cumprimento das exigências previstas no Programa Nacional de Prevenção e Controle de </w:t>
      </w:r>
      <w:r w:rsidR="0081327F" w:rsidRPr="004D03FE">
        <w:rPr>
          <w:rFonts w:ascii="Arial" w:hAnsi="Arial" w:cs="Arial"/>
          <w:szCs w:val="24"/>
        </w:rPr>
        <w:t>Infecções</w:t>
      </w:r>
      <w:r w:rsidRPr="004D03FE">
        <w:rPr>
          <w:rFonts w:ascii="Arial" w:hAnsi="Arial" w:cs="Arial"/>
          <w:szCs w:val="24"/>
        </w:rPr>
        <w:t xml:space="preserve"> relacionadas à assistência à saúde, com realização de visitas às autoridades de saúde dos estados para levantamento destes dados e atualização do material técnico-científico pertinente ao controle de infecção hospitalar.</w:t>
      </w:r>
    </w:p>
    <w:p w:rsidR="004D03FE" w:rsidRPr="004D03FE" w:rsidRDefault="004D03FE" w:rsidP="00110D6C">
      <w:pPr>
        <w:widowControl w:val="0"/>
        <w:tabs>
          <w:tab w:val="left" w:pos="8897"/>
        </w:tabs>
        <w:ind w:firstLine="709"/>
        <w:rPr>
          <w:rFonts w:ascii="Arial" w:hAnsi="Arial" w:cs="Arial"/>
          <w:szCs w:val="24"/>
        </w:rPr>
      </w:pPr>
      <w:r w:rsidRPr="004D03FE">
        <w:rPr>
          <w:rFonts w:ascii="Arial" w:hAnsi="Arial" w:cs="Arial"/>
          <w:szCs w:val="24"/>
        </w:rPr>
        <w:t xml:space="preserve">Taylor </w:t>
      </w:r>
      <w:r w:rsidRPr="004D03FE">
        <w:rPr>
          <w:rFonts w:ascii="Arial" w:hAnsi="Arial" w:cs="Arial"/>
          <w:i/>
          <w:szCs w:val="24"/>
        </w:rPr>
        <w:t xml:space="preserve">et al. </w:t>
      </w:r>
      <w:r w:rsidRPr="004D03FE">
        <w:rPr>
          <w:rFonts w:ascii="Arial" w:hAnsi="Arial" w:cs="Arial"/>
          <w:szCs w:val="24"/>
        </w:rPr>
        <w:t xml:space="preserve">(2007), Oliveira e Paula (2017), Moura </w:t>
      </w:r>
      <w:r w:rsidRPr="004D03FE">
        <w:rPr>
          <w:rFonts w:ascii="Arial" w:hAnsi="Arial" w:cs="Arial"/>
          <w:i/>
          <w:szCs w:val="24"/>
        </w:rPr>
        <w:t xml:space="preserve">et al. </w:t>
      </w:r>
      <w:r w:rsidRPr="004D03FE">
        <w:rPr>
          <w:rFonts w:ascii="Arial" w:hAnsi="Arial" w:cs="Arial"/>
          <w:szCs w:val="24"/>
        </w:rPr>
        <w:t xml:space="preserve">(2017), Santos (2018), Barbosa (2019), Soares </w:t>
      </w:r>
      <w:r w:rsidRPr="004D03FE">
        <w:rPr>
          <w:rFonts w:ascii="Arial" w:hAnsi="Arial" w:cs="Arial"/>
          <w:i/>
          <w:szCs w:val="24"/>
        </w:rPr>
        <w:t xml:space="preserve">et al. </w:t>
      </w:r>
      <w:r w:rsidRPr="004D03FE">
        <w:rPr>
          <w:rFonts w:ascii="Arial" w:hAnsi="Arial" w:cs="Arial"/>
          <w:szCs w:val="24"/>
        </w:rPr>
        <w:t xml:space="preserve">(2019) identificam que há negligência por parte dos profissionais de saúde, que carecem de educação continuada e ações educativas para que a aderência às práticas de higienização ocorram de forma correta e constante amenizando riscos de infecções, sendo esta responsabilidade da equipe hospitalar. Oliveira Portes </w:t>
      </w:r>
      <w:r w:rsidRPr="004D03FE">
        <w:rPr>
          <w:rFonts w:ascii="Arial" w:hAnsi="Arial" w:cs="Arial"/>
          <w:i/>
          <w:szCs w:val="24"/>
        </w:rPr>
        <w:t xml:space="preserve">et al; </w:t>
      </w:r>
      <w:r w:rsidRPr="004D03FE">
        <w:rPr>
          <w:rFonts w:ascii="Arial" w:hAnsi="Arial" w:cs="Arial"/>
          <w:szCs w:val="24"/>
        </w:rPr>
        <w:t>(2019)</w:t>
      </w:r>
      <w:r w:rsidR="0081327F">
        <w:rPr>
          <w:rFonts w:ascii="Arial" w:hAnsi="Arial" w:cs="Arial"/>
          <w:szCs w:val="24"/>
        </w:rPr>
        <w:t>,</w:t>
      </w:r>
      <w:r w:rsidRPr="004D03FE">
        <w:rPr>
          <w:rFonts w:ascii="Arial" w:hAnsi="Arial" w:cs="Arial"/>
          <w:szCs w:val="24"/>
        </w:rPr>
        <w:t xml:space="preserve"> considera a necessidade de uma rotina de preparação das equipes com acompanhamento de perto de suas ações. Giarola </w:t>
      </w:r>
      <w:r w:rsidRPr="004D03FE">
        <w:rPr>
          <w:rFonts w:ascii="Arial" w:hAnsi="Arial" w:cs="Arial"/>
          <w:i/>
          <w:szCs w:val="24"/>
        </w:rPr>
        <w:t xml:space="preserve">et al. </w:t>
      </w:r>
      <w:r w:rsidRPr="004D03FE">
        <w:rPr>
          <w:rFonts w:ascii="Arial" w:hAnsi="Arial" w:cs="Arial"/>
          <w:szCs w:val="24"/>
        </w:rPr>
        <w:t>(2012), ainda frisa a formação profissional adequada para que seja possibilitado o desenvolvimento de uma consciência crítica e comprometida no controle de infecção hospitalar.</w:t>
      </w:r>
    </w:p>
    <w:p w:rsidR="004D03FE" w:rsidRPr="004D03FE" w:rsidRDefault="004D03FE" w:rsidP="00110D6C">
      <w:pPr>
        <w:widowControl w:val="0"/>
        <w:tabs>
          <w:tab w:val="left" w:pos="8897"/>
        </w:tabs>
        <w:ind w:firstLine="709"/>
        <w:rPr>
          <w:rFonts w:ascii="Arial" w:hAnsi="Arial" w:cs="Arial"/>
          <w:szCs w:val="24"/>
        </w:rPr>
      </w:pPr>
      <w:r w:rsidRPr="004D03FE">
        <w:rPr>
          <w:rFonts w:ascii="Arial" w:hAnsi="Arial" w:cs="Arial"/>
          <w:szCs w:val="24"/>
        </w:rPr>
        <w:t xml:space="preserve">O reconhecimento do profissional de enfermagem como figura protagonista no monitoramento e execução adequada de protocolo de assepsia e orientações a fim de reduzir a disseminação de infecção hospitalar é unânime entre os autores Santos (2018); Dutra </w:t>
      </w:r>
      <w:r w:rsidRPr="004D03FE">
        <w:rPr>
          <w:rFonts w:ascii="Arial" w:hAnsi="Arial" w:cs="Arial"/>
          <w:i/>
          <w:szCs w:val="24"/>
        </w:rPr>
        <w:t xml:space="preserve">et al., </w:t>
      </w:r>
      <w:r w:rsidRPr="004D03FE">
        <w:rPr>
          <w:rFonts w:ascii="Arial" w:hAnsi="Arial" w:cs="Arial"/>
          <w:szCs w:val="24"/>
        </w:rPr>
        <w:t>(2015); Massaroli e Martini (2014).</w:t>
      </w:r>
    </w:p>
    <w:p w:rsidR="004D03FE" w:rsidRPr="004D03FE" w:rsidRDefault="004D03FE" w:rsidP="00110D6C">
      <w:pPr>
        <w:widowControl w:val="0"/>
        <w:tabs>
          <w:tab w:val="left" w:pos="8897"/>
        </w:tabs>
        <w:ind w:firstLine="709"/>
        <w:rPr>
          <w:rFonts w:ascii="Arial" w:hAnsi="Arial" w:cs="Arial"/>
          <w:szCs w:val="24"/>
        </w:rPr>
      </w:pPr>
      <w:r w:rsidRPr="004D03FE">
        <w:rPr>
          <w:rFonts w:ascii="Arial" w:hAnsi="Arial" w:cs="Arial"/>
          <w:szCs w:val="24"/>
        </w:rPr>
        <w:t>É necessário considerar que as infecções hospitalares são decorrentes de três fatores, portanto: o excesso de antimicrobianos nesses espaços, principalmente no setor de UTI, a falha na prática de protocolos básicos de assepsia como a higienização das mãos e a imunidade comprometida dos pacientes de UTI que possuem saúde em condições debilitadas de modo a estar mais vulnerável nesse ambiente.</w:t>
      </w:r>
      <w:r w:rsidR="0081327F">
        <w:rPr>
          <w:rFonts w:ascii="Arial" w:hAnsi="Arial" w:cs="Arial"/>
          <w:szCs w:val="24"/>
        </w:rPr>
        <w:t xml:space="preserve"> </w:t>
      </w:r>
      <w:r w:rsidRPr="004D03FE">
        <w:rPr>
          <w:rFonts w:ascii="Arial" w:hAnsi="Arial" w:cs="Arial"/>
          <w:szCs w:val="24"/>
        </w:rPr>
        <w:t>Desse modo, percebe-se o quão significativa é a importância de se seguir protocolos, pois a partir do momento em que a infecção é identificada através do protocolo de cultura de vigilância, esta também pode ser amenizada, conforme protocolo de higienização.</w:t>
      </w:r>
    </w:p>
    <w:p w:rsidR="004D03FE" w:rsidRPr="004D03FE" w:rsidRDefault="004D03FE" w:rsidP="00110D6C">
      <w:pPr>
        <w:widowControl w:val="0"/>
        <w:tabs>
          <w:tab w:val="left" w:pos="8897"/>
        </w:tabs>
        <w:ind w:firstLine="709"/>
        <w:rPr>
          <w:rFonts w:ascii="Arial" w:hAnsi="Arial" w:cs="Arial"/>
          <w:szCs w:val="24"/>
        </w:rPr>
      </w:pPr>
      <w:r w:rsidRPr="004D03FE">
        <w:rPr>
          <w:rFonts w:ascii="Arial" w:hAnsi="Arial" w:cs="Arial"/>
          <w:szCs w:val="24"/>
        </w:rPr>
        <w:t>Logo, é possível conceber o fato de que a ação pronta e preparada do profissional torna-se a etapa</w:t>
      </w:r>
      <w:r w:rsidR="0081327F">
        <w:rPr>
          <w:rFonts w:ascii="Arial" w:hAnsi="Arial" w:cs="Arial"/>
          <w:szCs w:val="24"/>
        </w:rPr>
        <w:t xml:space="preserve"> mais importante do processo. É</w:t>
      </w:r>
      <w:r w:rsidRPr="004D03FE">
        <w:rPr>
          <w:rFonts w:ascii="Arial" w:hAnsi="Arial" w:cs="Arial"/>
          <w:szCs w:val="24"/>
        </w:rPr>
        <w:t xml:space="preserve"> salutar que o profissional esteja preparado para administrar a rastreabilidade e reconhecendo a conjuntura das </w:t>
      </w:r>
      <w:r w:rsidRPr="004D03FE">
        <w:rPr>
          <w:rFonts w:ascii="Arial" w:hAnsi="Arial" w:cs="Arial"/>
          <w:szCs w:val="24"/>
        </w:rPr>
        <w:lastRenderedPageBreak/>
        <w:t>bactérias multirresistentes frequentes nas unidades de terapia intensiva possa executar protocolos de vigilância minimizando os riscos de proliferação de infecções hospitalares. A educação continuada e conscientização não deve ser limitada ao enfermeiro, mas difundida em toda a equipe multidisciplinar que tenha ac</w:t>
      </w:r>
      <w:r w:rsidR="0081327F">
        <w:rPr>
          <w:rFonts w:ascii="Arial" w:hAnsi="Arial" w:cs="Arial"/>
          <w:szCs w:val="24"/>
        </w:rPr>
        <w:t>esso a esses ambientes. A multi</w:t>
      </w:r>
      <w:r w:rsidR="0081327F" w:rsidRPr="004D03FE">
        <w:rPr>
          <w:rFonts w:ascii="Arial" w:hAnsi="Arial" w:cs="Arial"/>
          <w:szCs w:val="24"/>
        </w:rPr>
        <w:t>rresistência</w:t>
      </w:r>
      <w:r w:rsidRPr="004D03FE">
        <w:rPr>
          <w:rFonts w:ascii="Arial" w:hAnsi="Arial" w:cs="Arial"/>
          <w:szCs w:val="24"/>
        </w:rPr>
        <w:t xml:space="preserve"> de bactérias não será extinguida, mas a ação do profissional na contribuição de controle e rastreio desses agentes em uma rotina de UTI e a execução adequada de protocolos de assepsia são cruciais na redução de mortalidades por casos de infecção.</w:t>
      </w:r>
    </w:p>
    <w:p w:rsidR="004D03FE" w:rsidRPr="004D03FE" w:rsidRDefault="004D03FE" w:rsidP="00110D6C">
      <w:pPr>
        <w:widowControl w:val="0"/>
        <w:tabs>
          <w:tab w:val="left" w:pos="8897"/>
        </w:tabs>
        <w:ind w:firstLine="709"/>
        <w:rPr>
          <w:rFonts w:ascii="Arial" w:hAnsi="Arial" w:cs="Arial"/>
          <w:szCs w:val="24"/>
        </w:rPr>
      </w:pPr>
    </w:p>
    <w:p w:rsidR="004D03FE" w:rsidRPr="004D03FE" w:rsidRDefault="004D03FE" w:rsidP="00110D6C">
      <w:pPr>
        <w:widowControl w:val="0"/>
        <w:tabs>
          <w:tab w:val="left" w:pos="8897"/>
        </w:tabs>
        <w:ind w:firstLine="709"/>
        <w:rPr>
          <w:rFonts w:ascii="Arial" w:hAnsi="Arial" w:cs="Arial"/>
          <w:szCs w:val="24"/>
        </w:rPr>
      </w:pPr>
    </w:p>
    <w:p w:rsidR="004D03FE" w:rsidRPr="004D03FE" w:rsidRDefault="004D03FE" w:rsidP="00110D6C">
      <w:pPr>
        <w:widowControl w:val="0"/>
        <w:tabs>
          <w:tab w:val="left" w:pos="8897"/>
        </w:tabs>
        <w:spacing w:before="240" w:after="240"/>
        <w:ind w:firstLine="709"/>
        <w:rPr>
          <w:rFonts w:ascii="Arial" w:hAnsi="Arial" w:cs="Arial"/>
          <w:szCs w:val="24"/>
        </w:rPr>
      </w:pPr>
    </w:p>
    <w:p w:rsidR="004D03FE" w:rsidRPr="004D03FE" w:rsidRDefault="004D03FE" w:rsidP="00110D6C">
      <w:pPr>
        <w:widowControl w:val="0"/>
        <w:tabs>
          <w:tab w:val="left" w:pos="8897"/>
        </w:tabs>
        <w:spacing w:before="240" w:after="240"/>
        <w:ind w:firstLine="709"/>
        <w:rPr>
          <w:rFonts w:ascii="Arial" w:hAnsi="Arial" w:cs="Arial"/>
          <w:szCs w:val="24"/>
        </w:rPr>
      </w:pPr>
    </w:p>
    <w:p w:rsidR="004D03FE" w:rsidRPr="004D03FE" w:rsidRDefault="004D03FE" w:rsidP="00110D6C">
      <w:pPr>
        <w:widowControl w:val="0"/>
        <w:tabs>
          <w:tab w:val="left" w:pos="8897"/>
        </w:tabs>
        <w:spacing w:before="240" w:after="240"/>
        <w:ind w:firstLine="709"/>
        <w:rPr>
          <w:rFonts w:ascii="Arial" w:hAnsi="Arial" w:cs="Arial"/>
          <w:szCs w:val="24"/>
        </w:rPr>
      </w:pPr>
    </w:p>
    <w:p w:rsidR="004D03FE" w:rsidRPr="004D03FE" w:rsidRDefault="004D03FE" w:rsidP="00110D6C">
      <w:pPr>
        <w:widowControl w:val="0"/>
        <w:tabs>
          <w:tab w:val="left" w:pos="8897"/>
        </w:tabs>
        <w:spacing w:before="240" w:after="240"/>
        <w:ind w:firstLine="709"/>
        <w:rPr>
          <w:rFonts w:ascii="Arial" w:hAnsi="Arial" w:cs="Arial"/>
          <w:szCs w:val="24"/>
        </w:rPr>
      </w:pPr>
    </w:p>
    <w:p w:rsidR="004D03FE" w:rsidRPr="004D03FE" w:rsidRDefault="004D03FE" w:rsidP="00110D6C">
      <w:pPr>
        <w:widowControl w:val="0"/>
        <w:tabs>
          <w:tab w:val="left" w:pos="8897"/>
        </w:tabs>
        <w:spacing w:before="240" w:after="240"/>
        <w:ind w:firstLine="709"/>
        <w:rPr>
          <w:rFonts w:ascii="Arial" w:hAnsi="Arial" w:cs="Arial"/>
          <w:szCs w:val="24"/>
        </w:rPr>
      </w:pPr>
    </w:p>
    <w:p w:rsidR="004D03FE" w:rsidRPr="004D03FE" w:rsidRDefault="004D03FE" w:rsidP="00110D6C">
      <w:pPr>
        <w:widowControl w:val="0"/>
        <w:tabs>
          <w:tab w:val="left" w:pos="8897"/>
        </w:tabs>
        <w:spacing w:before="240" w:after="240"/>
        <w:ind w:firstLine="709"/>
        <w:rPr>
          <w:rFonts w:ascii="Arial" w:hAnsi="Arial" w:cs="Arial"/>
          <w:szCs w:val="24"/>
        </w:rPr>
      </w:pPr>
    </w:p>
    <w:p w:rsidR="004D03FE" w:rsidRPr="004D03FE" w:rsidRDefault="004D03FE" w:rsidP="00110D6C">
      <w:pPr>
        <w:widowControl w:val="0"/>
        <w:tabs>
          <w:tab w:val="left" w:pos="8897"/>
        </w:tabs>
        <w:spacing w:before="240" w:after="240"/>
        <w:ind w:firstLine="709"/>
        <w:rPr>
          <w:rFonts w:ascii="Arial" w:hAnsi="Arial" w:cs="Arial"/>
          <w:szCs w:val="24"/>
        </w:rPr>
      </w:pPr>
    </w:p>
    <w:p w:rsidR="004D03FE" w:rsidRPr="004D03FE" w:rsidRDefault="004D03FE" w:rsidP="00110D6C">
      <w:pPr>
        <w:widowControl w:val="0"/>
        <w:tabs>
          <w:tab w:val="left" w:pos="8897"/>
        </w:tabs>
        <w:spacing w:before="240" w:after="240"/>
        <w:ind w:firstLine="709"/>
        <w:rPr>
          <w:rFonts w:ascii="Arial" w:hAnsi="Arial" w:cs="Arial"/>
          <w:szCs w:val="24"/>
        </w:rPr>
      </w:pPr>
    </w:p>
    <w:p w:rsidR="004D03FE" w:rsidRPr="004D03FE" w:rsidRDefault="004D03FE" w:rsidP="00110D6C">
      <w:pPr>
        <w:widowControl w:val="0"/>
        <w:tabs>
          <w:tab w:val="left" w:pos="8897"/>
        </w:tabs>
        <w:spacing w:before="240" w:after="240"/>
        <w:ind w:firstLine="709"/>
        <w:rPr>
          <w:rFonts w:ascii="Arial" w:hAnsi="Arial" w:cs="Arial"/>
          <w:szCs w:val="24"/>
        </w:rPr>
      </w:pPr>
    </w:p>
    <w:p w:rsidR="00234655" w:rsidRDefault="00234655">
      <w:pPr>
        <w:spacing w:line="240" w:lineRule="auto"/>
        <w:ind w:firstLine="0"/>
        <w:jc w:val="left"/>
        <w:rPr>
          <w:rFonts w:ascii="Arial" w:hAnsi="Arial" w:cs="Arial"/>
          <w:b/>
          <w:szCs w:val="24"/>
        </w:rPr>
      </w:pPr>
      <w:r>
        <w:rPr>
          <w:rFonts w:ascii="Arial" w:hAnsi="Arial" w:cs="Arial"/>
          <w:b/>
          <w:szCs w:val="24"/>
        </w:rPr>
        <w:br w:type="page"/>
      </w:r>
    </w:p>
    <w:p w:rsidR="004D03FE" w:rsidRDefault="0081327F" w:rsidP="0081327F">
      <w:pPr>
        <w:widowControl w:val="0"/>
        <w:tabs>
          <w:tab w:val="left" w:pos="8897"/>
        </w:tabs>
        <w:ind w:firstLine="0"/>
        <w:rPr>
          <w:rFonts w:ascii="Arial" w:hAnsi="Arial" w:cs="Arial"/>
          <w:b/>
          <w:szCs w:val="24"/>
        </w:rPr>
      </w:pPr>
      <w:r w:rsidRPr="0081327F">
        <w:rPr>
          <w:rFonts w:ascii="Arial" w:hAnsi="Arial" w:cs="Arial"/>
          <w:b/>
          <w:szCs w:val="24"/>
        </w:rPr>
        <w:lastRenderedPageBreak/>
        <w:t>5</w:t>
      </w:r>
      <w:r w:rsidR="004D03FE" w:rsidRPr="004D03FE">
        <w:rPr>
          <w:rFonts w:ascii="Arial" w:hAnsi="Arial" w:cs="Arial"/>
          <w:b/>
          <w:color w:val="000000"/>
          <w:szCs w:val="24"/>
        </w:rPr>
        <w:t xml:space="preserve"> </w:t>
      </w:r>
      <w:r w:rsidR="004D03FE" w:rsidRPr="004D03FE">
        <w:rPr>
          <w:rFonts w:ascii="Arial" w:hAnsi="Arial" w:cs="Arial"/>
          <w:b/>
          <w:szCs w:val="24"/>
        </w:rPr>
        <w:t>CONSIDERAÇÕES FINAIS</w:t>
      </w:r>
    </w:p>
    <w:p w:rsidR="0081327F" w:rsidRPr="004D03FE" w:rsidRDefault="0081327F" w:rsidP="0081327F">
      <w:pPr>
        <w:widowControl w:val="0"/>
        <w:tabs>
          <w:tab w:val="left" w:pos="8897"/>
        </w:tabs>
        <w:ind w:firstLine="0"/>
        <w:rPr>
          <w:rFonts w:ascii="Arial" w:hAnsi="Arial" w:cs="Arial"/>
          <w:b/>
          <w:color w:val="000000"/>
          <w:szCs w:val="24"/>
        </w:rPr>
      </w:pPr>
    </w:p>
    <w:p w:rsidR="004D03FE" w:rsidRPr="004D03FE" w:rsidRDefault="004D03FE" w:rsidP="0081327F">
      <w:pPr>
        <w:widowControl w:val="0"/>
        <w:pBdr>
          <w:top w:val="nil"/>
          <w:left w:val="nil"/>
          <w:bottom w:val="nil"/>
          <w:right w:val="nil"/>
          <w:between w:val="nil"/>
        </w:pBdr>
        <w:tabs>
          <w:tab w:val="left" w:pos="8897"/>
        </w:tabs>
        <w:spacing w:line="344" w:lineRule="auto"/>
        <w:ind w:left="10" w:right="170" w:firstLine="709"/>
        <w:rPr>
          <w:rFonts w:ascii="Arial" w:hAnsi="Arial" w:cs="Arial"/>
          <w:color w:val="000000"/>
          <w:szCs w:val="24"/>
        </w:rPr>
      </w:pPr>
      <w:r w:rsidRPr="004D03FE">
        <w:rPr>
          <w:rFonts w:ascii="Arial" w:hAnsi="Arial" w:cs="Arial"/>
          <w:color w:val="000000"/>
          <w:szCs w:val="24"/>
        </w:rPr>
        <w:t>Concluiu-se</w:t>
      </w:r>
      <w:r w:rsidR="00234655">
        <w:rPr>
          <w:rFonts w:ascii="Arial" w:hAnsi="Arial" w:cs="Arial"/>
          <w:color w:val="000000"/>
          <w:szCs w:val="24"/>
        </w:rPr>
        <w:t>,</w:t>
      </w:r>
      <w:r w:rsidRPr="004D03FE">
        <w:rPr>
          <w:rFonts w:ascii="Arial" w:hAnsi="Arial" w:cs="Arial"/>
          <w:color w:val="000000"/>
          <w:szCs w:val="24"/>
        </w:rPr>
        <w:t xml:space="preserve"> portanto</w:t>
      </w:r>
      <w:r w:rsidR="00234655">
        <w:rPr>
          <w:rFonts w:ascii="Arial" w:hAnsi="Arial" w:cs="Arial"/>
          <w:color w:val="000000"/>
          <w:szCs w:val="24"/>
        </w:rPr>
        <w:t>,</w:t>
      </w:r>
      <w:r w:rsidRPr="004D03FE">
        <w:rPr>
          <w:rFonts w:ascii="Arial" w:hAnsi="Arial" w:cs="Arial"/>
          <w:color w:val="000000"/>
          <w:szCs w:val="24"/>
        </w:rPr>
        <w:t xml:space="preserve"> que em UTIs os pacientes são mais suscetíveis e maiores riscos de infecção, por vezes até inevitável, em decorrência da utilização de procedimentos invasivos da administração intensa de antim</w:t>
      </w:r>
      <w:r w:rsidR="00234655">
        <w:rPr>
          <w:rFonts w:ascii="Arial" w:hAnsi="Arial" w:cs="Arial"/>
          <w:color w:val="000000"/>
          <w:szCs w:val="24"/>
        </w:rPr>
        <w:t xml:space="preserve">icrobianos, entretanto, existem </w:t>
      </w:r>
      <w:r w:rsidRPr="004D03FE">
        <w:rPr>
          <w:rFonts w:ascii="Arial" w:hAnsi="Arial" w:cs="Arial"/>
          <w:color w:val="000000"/>
          <w:szCs w:val="24"/>
        </w:rPr>
        <w:t>algumas formas efetivas de monitorar e controlar a aparição de microrganismos multirresistentes, seguindo protocolos de coleta de amostragem e análise, seguindo o critérios de isolamento de contato para não transmissão, ou proliferação dos agentes multirresistentes. Dentre os protocolos de controle de coleta, uma forma apontada como boas práticas para evitar a proliferação dos microrganismos multirresistentes é a lavagem das mãos.</w:t>
      </w:r>
    </w:p>
    <w:p w:rsidR="004D03FE" w:rsidRPr="00234655" w:rsidRDefault="004D03FE" w:rsidP="00110D6C">
      <w:pPr>
        <w:widowControl w:val="0"/>
        <w:pBdr>
          <w:top w:val="nil"/>
          <w:left w:val="nil"/>
          <w:bottom w:val="nil"/>
          <w:right w:val="nil"/>
          <w:between w:val="nil"/>
        </w:pBdr>
        <w:tabs>
          <w:tab w:val="left" w:pos="8897"/>
        </w:tabs>
        <w:spacing w:line="344" w:lineRule="auto"/>
        <w:ind w:left="10" w:right="170" w:firstLine="709"/>
        <w:rPr>
          <w:rFonts w:ascii="Arial" w:hAnsi="Arial" w:cs="Arial"/>
          <w:szCs w:val="24"/>
        </w:rPr>
      </w:pPr>
      <w:r w:rsidRPr="00234655">
        <w:rPr>
          <w:rFonts w:ascii="Arial" w:hAnsi="Arial" w:cs="Arial"/>
          <w:szCs w:val="24"/>
        </w:rPr>
        <w:t>A educação continuada para a equipe multidisciplinar,</w:t>
      </w:r>
      <w:r w:rsidR="00234655" w:rsidRPr="00234655">
        <w:rPr>
          <w:rFonts w:ascii="Arial" w:hAnsi="Arial" w:cs="Arial"/>
          <w:szCs w:val="24"/>
        </w:rPr>
        <w:t xml:space="preserve"> </w:t>
      </w:r>
      <w:r w:rsidRPr="00234655">
        <w:rPr>
          <w:rFonts w:ascii="Arial" w:hAnsi="Arial" w:cs="Arial"/>
          <w:szCs w:val="24"/>
        </w:rPr>
        <w:t>orientação de higienização das mãos como citado por vários autores no presente trabalho, para os pacientes e acompanhantes,</w:t>
      </w:r>
      <w:r w:rsidR="00234655" w:rsidRPr="00234655">
        <w:rPr>
          <w:rFonts w:ascii="Arial" w:hAnsi="Arial" w:cs="Arial"/>
          <w:szCs w:val="24"/>
        </w:rPr>
        <w:t xml:space="preserve"> </w:t>
      </w:r>
      <w:r w:rsidRPr="00234655">
        <w:rPr>
          <w:rFonts w:ascii="Arial" w:hAnsi="Arial" w:cs="Arial"/>
          <w:szCs w:val="24"/>
        </w:rPr>
        <w:t>é de suma importância para evitar a infecção cruzada,</w:t>
      </w:r>
      <w:r w:rsidR="00234655" w:rsidRPr="00234655">
        <w:rPr>
          <w:rFonts w:ascii="Arial" w:hAnsi="Arial" w:cs="Arial"/>
          <w:szCs w:val="24"/>
        </w:rPr>
        <w:t xml:space="preserve"> </w:t>
      </w:r>
      <w:r w:rsidRPr="00234655">
        <w:rPr>
          <w:rFonts w:ascii="Arial" w:hAnsi="Arial" w:cs="Arial"/>
          <w:szCs w:val="24"/>
        </w:rPr>
        <w:t>pois muitos dos acompanhantes do paciente,</w:t>
      </w:r>
      <w:r w:rsidR="00234655" w:rsidRPr="00234655">
        <w:rPr>
          <w:rFonts w:ascii="Arial" w:hAnsi="Arial" w:cs="Arial"/>
          <w:szCs w:val="24"/>
        </w:rPr>
        <w:t xml:space="preserve"> </w:t>
      </w:r>
      <w:r w:rsidRPr="00234655">
        <w:rPr>
          <w:rFonts w:ascii="Arial" w:hAnsi="Arial" w:cs="Arial"/>
          <w:szCs w:val="24"/>
        </w:rPr>
        <w:t>não tem noção do quanto é arriscado ficar visitando outros leitos,</w:t>
      </w:r>
      <w:r w:rsidR="00234655" w:rsidRPr="00234655">
        <w:rPr>
          <w:rFonts w:ascii="Arial" w:hAnsi="Arial" w:cs="Arial"/>
          <w:szCs w:val="24"/>
        </w:rPr>
        <w:t xml:space="preserve"> </w:t>
      </w:r>
      <w:r w:rsidRPr="00234655">
        <w:rPr>
          <w:rFonts w:ascii="Arial" w:hAnsi="Arial" w:cs="Arial"/>
          <w:szCs w:val="24"/>
        </w:rPr>
        <w:t>tocando nas superfícies dos fômites,</w:t>
      </w:r>
      <w:r w:rsidR="00234655" w:rsidRPr="00234655">
        <w:rPr>
          <w:rFonts w:ascii="Arial" w:hAnsi="Arial" w:cs="Arial"/>
          <w:szCs w:val="24"/>
        </w:rPr>
        <w:t xml:space="preserve"> </w:t>
      </w:r>
      <w:r w:rsidRPr="00234655">
        <w:rPr>
          <w:rFonts w:ascii="Arial" w:hAnsi="Arial" w:cs="Arial"/>
          <w:szCs w:val="24"/>
        </w:rPr>
        <w:t>não higienizando as mãos,</w:t>
      </w:r>
      <w:r w:rsidR="00234655" w:rsidRPr="00234655">
        <w:rPr>
          <w:rFonts w:ascii="Arial" w:hAnsi="Arial" w:cs="Arial"/>
          <w:szCs w:val="24"/>
        </w:rPr>
        <w:t xml:space="preserve"> </w:t>
      </w:r>
      <w:r w:rsidRPr="00234655">
        <w:rPr>
          <w:rFonts w:ascii="Arial" w:hAnsi="Arial" w:cs="Arial"/>
          <w:szCs w:val="24"/>
        </w:rPr>
        <w:t xml:space="preserve">e cuidando de seu ente querido no hospital. </w:t>
      </w:r>
    </w:p>
    <w:p w:rsidR="004D03FE" w:rsidRPr="00234655" w:rsidRDefault="004D03FE" w:rsidP="00110D6C">
      <w:pPr>
        <w:widowControl w:val="0"/>
        <w:pBdr>
          <w:top w:val="nil"/>
          <w:left w:val="nil"/>
          <w:bottom w:val="nil"/>
          <w:right w:val="nil"/>
          <w:between w:val="nil"/>
        </w:pBdr>
        <w:tabs>
          <w:tab w:val="left" w:pos="8897"/>
        </w:tabs>
        <w:spacing w:line="344" w:lineRule="auto"/>
        <w:ind w:left="10" w:right="170" w:firstLine="709"/>
        <w:rPr>
          <w:rFonts w:ascii="Arial" w:hAnsi="Arial" w:cs="Arial"/>
          <w:szCs w:val="24"/>
        </w:rPr>
      </w:pPr>
      <w:r w:rsidRPr="00234655">
        <w:rPr>
          <w:rFonts w:ascii="Arial" w:hAnsi="Arial" w:cs="Arial"/>
          <w:szCs w:val="24"/>
        </w:rPr>
        <w:t>O enfermeiro tem um papel fundamental orientado sua equipe além da lavagem das mãos,</w:t>
      </w:r>
      <w:r w:rsidR="00234655" w:rsidRPr="00234655">
        <w:rPr>
          <w:rFonts w:ascii="Arial" w:hAnsi="Arial" w:cs="Arial"/>
          <w:szCs w:val="24"/>
        </w:rPr>
        <w:t xml:space="preserve"> </w:t>
      </w:r>
      <w:r w:rsidRPr="00234655">
        <w:rPr>
          <w:rFonts w:ascii="Arial" w:hAnsi="Arial" w:cs="Arial"/>
          <w:szCs w:val="24"/>
        </w:rPr>
        <w:t>manter o ambiente de trabalho sempre limpo e organizado,</w:t>
      </w:r>
      <w:r w:rsidR="00234655" w:rsidRPr="00234655">
        <w:rPr>
          <w:rFonts w:ascii="Arial" w:hAnsi="Arial" w:cs="Arial"/>
          <w:szCs w:val="24"/>
        </w:rPr>
        <w:t xml:space="preserve"> </w:t>
      </w:r>
      <w:r w:rsidRPr="00234655">
        <w:rPr>
          <w:rFonts w:ascii="Arial" w:hAnsi="Arial" w:cs="Arial"/>
          <w:szCs w:val="24"/>
        </w:rPr>
        <w:t>isso contribui com relação a disseminação das infecções hospitalares.</w:t>
      </w:r>
    </w:p>
    <w:p w:rsidR="004D03FE" w:rsidRPr="00234655" w:rsidRDefault="004D03FE" w:rsidP="00110D6C">
      <w:pPr>
        <w:widowControl w:val="0"/>
        <w:pBdr>
          <w:top w:val="nil"/>
          <w:left w:val="nil"/>
          <w:bottom w:val="nil"/>
          <w:right w:val="nil"/>
          <w:between w:val="nil"/>
        </w:pBdr>
        <w:tabs>
          <w:tab w:val="left" w:pos="8897"/>
        </w:tabs>
        <w:spacing w:line="344" w:lineRule="auto"/>
        <w:ind w:left="10" w:right="170" w:firstLine="709"/>
        <w:rPr>
          <w:rFonts w:ascii="Arial" w:hAnsi="Arial" w:cs="Arial"/>
          <w:szCs w:val="24"/>
        </w:rPr>
      </w:pPr>
      <w:r w:rsidRPr="00234655">
        <w:rPr>
          <w:rFonts w:ascii="Arial" w:hAnsi="Arial" w:cs="Arial"/>
          <w:szCs w:val="24"/>
        </w:rPr>
        <w:t>Quanto à resistência bacteriana,</w:t>
      </w:r>
      <w:r w:rsidR="00234655" w:rsidRPr="00234655">
        <w:rPr>
          <w:rFonts w:ascii="Arial" w:hAnsi="Arial" w:cs="Arial"/>
          <w:szCs w:val="24"/>
        </w:rPr>
        <w:t xml:space="preserve"> </w:t>
      </w:r>
      <w:r w:rsidRPr="00234655">
        <w:rPr>
          <w:rFonts w:ascii="Arial" w:hAnsi="Arial" w:cs="Arial"/>
          <w:szCs w:val="24"/>
        </w:rPr>
        <w:t>está se tornando cada vez mais numeroso em relação a resistência aos antibióticos,</w:t>
      </w:r>
      <w:r w:rsidR="00234655" w:rsidRPr="00234655">
        <w:rPr>
          <w:rFonts w:ascii="Arial" w:hAnsi="Arial" w:cs="Arial"/>
          <w:szCs w:val="24"/>
        </w:rPr>
        <w:t xml:space="preserve"> </w:t>
      </w:r>
      <w:r w:rsidRPr="00234655">
        <w:rPr>
          <w:rFonts w:ascii="Arial" w:hAnsi="Arial" w:cs="Arial"/>
          <w:szCs w:val="24"/>
        </w:rPr>
        <w:t xml:space="preserve">tornando-se um problema cada vez mais difícil de se combater devido </w:t>
      </w:r>
      <w:r w:rsidR="00234655" w:rsidRPr="00234655">
        <w:rPr>
          <w:rFonts w:ascii="Arial" w:hAnsi="Arial" w:cs="Arial"/>
          <w:szCs w:val="24"/>
        </w:rPr>
        <w:t>à</w:t>
      </w:r>
      <w:r w:rsidRPr="00234655">
        <w:rPr>
          <w:rFonts w:ascii="Arial" w:hAnsi="Arial" w:cs="Arial"/>
          <w:szCs w:val="24"/>
        </w:rPr>
        <w:t xml:space="preserve"> resistência aos antibióticos existentes,</w:t>
      </w:r>
      <w:r w:rsidR="00234655" w:rsidRPr="00234655">
        <w:rPr>
          <w:rFonts w:ascii="Arial" w:hAnsi="Arial" w:cs="Arial"/>
          <w:szCs w:val="24"/>
        </w:rPr>
        <w:t xml:space="preserve"> </w:t>
      </w:r>
      <w:r w:rsidRPr="00234655">
        <w:rPr>
          <w:rFonts w:ascii="Arial" w:hAnsi="Arial" w:cs="Arial"/>
          <w:szCs w:val="24"/>
        </w:rPr>
        <w:t>pois não é divulgado através de uma educação para a população sobre a forma correta de tomar um antibiótico,</w:t>
      </w:r>
      <w:r w:rsidR="00234655" w:rsidRPr="00234655">
        <w:rPr>
          <w:rFonts w:ascii="Arial" w:hAnsi="Arial" w:cs="Arial"/>
          <w:szCs w:val="24"/>
        </w:rPr>
        <w:t xml:space="preserve"> </w:t>
      </w:r>
      <w:r w:rsidRPr="00234655">
        <w:rPr>
          <w:rFonts w:ascii="Arial" w:hAnsi="Arial" w:cs="Arial"/>
          <w:szCs w:val="24"/>
        </w:rPr>
        <w:t>também,</w:t>
      </w:r>
      <w:r w:rsidR="00234655" w:rsidRPr="00234655">
        <w:rPr>
          <w:rFonts w:ascii="Arial" w:hAnsi="Arial" w:cs="Arial"/>
          <w:szCs w:val="24"/>
        </w:rPr>
        <w:t xml:space="preserve"> os riscos de seu uso excessivo </w:t>
      </w:r>
      <w:r w:rsidRPr="00234655">
        <w:rPr>
          <w:rFonts w:ascii="Arial" w:hAnsi="Arial" w:cs="Arial"/>
          <w:szCs w:val="24"/>
        </w:rPr>
        <w:t>ou a descontinuidade do tratamento. Os profissionais da saúde,</w:t>
      </w:r>
      <w:r w:rsidR="00234655" w:rsidRPr="00234655">
        <w:rPr>
          <w:rFonts w:ascii="Arial" w:hAnsi="Arial" w:cs="Arial"/>
          <w:szCs w:val="24"/>
        </w:rPr>
        <w:t xml:space="preserve"> </w:t>
      </w:r>
      <w:r w:rsidRPr="00234655">
        <w:rPr>
          <w:rFonts w:ascii="Arial" w:hAnsi="Arial" w:cs="Arial"/>
          <w:szCs w:val="24"/>
        </w:rPr>
        <w:t>deveriam envolver a população em atividade educacional,</w:t>
      </w:r>
      <w:r w:rsidR="00234655" w:rsidRPr="00234655">
        <w:rPr>
          <w:rFonts w:ascii="Arial" w:hAnsi="Arial" w:cs="Arial"/>
          <w:szCs w:val="24"/>
        </w:rPr>
        <w:t xml:space="preserve"> </w:t>
      </w:r>
      <w:r w:rsidRPr="00234655">
        <w:rPr>
          <w:rFonts w:ascii="Arial" w:hAnsi="Arial" w:cs="Arial"/>
          <w:szCs w:val="24"/>
        </w:rPr>
        <w:t>realizando palestras,</w:t>
      </w:r>
      <w:r w:rsidR="00234655" w:rsidRPr="00234655">
        <w:rPr>
          <w:rFonts w:ascii="Arial" w:hAnsi="Arial" w:cs="Arial"/>
          <w:szCs w:val="24"/>
        </w:rPr>
        <w:t xml:space="preserve"> </w:t>
      </w:r>
      <w:r w:rsidRPr="00234655">
        <w:rPr>
          <w:rFonts w:ascii="Arial" w:hAnsi="Arial" w:cs="Arial"/>
          <w:szCs w:val="24"/>
        </w:rPr>
        <w:t>divulgando através de folders,</w:t>
      </w:r>
      <w:r w:rsidR="00234655" w:rsidRPr="00234655">
        <w:rPr>
          <w:rFonts w:ascii="Arial" w:hAnsi="Arial" w:cs="Arial"/>
          <w:szCs w:val="24"/>
        </w:rPr>
        <w:t xml:space="preserve"> </w:t>
      </w:r>
      <w:r w:rsidRPr="00234655">
        <w:rPr>
          <w:rFonts w:ascii="Arial" w:hAnsi="Arial" w:cs="Arial"/>
          <w:szCs w:val="24"/>
        </w:rPr>
        <w:t>alertando sobre o perigo do uso indiscriminado de antibiótico e também,</w:t>
      </w:r>
      <w:r w:rsidR="00234655" w:rsidRPr="00234655">
        <w:rPr>
          <w:rFonts w:ascii="Arial" w:hAnsi="Arial" w:cs="Arial"/>
          <w:szCs w:val="24"/>
        </w:rPr>
        <w:t xml:space="preserve"> </w:t>
      </w:r>
      <w:r w:rsidRPr="00234655">
        <w:rPr>
          <w:rFonts w:ascii="Arial" w:hAnsi="Arial" w:cs="Arial"/>
          <w:szCs w:val="24"/>
        </w:rPr>
        <w:t>orientação de como deve se ter um cuidado ao visitar seu familiar em uma unidade hospitalar,</w:t>
      </w:r>
      <w:r w:rsidR="00234655" w:rsidRPr="00234655">
        <w:rPr>
          <w:rFonts w:ascii="Arial" w:hAnsi="Arial" w:cs="Arial"/>
          <w:szCs w:val="24"/>
        </w:rPr>
        <w:t xml:space="preserve"> </w:t>
      </w:r>
      <w:r w:rsidRPr="00234655">
        <w:rPr>
          <w:rFonts w:ascii="Arial" w:hAnsi="Arial" w:cs="Arial"/>
          <w:szCs w:val="24"/>
        </w:rPr>
        <w:t>os cuidados com a higienização das mãos.</w:t>
      </w:r>
      <w:r w:rsidR="00234655" w:rsidRPr="00234655">
        <w:rPr>
          <w:rFonts w:ascii="Arial" w:hAnsi="Arial" w:cs="Arial"/>
          <w:szCs w:val="24"/>
        </w:rPr>
        <w:t xml:space="preserve"> </w:t>
      </w:r>
      <w:r w:rsidRPr="00234655">
        <w:rPr>
          <w:rFonts w:ascii="Arial" w:hAnsi="Arial" w:cs="Arial"/>
          <w:szCs w:val="24"/>
        </w:rPr>
        <w:t xml:space="preserve">Somente através de conscientização e informação, faremos com que diminuam os casos de multirresistência bacteriana.  </w:t>
      </w:r>
    </w:p>
    <w:p w:rsidR="004D03FE" w:rsidRPr="004D03FE" w:rsidRDefault="004D03FE" w:rsidP="00110D6C">
      <w:pPr>
        <w:widowControl w:val="0"/>
        <w:pBdr>
          <w:top w:val="nil"/>
          <w:left w:val="nil"/>
          <w:bottom w:val="nil"/>
          <w:right w:val="nil"/>
          <w:between w:val="nil"/>
        </w:pBdr>
        <w:tabs>
          <w:tab w:val="left" w:pos="8897"/>
        </w:tabs>
        <w:spacing w:line="240" w:lineRule="auto"/>
        <w:ind w:right="170" w:firstLine="709"/>
        <w:jc w:val="right"/>
        <w:rPr>
          <w:rFonts w:ascii="Arial" w:hAnsi="Arial" w:cs="Arial"/>
          <w:color w:val="000000"/>
          <w:szCs w:val="24"/>
        </w:rPr>
      </w:pPr>
    </w:p>
    <w:p w:rsidR="004D03FE" w:rsidRPr="004D03FE" w:rsidRDefault="004D03FE" w:rsidP="00110D6C">
      <w:pPr>
        <w:widowControl w:val="0"/>
        <w:pBdr>
          <w:top w:val="nil"/>
          <w:left w:val="nil"/>
          <w:bottom w:val="nil"/>
          <w:right w:val="nil"/>
          <w:between w:val="nil"/>
        </w:pBdr>
        <w:tabs>
          <w:tab w:val="left" w:pos="8897"/>
        </w:tabs>
        <w:spacing w:before="286" w:line="240" w:lineRule="auto"/>
        <w:ind w:left="19" w:firstLine="709"/>
        <w:rPr>
          <w:rFonts w:ascii="Arial" w:hAnsi="Arial" w:cs="Arial"/>
          <w:b/>
          <w:szCs w:val="24"/>
        </w:rPr>
      </w:pPr>
    </w:p>
    <w:p w:rsidR="00365D45" w:rsidRDefault="00365D45">
      <w:pPr>
        <w:spacing w:line="240" w:lineRule="auto"/>
        <w:ind w:firstLine="0"/>
        <w:jc w:val="left"/>
        <w:rPr>
          <w:rFonts w:ascii="Arial" w:hAnsi="Arial" w:cs="Arial"/>
          <w:b/>
          <w:color w:val="000000"/>
          <w:szCs w:val="24"/>
        </w:rPr>
      </w:pPr>
      <w:r>
        <w:rPr>
          <w:rFonts w:ascii="Arial" w:hAnsi="Arial" w:cs="Arial"/>
          <w:b/>
          <w:color w:val="000000"/>
          <w:szCs w:val="24"/>
        </w:rPr>
        <w:br w:type="page"/>
      </w:r>
    </w:p>
    <w:p w:rsidR="00365D45" w:rsidRDefault="004D03FE" w:rsidP="00365D45">
      <w:pPr>
        <w:widowControl w:val="0"/>
        <w:pBdr>
          <w:top w:val="nil"/>
          <w:left w:val="nil"/>
          <w:bottom w:val="nil"/>
          <w:right w:val="nil"/>
          <w:between w:val="nil"/>
        </w:pBdr>
        <w:tabs>
          <w:tab w:val="left" w:pos="8897"/>
        </w:tabs>
        <w:ind w:firstLine="0"/>
        <w:rPr>
          <w:rFonts w:ascii="Arial" w:hAnsi="Arial" w:cs="Arial"/>
          <w:b/>
          <w:color w:val="000000"/>
          <w:szCs w:val="24"/>
        </w:rPr>
      </w:pPr>
      <w:r w:rsidRPr="004D03FE">
        <w:rPr>
          <w:rFonts w:ascii="Arial" w:hAnsi="Arial" w:cs="Arial"/>
          <w:b/>
          <w:color w:val="000000"/>
          <w:szCs w:val="24"/>
        </w:rPr>
        <w:lastRenderedPageBreak/>
        <w:t>REFERÊNCIAS</w:t>
      </w:r>
    </w:p>
    <w:p w:rsidR="004D03FE" w:rsidRPr="004D03FE" w:rsidRDefault="004D03FE" w:rsidP="00365D45">
      <w:pPr>
        <w:widowControl w:val="0"/>
        <w:pBdr>
          <w:top w:val="nil"/>
          <w:left w:val="nil"/>
          <w:bottom w:val="nil"/>
          <w:right w:val="nil"/>
          <w:between w:val="nil"/>
        </w:pBdr>
        <w:tabs>
          <w:tab w:val="left" w:pos="8897"/>
        </w:tabs>
        <w:spacing w:line="240" w:lineRule="auto"/>
        <w:ind w:firstLine="0"/>
        <w:rPr>
          <w:rFonts w:ascii="Arial" w:hAnsi="Arial" w:cs="Arial"/>
          <w:b/>
          <w:color w:val="000000"/>
          <w:szCs w:val="24"/>
        </w:rPr>
      </w:pPr>
      <w:r w:rsidRPr="004D03FE">
        <w:rPr>
          <w:rFonts w:ascii="Arial" w:hAnsi="Arial" w:cs="Arial"/>
          <w:b/>
          <w:color w:val="000000"/>
          <w:szCs w:val="24"/>
        </w:rPr>
        <w:t xml:space="preserve"> </w:t>
      </w:r>
    </w:p>
    <w:p w:rsidR="004D03FE" w:rsidRPr="00365D45" w:rsidRDefault="004D03FE" w:rsidP="00DE61E0">
      <w:pPr>
        <w:widowControl w:val="0"/>
        <w:pBdr>
          <w:top w:val="nil"/>
          <w:left w:val="nil"/>
          <w:bottom w:val="nil"/>
          <w:right w:val="nil"/>
          <w:between w:val="nil"/>
        </w:pBdr>
        <w:tabs>
          <w:tab w:val="left" w:pos="8897"/>
        </w:tabs>
        <w:spacing w:line="240" w:lineRule="auto"/>
        <w:ind w:left="10" w:right="171" w:hanging="8"/>
        <w:jc w:val="left"/>
        <w:rPr>
          <w:rFonts w:ascii="Arial" w:hAnsi="Arial" w:cs="Arial"/>
          <w:szCs w:val="24"/>
        </w:rPr>
      </w:pPr>
      <w:r w:rsidRPr="00365D45">
        <w:rPr>
          <w:rFonts w:ascii="Arial" w:hAnsi="Arial" w:cs="Arial"/>
          <w:szCs w:val="24"/>
        </w:rPr>
        <w:t xml:space="preserve">ABRANTES, Jaime Antonio; NOGUEIRA, Joseli Maria da Rocha. Resistência bacteriana aos antimicrobianos: uma revisão das principais espécies envolvidas em processos infecciosos. </w:t>
      </w:r>
      <w:r w:rsidRPr="00365D45">
        <w:rPr>
          <w:rFonts w:ascii="Arial" w:hAnsi="Arial" w:cs="Arial"/>
          <w:b/>
          <w:szCs w:val="24"/>
        </w:rPr>
        <w:t>Rev. bras. anal. clin</w:t>
      </w:r>
      <w:r w:rsidRPr="00365D45">
        <w:rPr>
          <w:rFonts w:ascii="Arial" w:hAnsi="Arial" w:cs="Arial"/>
          <w:szCs w:val="24"/>
        </w:rPr>
        <w:t>, p. 219-223, 2021. Disponível em https://www.rbac.org.br/artigos/resistencia-bacteriana-aos-antimicrobianos-uma-revisao-das-principais-especies-envolvidas-em-processos-infecciosos/. Acesso em 17 de nov</w:t>
      </w:r>
      <w:r w:rsidR="00365D45">
        <w:rPr>
          <w:rFonts w:ascii="Arial" w:hAnsi="Arial" w:cs="Arial"/>
          <w:szCs w:val="24"/>
        </w:rPr>
        <w:t>.</w:t>
      </w:r>
      <w:r w:rsidRPr="00365D45">
        <w:rPr>
          <w:rFonts w:ascii="Arial" w:hAnsi="Arial" w:cs="Arial"/>
          <w:szCs w:val="24"/>
        </w:rPr>
        <w:t xml:space="preserve"> de 2022.</w:t>
      </w:r>
    </w:p>
    <w:p w:rsidR="00525BE1" w:rsidRDefault="00525BE1" w:rsidP="00DE61E0">
      <w:pPr>
        <w:widowControl w:val="0"/>
        <w:pBdr>
          <w:top w:val="nil"/>
          <w:left w:val="nil"/>
          <w:bottom w:val="nil"/>
          <w:right w:val="nil"/>
          <w:between w:val="nil"/>
        </w:pBdr>
        <w:tabs>
          <w:tab w:val="left" w:pos="8897"/>
        </w:tabs>
        <w:spacing w:line="240" w:lineRule="auto"/>
        <w:ind w:left="10" w:right="171" w:hanging="8"/>
        <w:jc w:val="left"/>
        <w:rPr>
          <w:color w:val="FF0000"/>
          <w:szCs w:val="24"/>
        </w:rPr>
      </w:pPr>
    </w:p>
    <w:p w:rsidR="004D03FE" w:rsidRPr="00525BE1" w:rsidRDefault="00525BE1" w:rsidP="00DE61E0">
      <w:pPr>
        <w:widowControl w:val="0"/>
        <w:pBdr>
          <w:top w:val="nil"/>
          <w:left w:val="nil"/>
          <w:bottom w:val="nil"/>
          <w:right w:val="nil"/>
          <w:between w:val="nil"/>
        </w:pBdr>
        <w:tabs>
          <w:tab w:val="left" w:pos="8897"/>
        </w:tabs>
        <w:spacing w:line="240" w:lineRule="auto"/>
        <w:ind w:left="10" w:right="171" w:hanging="8"/>
        <w:jc w:val="left"/>
        <w:rPr>
          <w:rFonts w:ascii="Arial" w:hAnsi="Arial" w:cs="Arial"/>
          <w:szCs w:val="24"/>
        </w:rPr>
      </w:pPr>
      <w:r w:rsidRPr="00525BE1">
        <w:rPr>
          <w:rFonts w:ascii="Arial" w:hAnsi="Arial" w:cs="Arial"/>
          <w:color w:val="222222"/>
          <w:szCs w:val="24"/>
        </w:rPr>
        <w:t xml:space="preserve">ALMEIDA, Damaris Nascimento de et al. Limpeza terminal em unidade de terapia intensiva. Centro Paula Souza. ETEC Carlos De Campos. 34 p. 2022. </w:t>
      </w:r>
      <w:r w:rsidR="004D03FE" w:rsidRPr="00525BE1">
        <w:rPr>
          <w:rFonts w:ascii="Arial" w:hAnsi="Arial" w:cs="Arial"/>
          <w:szCs w:val="24"/>
        </w:rPr>
        <w:t xml:space="preserve">Disponível em: </w:t>
      </w:r>
      <w:hyperlink r:id="rId9">
        <w:r w:rsidR="004D03FE" w:rsidRPr="00525BE1">
          <w:rPr>
            <w:rFonts w:ascii="Arial" w:hAnsi="Arial" w:cs="Arial"/>
            <w:szCs w:val="24"/>
          </w:rPr>
          <w:t>https://ric.cps.sp.gov.br/bitstream/123456789/9147/1/tecnicoemenfermagem_2022_3_damarisalmeida_limpezaterminalemunidade_TA.pdf.pdf</w:t>
        </w:r>
      </w:hyperlink>
      <w:r w:rsidR="004D03FE" w:rsidRPr="00525BE1">
        <w:rPr>
          <w:rFonts w:ascii="Arial" w:hAnsi="Arial" w:cs="Arial"/>
          <w:szCs w:val="24"/>
        </w:rPr>
        <w:t>. Acesso em 18 de nov</w:t>
      </w:r>
      <w:r w:rsidR="00365D45" w:rsidRPr="00525BE1">
        <w:rPr>
          <w:rFonts w:ascii="Arial" w:hAnsi="Arial" w:cs="Arial"/>
          <w:szCs w:val="24"/>
        </w:rPr>
        <w:t>.</w:t>
      </w:r>
      <w:r w:rsidR="004D03FE" w:rsidRPr="00525BE1">
        <w:rPr>
          <w:rFonts w:ascii="Arial" w:hAnsi="Arial" w:cs="Arial"/>
          <w:szCs w:val="24"/>
        </w:rPr>
        <w:t xml:space="preserve"> de 2022.</w:t>
      </w:r>
    </w:p>
    <w:p w:rsidR="004D03FE" w:rsidRPr="00365D45" w:rsidRDefault="004D03FE" w:rsidP="00DE61E0">
      <w:pPr>
        <w:widowControl w:val="0"/>
        <w:pBdr>
          <w:top w:val="nil"/>
          <w:left w:val="nil"/>
          <w:bottom w:val="nil"/>
          <w:right w:val="nil"/>
          <w:between w:val="nil"/>
        </w:pBdr>
        <w:tabs>
          <w:tab w:val="left" w:pos="8897"/>
        </w:tabs>
        <w:spacing w:line="240" w:lineRule="auto"/>
        <w:ind w:left="10" w:right="171" w:hanging="8"/>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10" w:right="171" w:hanging="8"/>
        <w:jc w:val="left"/>
        <w:rPr>
          <w:rFonts w:ascii="Arial" w:hAnsi="Arial" w:cs="Arial"/>
          <w:szCs w:val="24"/>
        </w:rPr>
      </w:pPr>
      <w:r w:rsidRPr="00365D45">
        <w:rPr>
          <w:rFonts w:ascii="Arial" w:hAnsi="Arial" w:cs="Arial"/>
          <w:szCs w:val="24"/>
        </w:rPr>
        <w:t xml:space="preserve">ARAUJO, Priscila et al. </w:t>
      </w:r>
      <w:r w:rsidRPr="00365D45">
        <w:rPr>
          <w:rFonts w:ascii="Arial" w:hAnsi="Arial" w:cs="Arial"/>
          <w:b/>
          <w:szCs w:val="24"/>
        </w:rPr>
        <w:t xml:space="preserve">Prevalência de infecção relacionada à assistência à saúde em pacientes internados em unidade de terapia intensiva. </w:t>
      </w:r>
      <w:r w:rsidRPr="00365D45">
        <w:rPr>
          <w:rFonts w:ascii="Arial" w:hAnsi="Arial" w:cs="Arial"/>
          <w:szCs w:val="24"/>
        </w:rPr>
        <w:t xml:space="preserve">EG – Revista Elet. Enfermaria Global. n. 52, Out 2018. Disponível em: &lt;https://revist as.um.es/eglobal/article/view/eglobal.17.4.289311/250001&gt; Acesso em 20 de mar de 2022. </w:t>
      </w:r>
    </w:p>
    <w:p w:rsidR="004D03FE" w:rsidRPr="00365D45" w:rsidRDefault="004D03FE" w:rsidP="00DE61E0">
      <w:pPr>
        <w:widowControl w:val="0"/>
        <w:pBdr>
          <w:top w:val="nil"/>
          <w:left w:val="nil"/>
          <w:bottom w:val="nil"/>
          <w:right w:val="nil"/>
          <w:between w:val="nil"/>
        </w:pBdr>
        <w:tabs>
          <w:tab w:val="left" w:pos="8897"/>
        </w:tabs>
        <w:spacing w:line="240" w:lineRule="auto"/>
        <w:ind w:left="10" w:right="171" w:hanging="8"/>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10" w:right="171" w:hanging="8"/>
        <w:jc w:val="left"/>
        <w:rPr>
          <w:rFonts w:ascii="Arial" w:hAnsi="Arial" w:cs="Arial"/>
          <w:szCs w:val="24"/>
          <w:lang w:val="en-GB"/>
        </w:rPr>
      </w:pPr>
      <w:r w:rsidRPr="00365D45">
        <w:rPr>
          <w:rFonts w:ascii="Arial" w:hAnsi="Arial" w:cs="Arial"/>
          <w:szCs w:val="24"/>
        </w:rPr>
        <w:t xml:space="preserve">BARBOSA, Fabio Santos. Higienização das mãos: Monitoração da adesão dos profissionais de saúde numa instituição pública da rede estadual do Rio de Janeiro: um desafio à administração do serviço de controle de infecção hospitalar. </w:t>
      </w:r>
      <w:r w:rsidRPr="00365D45">
        <w:rPr>
          <w:rFonts w:ascii="Arial" w:hAnsi="Arial" w:cs="Arial"/>
          <w:b/>
          <w:szCs w:val="24"/>
          <w:lang w:val="en-GB"/>
        </w:rPr>
        <w:t>Brazilian Journal of Health Review</w:t>
      </w:r>
      <w:r w:rsidRPr="00365D45">
        <w:rPr>
          <w:rFonts w:ascii="Arial" w:hAnsi="Arial" w:cs="Arial"/>
          <w:szCs w:val="24"/>
          <w:lang w:val="en-GB"/>
        </w:rPr>
        <w:t xml:space="preserve">, v. </w:t>
      </w:r>
      <w:proofErr w:type="gramStart"/>
      <w:r w:rsidRPr="00365D45">
        <w:rPr>
          <w:rFonts w:ascii="Arial" w:hAnsi="Arial" w:cs="Arial"/>
          <w:szCs w:val="24"/>
          <w:lang w:val="en-GB"/>
        </w:rPr>
        <w:t>2</w:t>
      </w:r>
      <w:proofErr w:type="gramEnd"/>
      <w:r w:rsidRPr="00365D45">
        <w:rPr>
          <w:rFonts w:ascii="Arial" w:hAnsi="Arial" w:cs="Arial"/>
          <w:szCs w:val="24"/>
          <w:lang w:val="en-GB"/>
        </w:rPr>
        <w:t>, n. 2, p. 1323-1355, 2019.</w:t>
      </w:r>
    </w:p>
    <w:p w:rsidR="00365D45" w:rsidRDefault="00365D45" w:rsidP="00DE61E0">
      <w:pPr>
        <w:widowControl w:val="0"/>
        <w:tabs>
          <w:tab w:val="left" w:pos="8897"/>
        </w:tabs>
        <w:spacing w:line="240" w:lineRule="auto"/>
        <w:ind w:right="173" w:firstLine="0"/>
        <w:jc w:val="left"/>
        <w:rPr>
          <w:rFonts w:ascii="Arial" w:hAnsi="Arial" w:cs="Arial"/>
          <w:szCs w:val="24"/>
          <w:lang w:val="en-GB"/>
        </w:rPr>
      </w:pPr>
    </w:p>
    <w:p w:rsidR="004D03FE" w:rsidRPr="00365D45" w:rsidRDefault="004D03FE" w:rsidP="00DE61E0">
      <w:pPr>
        <w:widowControl w:val="0"/>
        <w:tabs>
          <w:tab w:val="left" w:pos="8897"/>
        </w:tabs>
        <w:spacing w:line="240" w:lineRule="auto"/>
        <w:ind w:right="173" w:firstLine="0"/>
        <w:jc w:val="left"/>
        <w:rPr>
          <w:rFonts w:ascii="Arial" w:hAnsi="Arial" w:cs="Arial"/>
          <w:szCs w:val="24"/>
        </w:rPr>
      </w:pPr>
      <w:r w:rsidRPr="00EE7C63">
        <w:rPr>
          <w:rFonts w:ascii="Arial" w:hAnsi="Arial" w:cs="Arial"/>
          <w:szCs w:val="24"/>
          <w:lang w:val="en-GB"/>
        </w:rPr>
        <w:t xml:space="preserve">BARROS, Lívia Moreira et al. </w:t>
      </w:r>
      <w:r w:rsidRPr="00365D45">
        <w:rPr>
          <w:rFonts w:ascii="Arial" w:hAnsi="Arial" w:cs="Arial"/>
          <w:szCs w:val="24"/>
        </w:rPr>
        <w:t xml:space="preserve">Prevalência de micro-organismo e sensibilidade antimicrobiana de infecções hospitalares em unidade de terapia intensiva de hospital público no Brasil. </w:t>
      </w:r>
      <w:r w:rsidRPr="00365D45">
        <w:rPr>
          <w:rFonts w:ascii="Arial" w:hAnsi="Arial" w:cs="Arial"/>
          <w:b/>
          <w:szCs w:val="24"/>
        </w:rPr>
        <w:t>Revista de Ciências Farmacêuticas Básica e Aplicada</w:t>
      </w:r>
      <w:r w:rsidRPr="00365D45">
        <w:rPr>
          <w:rFonts w:ascii="Arial" w:hAnsi="Arial" w:cs="Arial"/>
          <w:szCs w:val="24"/>
        </w:rPr>
        <w:t xml:space="preserve">, v. 33, n. 3, 2012. </w:t>
      </w:r>
    </w:p>
    <w:p w:rsidR="00777F37" w:rsidRDefault="00777F37" w:rsidP="00DE61E0">
      <w:pPr>
        <w:widowControl w:val="0"/>
        <w:tabs>
          <w:tab w:val="left" w:pos="8897"/>
        </w:tabs>
        <w:spacing w:line="240" w:lineRule="auto"/>
        <w:ind w:left="13" w:right="173" w:firstLine="6"/>
        <w:jc w:val="left"/>
        <w:rPr>
          <w:rFonts w:ascii="Arial" w:hAnsi="Arial" w:cs="Arial"/>
          <w:szCs w:val="24"/>
        </w:rPr>
      </w:pPr>
    </w:p>
    <w:p w:rsidR="004D03FE" w:rsidRPr="00365D45" w:rsidRDefault="004D03FE" w:rsidP="00DE61E0">
      <w:pPr>
        <w:widowControl w:val="0"/>
        <w:tabs>
          <w:tab w:val="left" w:pos="8897"/>
        </w:tabs>
        <w:spacing w:line="240" w:lineRule="auto"/>
        <w:ind w:left="13" w:right="173" w:firstLine="6"/>
        <w:jc w:val="left"/>
        <w:rPr>
          <w:rFonts w:ascii="Arial" w:hAnsi="Arial" w:cs="Arial"/>
          <w:szCs w:val="24"/>
        </w:rPr>
      </w:pPr>
      <w:r w:rsidRPr="00365D45">
        <w:rPr>
          <w:rFonts w:ascii="Arial" w:hAnsi="Arial" w:cs="Arial"/>
          <w:szCs w:val="24"/>
        </w:rPr>
        <w:t xml:space="preserve">BASSO, Maria Emilia et al. Prevalência de infecções bacterianas em pacientes internados em uma unidade de terapia intensiva (UTI). </w:t>
      </w:r>
      <w:r w:rsidRPr="00365D45">
        <w:rPr>
          <w:rFonts w:ascii="Arial" w:hAnsi="Arial" w:cs="Arial"/>
          <w:b/>
          <w:szCs w:val="24"/>
        </w:rPr>
        <w:t>RBAC</w:t>
      </w:r>
      <w:r w:rsidRPr="00365D45">
        <w:rPr>
          <w:rFonts w:ascii="Arial" w:hAnsi="Arial" w:cs="Arial"/>
          <w:szCs w:val="24"/>
        </w:rPr>
        <w:t>, v. 48, n. 4, p. 383-8, 2016.</w:t>
      </w:r>
    </w:p>
    <w:p w:rsidR="004D03FE" w:rsidRPr="00365D45" w:rsidRDefault="004D03FE" w:rsidP="00DE61E0">
      <w:pPr>
        <w:widowControl w:val="0"/>
        <w:pBdr>
          <w:top w:val="nil"/>
          <w:left w:val="nil"/>
          <w:bottom w:val="nil"/>
          <w:right w:val="nil"/>
          <w:between w:val="nil"/>
        </w:pBdr>
        <w:tabs>
          <w:tab w:val="left" w:pos="8897"/>
        </w:tabs>
        <w:spacing w:line="240" w:lineRule="auto"/>
        <w:ind w:left="10" w:right="171" w:hanging="8"/>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10" w:right="171" w:hanging="8"/>
        <w:jc w:val="left"/>
        <w:rPr>
          <w:rFonts w:ascii="Arial" w:hAnsi="Arial" w:cs="Arial"/>
          <w:szCs w:val="24"/>
        </w:rPr>
      </w:pPr>
      <w:r w:rsidRPr="00365D45">
        <w:rPr>
          <w:rFonts w:ascii="Arial" w:hAnsi="Arial" w:cs="Arial"/>
          <w:szCs w:val="24"/>
        </w:rPr>
        <w:t xml:space="preserve">BRASIL. Agência Nacional de Vigilância Sanitária. </w:t>
      </w:r>
      <w:r w:rsidRPr="00365D45">
        <w:rPr>
          <w:rFonts w:ascii="Arial" w:hAnsi="Arial" w:cs="Arial"/>
          <w:b/>
          <w:szCs w:val="24"/>
        </w:rPr>
        <w:t xml:space="preserve">Higienização das mãos em Serviço de Saúde. </w:t>
      </w:r>
      <w:r w:rsidRPr="00365D45">
        <w:rPr>
          <w:rFonts w:ascii="Arial" w:hAnsi="Arial" w:cs="Arial"/>
          <w:szCs w:val="24"/>
        </w:rPr>
        <w:t xml:space="preserve">Brasília, DF. 52 p. 2007.  </w:t>
      </w:r>
    </w:p>
    <w:p w:rsidR="004D03FE" w:rsidRPr="00365D45" w:rsidRDefault="004D03FE" w:rsidP="00DE61E0">
      <w:pPr>
        <w:widowControl w:val="0"/>
        <w:pBdr>
          <w:top w:val="nil"/>
          <w:left w:val="nil"/>
          <w:bottom w:val="nil"/>
          <w:right w:val="nil"/>
          <w:between w:val="nil"/>
        </w:pBdr>
        <w:tabs>
          <w:tab w:val="left" w:pos="8897"/>
        </w:tabs>
        <w:spacing w:line="240" w:lineRule="auto"/>
        <w:ind w:left="10" w:right="171" w:hanging="8"/>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10" w:right="171" w:hanging="8"/>
        <w:jc w:val="left"/>
        <w:rPr>
          <w:rFonts w:ascii="Arial" w:hAnsi="Arial" w:cs="Arial"/>
          <w:szCs w:val="24"/>
        </w:rPr>
      </w:pPr>
      <w:r w:rsidRPr="00365D45">
        <w:rPr>
          <w:rFonts w:ascii="Arial" w:hAnsi="Arial" w:cs="Arial"/>
          <w:szCs w:val="24"/>
        </w:rPr>
        <w:t xml:space="preserve">BRASIL. Agência Nacional de Vigilância Sanitária - ANVISA. </w:t>
      </w:r>
      <w:r w:rsidRPr="00365D45">
        <w:rPr>
          <w:rFonts w:ascii="Arial" w:hAnsi="Arial" w:cs="Arial"/>
          <w:b/>
          <w:szCs w:val="24"/>
        </w:rPr>
        <w:t xml:space="preserve">Manual de Microbiologia Clínica para o Controle de Infecção em Serviços de Saúde. Procedimentos Laboratoriais: da Requisição do Exame à Análise Microbiológica. </w:t>
      </w:r>
      <w:r w:rsidRPr="00365D45">
        <w:rPr>
          <w:rFonts w:ascii="Arial" w:hAnsi="Arial" w:cs="Arial"/>
          <w:szCs w:val="24"/>
        </w:rPr>
        <w:t xml:space="preserve">Módulo III. 1ª Ed., 2004. </w:t>
      </w:r>
    </w:p>
    <w:p w:rsidR="004D03FE" w:rsidRPr="00365D45" w:rsidRDefault="004D03FE" w:rsidP="00DE61E0">
      <w:pPr>
        <w:widowControl w:val="0"/>
        <w:pBdr>
          <w:top w:val="nil"/>
          <w:left w:val="nil"/>
          <w:bottom w:val="nil"/>
          <w:right w:val="nil"/>
          <w:between w:val="nil"/>
        </w:pBdr>
        <w:tabs>
          <w:tab w:val="left" w:pos="8897"/>
        </w:tabs>
        <w:spacing w:line="240" w:lineRule="auto"/>
        <w:ind w:left="10" w:right="171" w:hanging="8"/>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10" w:right="171" w:hanging="8"/>
        <w:jc w:val="left"/>
        <w:rPr>
          <w:rFonts w:ascii="Arial" w:hAnsi="Arial" w:cs="Arial"/>
          <w:szCs w:val="24"/>
        </w:rPr>
      </w:pPr>
      <w:r w:rsidRPr="00365D45">
        <w:rPr>
          <w:rFonts w:ascii="Arial" w:hAnsi="Arial" w:cs="Arial"/>
          <w:szCs w:val="24"/>
        </w:rPr>
        <w:t xml:space="preserve">BRASIL. Agência Nacional de Vigilância Sanitária. </w:t>
      </w:r>
      <w:r w:rsidRPr="00365D45">
        <w:rPr>
          <w:rFonts w:ascii="Arial" w:hAnsi="Arial" w:cs="Arial"/>
          <w:b/>
          <w:szCs w:val="24"/>
        </w:rPr>
        <w:t>Prevenção de infecções por microrganismos multirresistentes em serviços de saúde</w:t>
      </w:r>
      <w:r w:rsidRPr="00365D45">
        <w:rPr>
          <w:rFonts w:ascii="Arial" w:hAnsi="Arial" w:cs="Arial"/>
          <w:szCs w:val="24"/>
        </w:rPr>
        <w:t xml:space="preserve"> – Série Segurança do Paciente e Qualidade em Serviços de Saúde. Brasília, 103p. 2021. Disponível em: </w:t>
      </w:r>
      <w:hyperlink r:id="rId10">
        <w:r w:rsidRPr="00365D45">
          <w:rPr>
            <w:rFonts w:ascii="Arial" w:hAnsi="Arial" w:cs="Arial"/>
            <w:szCs w:val="24"/>
          </w:rPr>
          <w:t>https://pncq.org.br/wp-content/uploads/2021/03/manual-prevencao-de-multirresistentes7.pdf</w:t>
        </w:r>
      </w:hyperlink>
      <w:r w:rsidRPr="00365D45">
        <w:rPr>
          <w:rFonts w:ascii="Arial" w:hAnsi="Arial" w:cs="Arial"/>
          <w:szCs w:val="24"/>
        </w:rPr>
        <w:t>. Acesso em 20 de jun</w:t>
      </w:r>
      <w:r w:rsidR="009B3B73">
        <w:rPr>
          <w:rFonts w:ascii="Arial" w:hAnsi="Arial" w:cs="Arial"/>
          <w:szCs w:val="24"/>
        </w:rPr>
        <w:t>.</w:t>
      </w:r>
      <w:r w:rsidRPr="00365D45">
        <w:rPr>
          <w:rFonts w:ascii="Arial" w:hAnsi="Arial" w:cs="Arial"/>
          <w:szCs w:val="24"/>
        </w:rPr>
        <w:t xml:space="preserve"> de 2022.</w:t>
      </w:r>
    </w:p>
    <w:p w:rsidR="004D03FE" w:rsidRPr="00365D45" w:rsidRDefault="004D03FE" w:rsidP="00DE61E0">
      <w:pPr>
        <w:widowControl w:val="0"/>
        <w:pBdr>
          <w:top w:val="nil"/>
          <w:left w:val="nil"/>
          <w:bottom w:val="nil"/>
          <w:right w:val="nil"/>
          <w:between w:val="nil"/>
        </w:pBdr>
        <w:tabs>
          <w:tab w:val="left" w:pos="8897"/>
        </w:tabs>
        <w:spacing w:line="240" w:lineRule="auto"/>
        <w:ind w:left="10" w:right="171" w:hanging="8"/>
        <w:jc w:val="left"/>
        <w:rPr>
          <w:rFonts w:ascii="Arial" w:hAnsi="Arial" w:cs="Arial"/>
          <w:szCs w:val="24"/>
        </w:rPr>
      </w:pPr>
    </w:p>
    <w:p w:rsidR="004D03FE" w:rsidRDefault="004D03FE" w:rsidP="00DE61E0">
      <w:pPr>
        <w:widowControl w:val="0"/>
        <w:tabs>
          <w:tab w:val="left" w:pos="8897"/>
        </w:tabs>
        <w:spacing w:line="240" w:lineRule="auto"/>
        <w:ind w:left="10" w:right="171" w:hanging="8"/>
        <w:jc w:val="left"/>
        <w:rPr>
          <w:rFonts w:ascii="Arial" w:hAnsi="Arial" w:cs="Arial"/>
          <w:szCs w:val="24"/>
        </w:rPr>
      </w:pPr>
      <w:r w:rsidRPr="00365D45">
        <w:rPr>
          <w:rFonts w:ascii="Arial" w:hAnsi="Arial" w:cs="Arial"/>
          <w:szCs w:val="24"/>
        </w:rPr>
        <w:lastRenderedPageBreak/>
        <w:t xml:space="preserve">BRASIL. Agência Nacional de Vigilância Sanitária. </w:t>
      </w:r>
      <w:r w:rsidRPr="00365D45">
        <w:rPr>
          <w:rFonts w:ascii="Arial" w:hAnsi="Arial" w:cs="Arial"/>
          <w:b/>
          <w:szCs w:val="24"/>
        </w:rPr>
        <w:t>Segurança do Paciente em Serviços de Saúde: Higienização das Mãos.</w:t>
      </w:r>
      <w:r w:rsidRPr="00365D45">
        <w:rPr>
          <w:rFonts w:ascii="Arial" w:hAnsi="Arial" w:cs="Arial"/>
          <w:szCs w:val="24"/>
        </w:rPr>
        <w:t xml:space="preserve"> Brasília, 2009. Disponível em </w:t>
      </w:r>
      <w:hyperlink r:id="rId11">
        <w:r w:rsidRPr="00365D45">
          <w:rPr>
            <w:rFonts w:ascii="Arial" w:hAnsi="Arial" w:cs="Arial"/>
            <w:szCs w:val="24"/>
          </w:rPr>
          <w:t>https://bvsms.saude.gov.br/bvs/publicacoes/seguranca_paciente_servicos_saude_higienizacao_maos.pdf</w:t>
        </w:r>
      </w:hyperlink>
      <w:r w:rsidRPr="00365D45">
        <w:rPr>
          <w:rFonts w:ascii="Arial" w:hAnsi="Arial" w:cs="Arial"/>
          <w:szCs w:val="24"/>
        </w:rPr>
        <w:t>. Acesso em 20 de jun</w:t>
      </w:r>
      <w:r w:rsidR="00365D45">
        <w:rPr>
          <w:rFonts w:ascii="Arial" w:hAnsi="Arial" w:cs="Arial"/>
          <w:szCs w:val="24"/>
        </w:rPr>
        <w:t>.</w:t>
      </w:r>
      <w:r w:rsidRPr="00365D45">
        <w:rPr>
          <w:rFonts w:ascii="Arial" w:hAnsi="Arial" w:cs="Arial"/>
          <w:szCs w:val="24"/>
        </w:rPr>
        <w:t xml:space="preserve"> de 2022. </w:t>
      </w:r>
    </w:p>
    <w:p w:rsidR="00365D45" w:rsidRPr="00365D45" w:rsidRDefault="00365D45" w:rsidP="00DE61E0">
      <w:pPr>
        <w:widowControl w:val="0"/>
        <w:tabs>
          <w:tab w:val="left" w:pos="8897"/>
        </w:tabs>
        <w:spacing w:line="240" w:lineRule="auto"/>
        <w:ind w:left="10" w:right="171" w:hanging="8"/>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13" w:right="173" w:firstLine="6"/>
        <w:jc w:val="left"/>
        <w:rPr>
          <w:rFonts w:ascii="Arial" w:hAnsi="Arial" w:cs="Arial"/>
          <w:szCs w:val="24"/>
        </w:rPr>
      </w:pPr>
      <w:r w:rsidRPr="00365D45">
        <w:rPr>
          <w:rFonts w:ascii="Arial" w:hAnsi="Arial" w:cs="Arial"/>
          <w:szCs w:val="24"/>
        </w:rPr>
        <w:t xml:space="preserve">BRASIL. Ministério da Saúde. </w:t>
      </w:r>
      <w:r w:rsidRPr="00365D45">
        <w:rPr>
          <w:rFonts w:ascii="Arial" w:hAnsi="Arial" w:cs="Arial"/>
          <w:b/>
          <w:szCs w:val="24"/>
        </w:rPr>
        <w:t>Higienização das mãos na assistência à saúde</w:t>
      </w:r>
      <w:r w:rsidRPr="00365D45">
        <w:rPr>
          <w:rFonts w:ascii="Arial" w:hAnsi="Arial" w:cs="Arial"/>
          <w:szCs w:val="24"/>
        </w:rPr>
        <w:t xml:space="preserve">. Biblioteca Virtual em Saúde [online]. 2016. Disponível em https://bvsms.saude.gov. </w:t>
      </w:r>
      <w:proofErr w:type="gramStart"/>
      <w:r w:rsidRPr="00365D45">
        <w:rPr>
          <w:rFonts w:ascii="Arial" w:hAnsi="Arial" w:cs="Arial"/>
          <w:szCs w:val="24"/>
        </w:rPr>
        <w:t>br</w:t>
      </w:r>
      <w:proofErr w:type="gramEnd"/>
      <w:r w:rsidRPr="00365D45">
        <w:rPr>
          <w:rFonts w:ascii="Arial" w:hAnsi="Arial" w:cs="Arial"/>
          <w:szCs w:val="24"/>
        </w:rPr>
        <w:t>/higienizacao-das-maos-na-assistencia-a-saude/. Acesso em 17 de nov</w:t>
      </w:r>
      <w:r w:rsidR="00365D45">
        <w:rPr>
          <w:rFonts w:ascii="Arial" w:hAnsi="Arial" w:cs="Arial"/>
          <w:szCs w:val="24"/>
        </w:rPr>
        <w:t>.</w:t>
      </w:r>
      <w:r w:rsidRPr="00365D45">
        <w:rPr>
          <w:rFonts w:ascii="Arial" w:hAnsi="Arial" w:cs="Arial"/>
          <w:szCs w:val="24"/>
        </w:rPr>
        <w:t xml:space="preserve"> de 2022.</w:t>
      </w:r>
    </w:p>
    <w:p w:rsidR="00777F37" w:rsidRDefault="00777F37" w:rsidP="00DE61E0">
      <w:pPr>
        <w:widowControl w:val="0"/>
        <w:pBdr>
          <w:top w:val="nil"/>
          <w:left w:val="nil"/>
          <w:bottom w:val="nil"/>
          <w:right w:val="nil"/>
          <w:between w:val="nil"/>
        </w:pBdr>
        <w:tabs>
          <w:tab w:val="left" w:pos="8897"/>
        </w:tabs>
        <w:spacing w:line="240" w:lineRule="auto"/>
        <w:ind w:left="13" w:right="173" w:firstLine="6"/>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13" w:right="173" w:firstLine="6"/>
        <w:jc w:val="left"/>
        <w:rPr>
          <w:rFonts w:ascii="Arial" w:hAnsi="Arial" w:cs="Arial"/>
          <w:szCs w:val="24"/>
        </w:rPr>
      </w:pPr>
      <w:r w:rsidRPr="00365D45">
        <w:rPr>
          <w:rFonts w:ascii="Arial" w:hAnsi="Arial" w:cs="Arial"/>
          <w:szCs w:val="24"/>
        </w:rPr>
        <w:t xml:space="preserve">BRASIL. Ministério da Saúde. </w:t>
      </w:r>
      <w:r w:rsidRPr="00365D45">
        <w:rPr>
          <w:rFonts w:ascii="Arial" w:hAnsi="Arial" w:cs="Arial"/>
          <w:b/>
          <w:szCs w:val="24"/>
        </w:rPr>
        <w:t>Portaria n° 2.616/MS/GM, de 12 de maio de 1998</w:t>
      </w:r>
      <w:r w:rsidRPr="00365D45">
        <w:rPr>
          <w:rFonts w:ascii="Arial" w:hAnsi="Arial" w:cs="Arial"/>
          <w:szCs w:val="24"/>
        </w:rPr>
        <w:t>. Brasília, 1998. Disponível em &lt;</w:t>
      </w:r>
      <w:hyperlink r:id="rId12">
        <w:r w:rsidRPr="00365D45">
          <w:rPr>
            <w:rFonts w:ascii="Arial" w:hAnsi="Arial" w:cs="Arial"/>
            <w:szCs w:val="24"/>
          </w:rPr>
          <w:t>https://bvsms.saude.gov.br/bvs/saudelegis/gm/ 1998/prt2616_12_05_1998.html</w:t>
        </w:r>
      </w:hyperlink>
      <w:r w:rsidRPr="00365D45">
        <w:rPr>
          <w:rFonts w:ascii="Arial" w:hAnsi="Arial" w:cs="Arial"/>
          <w:szCs w:val="24"/>
        </w:rPr>
        <w:t>&gt; Acesso em 14 nov</w:t>
      </w:r>
      <w:r w:rsidR="00365D45">
        <w:rPr>
          <w:rFonts w:ascii="Arial" w:hAnsi="Arial" w:cs="Arial"/>
          <w:szCs w:val="24"/>
        </w:rPr>
        <w:t>.</w:t>
      </w:r>
      <w:r w:rsidRPr="00365D45">
        <w:rPr>
          <w:rFonts w:ascii="Arial" w:hAnsi="Arial" w:cs="Arial"/>
          <w:szCs w:val="24"/>
        </w:rPr>
        <w:t xml:space="preserve"> 2022.</w:t>
      </w:r>
    </w:p>
    <w:p w:rsidR="00365D45" w:rsidRDefault="00365D45" w:rsidP="00DE61E0">
      <w:pPr>
        <w:widowControl w:val="0"/>
        <w:pBdr>
          <w:top w:val="nil"/>
          <w:left w:val="nil"/>
          <w:bottom w:val="nil"/>
          <w:right w:val="nil"/>
          <w:between w:val="nil"/>
        </w:pBdr>
        <w:tabs>
          <w:tab w:val="left" w:pos="8897"/>
        </w:tabs>
        <w:spacing w:line="240" w:lineRule="auto"/>
        <w:ind w:left="19" w:right="175" w:firstLine="0"/>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19" w:right="175" w:firstLine="0"/>
        <w:jc w:val="left"/>
        <w:rPr>
          <w:rFonts w:ascii="Arial" w:hAnsi="Arial" w:cs="Arial"/>
          <w:szCs w:val="24"/>
        </w:rPr>
      </w:pPr>
      <w:r w:rsidRPr="00365D45">
        <w:rPr>
          <w:rFonts w:ascii="Arial" w:hAnsi="Arial" w:cs="Arial"/>
          <w:szCs w:val="24"/>
        </w:rPr>
        <w:t xml:space="preserve">BRASIL. Ministério da Saúde. </w:t>
      </w:r>
      <w:r w:rsidRPr="00365D45">
        <w:rPr>
          <w:rFonts w:ascii="Arial" w:hAnsi="Arial" w:cs="Arial"/>
          <w:b/>
          <w:szCs w:val="24"/>
        </w:rPr>
        <w:t>Resolução -</w:t>
      </w:r>
      <w:r w:rsidRPr="00365D45">
        <w:rPr>
          <w:rFonts w:ascii="Arial" w:hAnsi="Arial" w:cs="Arial"/>
          <w:szCs w:val="24"/>
        </w:rPr>
        <w:t xml:space="preserve"> </w:t>
      </w:r>
      <w:r w:rsidRPr="00365D45">
        <w:rPr>
          <w:rFonts w:ascii="Arial" w:hAnsi="Arial" w:cs="Arial"/>
          <w:b/>
          <w:szCs w:val="24"/>
        </w:rPr>
        <w:t>RDC nº 50, de 21 de fevereiro de 2002. Dispõe sobre o Regulamento Técnico para planejamento, programação, elaboração e avaliação de projetos físicos de estabelecimentos assistenciais de saúde.</w:t>
      </w:r>
      <w:r w:rsidRPr="00365D45">
        <w:rPr>
          <w:rFonts w:ascii="Arial" w:hAnsi="Arial" w:cs="Arial"/>
          <w:szCs w:val="24"/>
        </w:rPr>
        <w:t xml:space="preserve"> 2002. Disponível em &lt;</w:t>
      </w:r>
      <w:hyperlink r:id="rId13">
        <w:r w:rsidRPr="00365D45">
          <w:rPr>
            <w:rFonts w:ascii="Arial" w:hAnsi="Arial" w:cs="Arial"/>
            <w:szCs w:val="24"/>
          </w:rPr>
          <w:t>https://bvsms.saude.gov.br/bvs/saudelegis/</w:t>
        </w:r>
      </w:hyperlink>
      <w:r w:rsidRPr="00365D45">
        <w:rPr>
          <w:rFonts w:ascii="Arial" w:hAnsi="Arial" w:cs="Arial"/>
          <w:szCs w:val="24"/>
        </w:rPr>
        <w:t xml:space="preserve"> anvisa/2002/res0050_21_02_2002.html&gt; Acesso em 14 nov</w:t>
      </w:r>
      <w:r w:rsidR="00365D45">
        <w:rPr>
          <w:rFonts w:ascii="Arial" w:hAnsi="Arial" w:cs="Arial"/>
          <w:szCs w:val="24"/>
        </w:rPr>
        <w:t>.</w:t>
      </w:r>
      <w:r w:rsidRPr="00365D45">
        <w:rPr>
          <w:rFonts w:ascii="Arial" w:hAnsi="Arial" w:cs="Arial"/>
          <w:szCs w:val="24"/>
        </w:rPr>
        <w:t xml:space="preserve"> 2022.</w:t>
      </w:r>
    </w:p>
    <w:p w:rsidR="00365D45" w:rsidRDefault="00365D45" w:rsidP="00DE61E0">
      <w:pPr>
        <w:widowControl w:val="0"/>
        <w:pBdr>
          <w:top w:val="nil"/>
          <w:left w:val="nil"/>
          <w:bottom w:val="nil"/>
          <w:right w:val="nil"/>
          <w:between w:val="nil"/>
        </w:pBdr>
        <w:tabs>
          <w:tab w:val="left" w:pos="8897"/>
        </w:tabs>
        <w:spacing w:line="240" w:lineRule="auto"/>
        <w:ind w:left="19" w:right="173" w:hanging="5"/>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19" w:right="173" w:hanging="5"/>
        <w:jc w:val="left"/>
        <w:rPr>
          <w:rFonts w:ascii="Arial" w:hAnsi="Arial" w:cs="Arial"/>
          <w:szCs w:val="24"/>
        </w:rPr>
      </w:pPr>
      <w:r w:rsidRPr="00365D45">
        <w:rPr>
          <w:rFonts w:ascii="Arial" w:hAnsi="Arial" w:cs="Arial"/>
          <w:szCs w:val="24"/>
        </w:rPr>
        <w:t xml:space="preserve">CALCAGNOTTO, Larissa; NESPOLO, Cássia Regina; STEDILE, Nilva Lúcia Rech. Resistência antimicrobiana em microrganismos isolados do trato respiratório de pacientes internados em unidade de terapia intensiva. </w:t>
      </w:r>
      <w:r w:rsidRPr="00365D45">
        <w:rPr>
          <w:rFonts w:ascii="Arial" w:hAnsi="Arial" w:cs="Arial"/>
          <w:b/>
          <w:szCs w:val="24"/>
        </w:rPr>
        <w:t>Arq Catarin Med</w:t>
      </w:r>
      <w:r w:rsidRPr="00365D45">
        <w:rPr>
          <w:rFonts w:ascii="Arial" w:hAnsi="Arial" w:cs="Arial"/>
          <w:szCs w:val="24"/>
        </w:rPr>
        <w:t>, v. 40, n. 3, p. 77-83, 2011.</w:t>
      </w:r>
    </w:p>
    <w:p w:rsidR="00365D45" w:rsidRDefault="00365D45" w:rsidP="00DE61E0">
      <w:pPr>
        <w:widowControl w:val="0"/>
        <w:pBdr>
          <w:top w:val="nil"/>
          <w:left w:val="nil"/>
          <w:bottom w:val="nil"/>
          <w:right w:val="nil"/>
          <w:between w:val="nil"/>
        </w:pBdr>
        <w:tabs>
          <w:tab w:val="left" w:pos="8897"/>
        </w:tabs>
        <w:spacing w:line="240" w:lineRule="auto"/>
        <w:ind w:left="2" w:right="149" w:firstLine="11"/>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2" w:right="149" w:firstLine="11"/>
        <w:jc w:val="left"/>
        <w:rPr>
          <w:rFonts w:ascii="Arial" w:hAnsi="Arial" w:cs="Arial"/>
          <w:szCs w:val="24"/>
        </w:rPr>
      </w:pPr>
      <w:r w:rsidRPr="00365D45">
        <w:rPr>
          <w:rFonts w:ascii="Arial" w:hAnsi="Arial" w:cs="Arial"/>
          <w:szCs w:val="24"/>
        </w:rPr>
        <w:t xml:space="preserve">CÂNDIDO, Rui Barbosa Rodrigues et al. Avaliação das infecções hospitalares em pacientes críticos em um Centro de Terapia Intensiva. </w:t>
      </w:r>
      <w:r w:rsidRPr="00365D45">
        <w:rPr>
          <w:rFonts w:ascii="Arial" w:hAnsi="Arial" w:cs="Arial"/>
          <w:b/>
          <w:szCs w:val="24"/>
        </w:rPr>
        <w:t>Revista da Universidade Vale do Rio Verde</w:t>
      </w:r>
      <w:r w:rsidRPr="00365D45">
        <w:rPr>
          <w:rFonts w:ascii="Arial" w:hAnsi="Arial" w:cs="Arial"/>
          <w:szCs w:val="24"/>
        </w:rPr>
        <w:t>, v. 10, n. 2, p. 148-163, 2013.</w:t>
      </w:r>
    </w:p>
    <w:p w:rsidR="00365D45" w:rsidRDefault="00365D45" w:rsidP="00DE61E0">
      <w:pPr>
        <w:widowControl w:val="0"/>
        <w:pBdr>
          <w:top w:val="nil"/>
          <w:left w:val="nil"/>
          <w:bottom w:val="nil"/>
          <w:right w:val="nil"/>
          <w:between w:val="nil"/>
        </w:pBdr>
        <w:tabs>
          <w:tab w:val="left" w:pos="8897"/>
        </w:tabs>
        <w:spacing w:line="240" w:lineRule="auto"/>
        <w:ind w:left="2" w:right="149" w:firstLine="11"/>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2" w:right="149" w:firstLine="11"/>
        <w:jc w:val="left"/>
        <w:rPr>
          <w:rFonts w:ascii="Arial" w:hAnsi="Arial" w:cs="Arial"/>
          <w:szCs w:val="24"/>
        </w:rPr>
      </w:pPr>
      <w:r w:rsidRPr="00365D45">
        <w:rPr>
          <w:rFonts w:ascii="Arial" w:hAnsi="Arial" w:cs="Arial"/>
          <w:szCs w:val="24"/>
        </w:rPr>
        <w:t xml:space="preserve">CAVALCANTE, Amanda; ANJOS, Paula; VANDESMET, Lilian. A descoberta da penicilina e a resistência de microrganismos aos antimicrobianos. </w:t>
      </w:r>
      <w:r w:rsidRPr="00365D45">
        <w:rPr>
          <w:rFonts w:ascii="Arial" w:hAnsi="Arial" w:cs="Arial"/>
          <w:b/>
          <w:szCs w:val="24"/>
        </w:rPr>
        <w:t>Mostra Científica em Biomedicina</w:t>
      </w:r>
      <w:r w:rsidRPr="00365D45">
        <w:rPr>
          <w:rFonts w:ascii="Arial" w:hAnsi="Arial" w:cs="Arial"/>
          <w:szCs w:val="24"/>
        </w:rPr>
        <w:t>, v. 1, n. 1, 2017.</w:t>
      </w:r>
    </w:p>
    <w:p w:rsidR="00365D45" w:rsidRDefault="00365D45" w:rsidP="00DE61E0">
      <w:pPr>
        <w:widowControl w:val="0"/>
        <w:pBdr>
          <w:top w:val="nil"/>
          <w:left w:val="nil"/>
          <w:bottom w:val="nil"/>
          <w:right w:val="nil"/>
          <w:between w:val="nil"/>
        </w:pBdr>
        <w:tabs>
          <w:tab w:val="left" w:pos="8897"/>
        </w:tabs>
        <w:spacing w:line="240" w:lineRule="auto"/>
        <w:ind w:left="16" w:right="177" w:hanging="2"/>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16" w:right="177" w:hanging="2"/>
        <w:jc w:val="left"/>
        <w:rPr>
          <w:rFonts w:ascii="Arial" w:hAnsi="Arial" w:cs="Arial"/>
          <w:szCs w:val="24"/>
        </w:rPr>
      </w:pPr>
      <w:r w:rsidRPr="00365D45">
        <w:rPr>
          <w:rFonts w:ascii="Arial" w:hAnsi="Arial" w:cs="Arial"/>
          <w:szCs w:val="24"/>
        </w:rPr>
        <w:t xml:space="preserve">CHAGAS, Carolyne et al. </w:t>
      </w:r>
      <w:r w:rsidRPr="00365D45">
        <w:rPr>
          <w:rFonts w:ascii="Arial" w:hAnsi="Arial" w:cs="Arial"/>
          <w:b/>
          <w:szCs w:val="24"/>
        </w:rPr>
        <w:t>Vigilância epidemiológica de bactérias multirresistentes</w:t>
      </w:r>
      <w:r w:rsidRPr="00365D45">
        <w:rPr>
          <w:rFonts w:ascii="Arial" w:hAnsi="Arial" w:cs="Arial"/>
          <w:szCs w:val="24"/>
        </w:rPr>
        <w:t xml:space="preserve">. Plano de prevenção e controle de bactérias multirresistentes (BMR) para os hospitais do estado de São Paulo. 2016. </w:t>
      </w:r>
    </w:p>
    <w:p w:rsidR="000505D9" w:rsidRDefault="000505D9" w:rsidP="00DE61E0">
      <w:pPr>
        <w:widowControl w:val="0"/>
        <w:pBdr>
          <w:top w:val="nil"/>
          <w:left w:val="nil"/>
          <w:bottom w:val="nil"/>
          <w:right w:val="nil"/>
          <w:between w:val="nil"/>
        </w:pBdr>
        <w:tabs>
          <w:tab w:val="left" w:pos="8897"/>
        </w:tabs>
        <w:spacing w:line="240" w:lineRule="auto"/>
        <w:ind w:left="16" w:right="177" w:hanging="2"/>
        <w:jc w:val="left"/>
        <w:rPr>
          <w:rFonts w:ascii="Arial" w:hAnsi="Arial" w:cs="Arial"/>
          <w:szCs w:val="24"/>
        </w:rPr>
      </w:pPr>
    </w:p>
    <w:p w:rsidR="004D03FE" w:rsidRPr="00365D45" w:rsidRDefault="000505D9" w:rsidP="00DE61E0">
      <w:pPr>
        <w:widowControl w:val="0"/>
        <w:pBdr>
          <w:top w:val="nil"/>
          <w:left w:val="nil"/>
          <w:bottom w:val="nil"/>
          <w:right w:val="nil"/>
          <w:between w:val="nil"/>
        </w:pBdr>
        <w:tabs>
          <w:tab w:val="left" w:pos="8897"/>
        </w:tabs>
        <w:spacing w:line="240" w:lineRule="auto"/>
        <w:ind w:left="16" w:right="177" w:hanging="2"/>
        <w:jc w:val="left"/>
        <w:rPr>
          <w:rFonts w:ascii="Arial" w:hAnsi="Arial" w:cs="Arial"/>
          <w:szCs w:val="24"/>
        </w:rPr>
      </w:pPr>
      <w:r w:rsidRPr="000505D9">
        <w:rPr>
          <w:rFonts w:ascii="Arial" w:hAnsi="Arial" w:cs="Arial"/>
          <w:b/>
          <w:szCs w:val="24"/>
        </w:rPr>
        <w:t>CONSELHO REGIONAL DE FARMÁCIA DO ESTADO DE SÃO</w:t>
      </w:r>
      <w:r w:rsidRPr="00365D45">
        <w:rPr>
          <w:rFonts w:ascii="Arial" w:hAnsi="Arial" w:cs="Arial"/>
          <w:szCs w:val="24"/>
        </w:rPr>
        <w:t xml:space="preserve"> </w:t>
      </w:r>
      <w:r w:rsidRPr="000505D9">
        <w:rPr>
          <w:rFonts w:ascii="Arial" w:hAnsi="Arial" w:cs="Arial"/>
          <w:b/>
          <w:szCs w:val="24"/>
        </w:rPr>
        <w:t>PAULO</w:t>
      </w:r>
      <w:r w:rsidR="004D03FE" w:rsidRPr="00365D45">
        <w:rPr>
          <w:rFonts w:ascii="Arial" w:hAnsi="Arial" w:cs="Arial"/>
          <w:szCs w:val="24"/>
        </w:rPr>
        <w:t xml:space="preserve"> (CRF/SP). Organização Pan-Americana da Saúde. </w:t>
      </w:r>
      <w:r w:rsidR="004D03FE" w:rsidRPr="00010EC8">
        <w:rPr>
          <w:rFonts w:ascii="Arial" w:hAnsi="Arial" w:cs="Arial"/>
          <w:szCs w:val="24"/>
        </w:rPr>
        <w:t>Antibióticos.</w:t>
      </w:r>
      <w:r w:rsidR="004D03FE" w:rsidRPr="00365D45">
        <w:rPr>
          <w:rFonts w:ascii="Arial" w:hAnsi="Arial" w:cs="Arial"/>
          <w:szCs w:val="24"/>
        </w:rPr>
        <w:t xml:space="preserve"> Projeto Farmácia Estabelecimento de Saúde; Fascículo VI. São Paulo. </w:t>
      </w:r>
      <w:proofErr w:type="gramStart"/>
      <w:r w:rsidR="004D03FE" w:rsidRPr="00365D45">
        <w:rPr>
          <w:rFonts w:ascii="Arial" w:hAnsi="Arial" w:cs="Arial"/>
          <w:szCs w:val="24"/>
        </w:rPr>
        <w:t>p</w:t>
      </w:r>
      <w:proofErr w:type="gramEnd"/>
      <w:r w:rsidR="004D03FE" w:rsidRPr="00365D45">
        <w:rPr>
          <w:rFonts w:ascii="Arial" w:hAnsi="Arial" w:cs="Arial"/>
          <w:szCs w:val="24"/>
        </w:rPr>
        <w:t xml:space="preserve"> 92. 2011.</w:t>
      </w:r>
    </w:p>
    <w:p w:rsidR="00365D45" w:rsidRDefault="00365D45" w:rsidP="00DE61E0">
      <w:pPr>
        <w:widowControl w:val="0"/>
        <w:pBdr>
          <w:top w:val="nil"/>
          <w:left w:val="nil"/>
          <w:bottom w:val="nil"/>
          <w:right w:val="nil"/>
          <w:between w:val="nil"/>
        </w:pBdr>
        <w:tabs>
          <w:tab w:val="left" w:pos="8897"/>
        </w:tabs>
        <w:spacing w:line="240" w:lineRule="auto"/>
        <w:ind w:left="16" w:right="177" w:hanging="2"/>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16" w:right="177" w:hanging="2"/>
        <w:jc w:val="left"/>
        <w:rPr>
          <w:rFonts w:ascii="Arial" w:hAnsi="Arial" w:cs="Arial"/>
          <w:szCs w:val="24"/>
        </w:rPr>
      </w:pPr>
      <w:r w:rsidRPr="00365D45">
        <w:rPr>
          <w:rFonts w:ascii="Arial" w:hAnsi="Arial" w:cs="Arial"/>
          <w:szCs w:val="24"/>
        </w:rPr>
        <w:t xml:space="preserve">CORDEIRO, Ana Lúcia Arcanjo Oliveira et al. Contaminação de equipamentos em unidade de terapia intensiva. </w:t>
      </w:r>
      <w:r w:rsidRPr="00365D45">
        <w:rPr>
          <w:rFonts w:ascii="Arial" w:hAnsi="Arial" w:cs="Arial"/>
          <w:b/>
          <w:szCs w:val="24"/>
        </w:rPr>
        <w:t>Acta Paulista de Enfermagem</w:t>
      </w:r>
      <w:r w:rsidRPr="00365D45">
        <w:rPr>
          <w:rFonts w:ascii="Arial" w:hAnsi="Arial" w:cs="Arial"/>
          <w:szCs w:val="24"/>
        </w:rPr>
        <w:t xml:space="preserve">, v. 28, p. 160-165, 2015. Disponível em </w:t>
      </w:r>
      <w:hyperlink r:id="rId14">
        <w:r w:rsidRPr="00365D45">
          <w:rPr>
            <w:rFonts w:ascii="Arial" w:hAnsi="Arial" w:cs="Arial"/>
            <w:szCs w:val="24"/>
          </w:rPr>
          <w:t>https://doi.org/10.1590/1982-0194201500027</w:t>
        </w:r>
      </w:hyperlink>
      <w:r w:rsidRPr="00365D45">
        <w:rPr>
          <w:rFonts w:ascii="Arial" w:hAnsi="Arial" w:cs="Arial"/>
          <w:szCs w:val="24"/>
        </w:rPr>
        <w:t>. Acesso em 17 de nov</w:t>
      </w:r>
      <w:r w:rsidR="00365D45">
        <w:rPr>
          <w:rFonts w:ascii="Arial" w:hAnsi="Arial" w:cs="Arial"/>
          <w:szCs w:val="24"/>
        </w:rPr>
        <w:t>.</w:t>
      </w:r>
      <w:r w:rsidRPr="00365D45">
        <w:rPr>
          <w:rFonts w:ascii="Arial" w:hAnsi="Arial" w:cs="Arial"/>
          <w:szCs w:val="24"/>
        </w:rPr>
        <w:t xml:space="preserve"> de 2022.</w:t>
      </w:r>
    </w:p>
    <w:p w:rsidR="00365D45" w:rsidRDefault="00365D45" w:rsidP="00DE61E0">
      <w:pPr>
        <w:widowControl w:val="0"/>
        <w:pBdr>
          <w:top w:val="nil"/>
          <w:left w:val="nil"/>
          <w:bottom w:val="nil"/>
          <w:right w:val="nil"/>
          <w:between w:val="nil"/>
        </w:pBdr>
        <w:tabs>
          <w:tab w:val="left" w:pos="8897"/>
        </w:tabs>
        <w:spacing w:line="240" w:lineRule="auto"/>
        <w:ind w:left="9" w:right="184" w:firstLine="4"/>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9" w:right="184" w:firstLine="4"/>
        <w:jc w:val="left"/>
        <w:rPr>
          <w:rFonts w:ascii="Arial" w:hAnsi="Arial" w:cs="Arial"/>
          <w:szCs w:val="24"/>
        </w:rPr>
      </w:pPr>
      <w:r w:rsidRPr="00365D45">
        <w:rPr>
          <w:rFonts w:ascii="Arial" w:hAnsi="Arial" w:cs="Arial"/>
          <w:szCs w:val="24"/>
        </w:rPr>
        <w:t xml:space="preserve">COSTA, Leticia. </w:t>
      </w:r>
      <w:r w:rsidRPr="00365D45">
        <w:rPr>
          <w:rFonts w:ascii="Arial" w:hAnsi="Arial" w:cs="Arial"/>
          <w:b/>
          <w:szCs w:val="24"/>
        </w:rPr>
        <w:t>A importância da higienização das mãos da equipe de enfermagem na assistência ao paciente</w:t>
      </w:r>
      <w:r w:rsidRPr="00365D45">
        <w:rPr>
          <w:rFonts w:ascii="Arial" w:hAnsi="Arial" w:cs="Arial"/>
          <w:szCs w:val="24"/>
        </w:rPr>
        <w:t xml:space="preserve">. [Monografia] IMESA e da Fundação Educacional do Município de Assis, FEMA. Assis, 2011. </w:t>
      </w:r>
    </w:p>
    <w:p w:rsidR="00365D45" w:rsidRDefault="00365D45" w:rsidP="00DE61E0">
      <w:pPr>
        <w:widowControl w:val="0"/>
        <w:pBdr>
          <w:top w:val="nil"/>
          <w:left w:val="nil"/>
          <w:bottom w:val="nil"/>
          <w:right w:val="nil"/>
          <w:between w:val="nil"/>
        </w:pBdr>
        <w:tabs>
          <w:tab w:val="left" w:pos="8897"/>
        </w:tabs>
        <w:spacing w:line="240" w:lineRule="auto"/>
        <w:ind w:left="9" w:right="184" w:firstLine="4"/>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9" w:right="184" w:firstLine="4"/>
        <w:jc w:val="left"/>
        <w:rPr>
          <w:rFonts w:ascii="Arial" w:hAnsi="Arial" w:cs="Arial"/>
          <w:szCs w:val="24"/>
        </w:rPr>
      </w:pPr>
      <w:r w:rsidRPr="00365D45">
        <w:rPr>
          <w:rFonts w:ascii="Arial" w:hAnsi="Arial" w:cs="Arial"/>
          <w:szCs w:val="24"/>
        </w:rPr>
        <w:t xml:space="preserve">DE LOURENZO, Mayara Azevedo Resende et al. Contaminação em superfícies de </w:t>
      </w:r>
      <w:r w:rsidRPr="00365D45">
        <w:rPr>
          <w:rFonts w:ascii="Arial" w:hAnsi="Arial" w:cs="Arial"/>
          <w:szCs w:val="24"/>
        </w:rPr>
        <w:lastRenderedPageBreak/>
        <w:t xml:space="preserve">uti após limpeza/desinfecção no brasil: uma revisão integrativa. </w:t>
      </w:r>
      <w:r w:rsidRPr="00365D45">
        <w:rPr>
          <w:rFonts w:ascii="Arial" w:hAnsi="Arial" w:cs="Arial"/>
          <w:b/>
          <w:szCs w:val="24"/>
        </w:rPr>
        <w:t>Revista de Patologia do Tocantins</w:t>
      </w:r>
      <w:r w:rsidRPr="00365D45">
        <w:rPr>
          <w:rFonts w:ascii="Arial" w:hAnsi="Arial" w:cs="Arial"/>
          <w:szCs w:val="24"/>
        </w:rPr>
        <w:t>, v. 7, n. 3, p. 31-36, 2020.</w:t>
      </w:r>
    </w:p>
    <w:p w:rsidR="00365D45" w:rsidRDefault="00365D45" w:rsidP="00DE61E0">
      <w:pPr>
        <w:widowControl w:val="0"/>
        <w:pBdr>
          <w:top w:val="nil"/>
          <w:left w:val="nil"/>
          <w:bottom w:val="nil"/>
          <w:right w:val="nil"/>
          <w:between w:val="nil"/>
        </w:pBdr>
        <w:tabs>
          <w:tab w:val="left" w:pos="8897"/>
        </w:tabs>
        <w:spacing w:line="240" w:lineRule="auto"/>
        <w:ind w:left="9" w:right="184" w:firstLine="4"/>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9" w:right="184" w:firstLine="4"/>
        <w:jc w:val="left"/>
        <w:rPr>
          <w:rFonts w:ascii="Arial" w:hAnsi="Arial" w:cs="Arial"/>
          <w:szCs w:val="24"/>
        </w:rPr>
      </w:pPr>
      <w:r w:rsidRPr="00365D45">
        <w:rPr>
          <w:rFonts w:ascii="Arial" w:hAnsi="Arial" w:cs="Arial"/>
          <w:szCs w:val="24"/>
        </w:rPr>
        <w:t xml:space="preserve">DUTRA, Gelson Garcia et al. Controle da infecção hospitalar: função do enfermeiro. </w:t>
      </w:r>
      <w:r w:rsidRPr="00365D45">
        <w:rPr>
          <w:rFonts w:ascii="Arial" w:hAnsi="Arial" w:cs="Arial"/>
          <w:b/>
          <w:szCs w:val="24"/>
        </w:rPr>
        <w:t>Revista de Pesquisa Cuidado é Fundamental Online</w:t>
      </w:r>
      <w:r w:rsidRPr="00365D45">
        <w:rPr>
          <w:rFonts w:ascii="Arial" w:hAnsi="Arial" w:cs="Arial"/>
          <w:szCs w:val="24"/>
        </w:rPr>
        <w:t>, v. 7, n. 1, p. 2159-2168, 2015.</w:t>
      </w:r>
    </w:p>
    <w:p w:rsidR="00365D45" w:rsidRDefault="00365D45" w:rsidP="00DE61E0">
      <w:pPr>
        <w:widowControl w:val="0"/>
        <w:pBdr>
          <w:top w:val="nil"/>
          <w:left w:val="nil"/>
          <w:bottom w:val="nil"/>
          <w:right w:val="nil"/>
          <w:between w:val="nil"/>
        </w:pBdr>
        <w:tabs>
          <w:tab w:val="left" w:pos="8897"/>
        </w:tabs>
        <w:spacing w:line="240" w:lineRule="auto"/>
        <w:ind w:left="19" w:right="202" w:firstLine="1"/>
        <w:jc w:val="left"/>
        <w:rPr>
          <w:rFonts w:ascii="Arial" w:hAnsi="Arial" w:cs="Arial"/>
          <w:szCs w:val="24"/>
        </w:rPr>
      </w:pPr>
    </w:p>
    <w:p w:rsidR="004D03FE" w:rsidRDefault="004D03FE" w:rsidP="00DE61E0">
      <w:pPr>
        <w:widowControl w:val="0"/>
        <w:pBdr>
          <w:top w:val="nil"/>
          <w:left w:val="nil"/>
          <w:bottom w:val="nil"/>
          <w:right w:val="nil"/>
          <w:between w:val="nil"/>
        </w:pBdr>
        <w:tabs>
          <w:tab w:val="left" w:pos="8897"/>
        </w:tabs>
        <w:spacing w:line="240" w:lineRule="auto"/>
        <w:ind w:left="19" w:right="202" w:firstLine="1"/>
        <w:jc w:val="left"/>
        <w:rPr>
          <w:rFonts w:ascii="Arial" w:hAnsi="Arial" w:cs="Arial"/>
          <w:szCs w:val="24"/>
        </w:rPr>
      </w:pPr>
      <w:r w:rsidRPr="00365D45">
        <w:rPr>
          <w:rFonts w:ascii="Arial" w:hAnsi="Arial" w:cs="Arial"/>
          <w:szCs w:val="24"/>
        </w:rPr>
        <w:t>EBSERH. Hospital Universitário Gaffrée e Guinle</w:t>
      </w:r>
      <w:r w:rsidRPr="00365D45">
        <w:rPr>
          <w:rFonts w:ascii="Arial" w:hAnsi="Arial" w:cs="Arial"/>
          <w:b/>
          <w:szCs w:val="24"/>
        </w:rPr>
        <w:t xml:space="preserve">. Procedimento Operacional Padrão. UTI Neonatal. Cultura de Vigilância. </w:t>
      </w:r>
      <w:r w:rsidRPr="00365D45">
        <w:rPr>
          <w:rFonts w:ascii="Arial" w:hAnsi="Arial" w:cs="Arial"/>
          <w:szCs w:val="24"/>
        </w:rPr>
        <w:t>Rio de Janeiro, 2016. Disponível em: https://www.gov.br/ebserh/pt-br/hospitais-universitarios/regiao-sudeste/hugg-unirio/acesso-a-informacao/documentos-institucionais/pops/cti-neonatal/pop-3-17_cultura-de-vigilancia.p</w:t>
      </w:r>
      <w:r w:rsidR="00365D45">
        <w:rPr>
          <w:rFonts w:ascii="Arial" w:hAnsi="Arial" w:cs="Arial"/>
          <w:szCs w:val="24"/>
        </w:rPr>
        <w:t>df. Acesso em 09 de set de 2022</w:t>
      </w:r>
      <w:r w:rsidRPr="00365D45">
        <w:rPr>
          <w:rFonts w:ascii="Arial" w:hAnsi="Arial" w:cs="Arial"/>
          <w:szCs w:val="24"/>
        </w:rPr>
        <w:t>.</w:t>
      </w:r>
    </w:p>
    <w:p w:rsidR="00365D45" w:rsidRPr="00365D45" w:rsidRDefault="00365D45" w:rsidP="00DE61E0">
      <w:pPr>
        <w:widowControl w:val="0"/>
        <w:pBdr>
          <w:top w:val="nil"/>
          <w:left w:val="nil"/>
          <w:bottom w:val="nil"/>
          <w:right w:val="nil"/>
          <w:between w:val="nil"/>
        </w:pBdr>
        <w:tabs>
          <w:tab w:val="left" w:pos="8897"/>
        </w:tabs>
        <w:spacing w:line="240" w:lineRule="auto"/>
        <w:ind w:left="19" w:right="202" w:firstLine="1"/>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19" w:right="202" w:firstLine="1"/>
        <w:jc w:val="left"/>
        <w:rPr>
          <w:rFonts w:ascii="Arial" w:hAnsi="Arial" w:cs="Arial"/>
          <w:szCs w:val="24"/>
        </w:rPr>
      </w:pPr>
      <w:r w:rsidRPr="00365D45">
        <w:rPr>
          <w:rFonts w:ascii="Arial" w:hAnsi="Arial" w:cs="Arial"/>
          <w:szCs w:val="24"/>
        </w:rPr>
        <w:t xml:space="preserve">EBSERH. Hospital Universitário Professor Polydoro Ernani de São Thiago. </w:t>
      </w:r>
      <w:r w:rsidRPr="00365D45">
        <w:rPr>
          <w:rFonts w:ascii="Arial" w:hAnsi="Arial" w:cs="Arial"/>
          <w:b/>
          <w:szCs w:val="24"/>
        </w:rPr>
        <w:t>Procedimento Operacional Padrão. Plano De Contenção De Disseminação De Bactérias Multirresistentes 2021 - 2022.</w:t>
      </w:r>
      <w:r w:rsidRPr="00365D45">
        <w:rPr>
          <w:rFonts w:ascii="Arial" w:hAnsi="Arial" w:cs="Arial"/>
          <w:szCs w:val="24"/>
        </w:rPr>
        <w:t xml:space="preserve">  Santa Catarina, 2021. Disponível em: https://www.gov.br/ebserh/pt-br/hospitais-universitarios/regiao-sul/hu-ufsc/ensino-e-pesquisa/copy_of_extensao/material-de-apoio-modulo-ii-plano-de-contencao-de-bacterias-multirresistentes-2021-2022-hu-ufsc.pdf. Acesso em 17 de nov</w:t>
      </w:r>
      <w:r w:rsidR="00365D45">
        <w:rPr>
          <w:rFonts w:ascii="Arial" w:hAnsi="Arial" w:cs="Arial"/>
          <w:szCs w:val="24"/>
        </w:rPr>
        <w:t>.</w:t>
      </w:r>
      <w:r w:rsidRPr="00365D45">
        <w:rPr>
          <w:rFonts w:ascii="Arial" w:hAnsi="Arial" w:cs="Arial"/>
          <w:szCs w:val="24"/>
        </w:rPr>
        <w:t xml:space="preserve"> de 2022. </w:t>
      </w:r>
    </w:p>
    <w:p w:rsidR="00365D45" w:rsidRDefault="00365D45" w:rsidP="00DE61E0">
      <w:pPr>
        <w:widowControl w:val="0"/>
        <w:pBdr>
          <w:top w:val="nil"/>
          <w:left w:val="nil"/>
          <w:bottom w:val="nil"/>
          <w:right w:val="nil"/>
          <w:between w:val="nil"/>
        </w:pBdr>
        <w:tabs>
          <w:tab w:val="left" w:pos="8897"/>
        </w:tabs>
        <w:spacing w:line="240" w:lineRule="auto"/>
        <w:ind w:left="19" w:right="202" w:firstLine="1"/>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19" w:right="202" w:firstLine="1"/>
        <w:jc w:val="left"/>
        <w:rPr>
          <w:rFonts w:ascii="Arial" w:hAnsi="Arial" w:cs="Arial"/>
          <w:szCs w:val="24"/>
        </w:rPr>
      </w:pPr>
      <w:r w:rsidRPr="00365D45">
        <w:rPr>
          <w:rFonts w:ascii="Arial" w:hAnsi="Arial" w:cs="Arial"/>
          <w:szCs w:val="24"/>
        </w:rPr>
        <w:t xml:space="preserve">FERREIRA, Marina Vilela Chagas; PAES, Vítor Ribeiro; LICHTENSTEIN, Arnaldo. Penicilina: oitenta anos. </w:t>
      </w:r>
      <w:r w:rsidRPr="00365D45">
        <w:rPr>
          <w:rFonts w:ascii="Arial" w:hAnsi="Arial" w:cs="Arial"/>
          <w:b/>
          <w:szCs w:val="24"/>
        </w:rPr>
        <w:t>Revista de Medicina</w:t>
      </w:r>
      <w:r w:rsidRPr="00365D45">
        <w:rPr>
          <w:rFonts w:ascii="Arial" w:hAnsi="Arial" w:cs="Arial"/>
          <w:szCs w:val="24"/>
        </w:rPr>
        <w:t>, v. 87, n. 4, p. 272-276, 2008.</w:t>
      </w:r>
    </w:p>
    <w:p w:rsidR="00365D45" w:rsidRDefault="00365D45" w:rsidP="00DE61E0">
      <w:pPr>
        <w:widowControl w:val="0"/>
        <w:pBdr>
          <w:top w:val="nil"/>
          <w:left w:val="nil"/>
          <w:bottom w:val="nil"/>
          <w:right w:val="nil"/>
          <w:between w:val="nil"/>
        </w:pBdr>
        <w:tabs>
          <w:tab w:val="left" w:pos="8897"/>
        </w:tabs>
        <w:spacing w:line="240" w:lineRule="auto"/>
        <w:ind w:left="19" w:right="202" w:firstLine="1"/>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19" w:right="202" w:firstLine="1"/>
        <w:jc w:val="left"/>
        <w:rPr>
          <w:rFonts w:ascii="Arial" w:hAnsi="Arial" w:cs="Arial"/>
          <w:szCs w:val="24"/>
        </w:rPr>
      </w:pPr>
      <w:r w:rsidRPr="00365D45">
        <w:rPr>
          <w:rFonts w:ascii="Arial" w:hAnsi="Arial" w:cs="Arial"/>
          <w:szCs w:val="24"/>
        </w:rPr>
        <w:t xml:space="preserve">FRACAROLLI, Isabela Fernanda Larios; OLIVEIRA, Samuel Andrade de; MARZIALE, Maria Helena Palucci. Colonização bacteriana e resistência antimicrobiana em trabalhadores de saúde: revisão integrativa. </w:t>
      </w:r>
      <w:r w:rsidRPr="00365D45">
        <w:rPr>
          <w:rFonts w:ascii="Arial" w:hAnsi="Arial" w:cs="Arial"/>
          <w:b/>
          <w:szCs w:val="24"/>
        </w:rPr>
        <w:t>Acta Paulista de Enfermagem</w:t>
      </w:r>
      <w:r w:rsidRPr="00365D45">
        <w:rPr>
          <w:rFonts w:ascii="Arial" w:hAnsi="Arial" w:cs="Arial"/>
          <w:szCs w:val="24"/>
        </w:rPr>
        <w:t xml:space="preserve">, v. 30, p. 651-657, 2017. Disponível em </w:t>
      </w:r>
      <w:hyperlink r:id="rId15">
        <w:r w:rsidRPr="00365D45">
          <w:rPr>
            <w:rFonts w:ascii="Arial" w:hAnsi="Arial" w:cs="Arial"/>
            <w:szCs w:val="24"/>
          </w:rPr>
          <w:t>https://doi.org/10.1590/</w:t>
        </w:r>
      </w:hyperlink>
      <w:r w:rsidRPr="00365D45">
        <w:rPr>
          <w:rFonts w:ascii="Arial" w:hAnsi="Arial" w:cs="Arial"/>
          <w:szCs w:val="24"/>
        </w:rPr>
        <w:t>1982-0194201700086. Acesso em</w:t>
      </w:r>
      <w:r w:rsidR="00365D45">
        <w:rPr>
          <w:rFonts w:ascii="Arial" w:hAnsi="Arial" w:cs="Arial"/>
          <w:szCs w:val="24"/>
        </w:rPr>
        <w:t>:</w:t>
      </w:r>
      <w:r w:rsidRPr="00365D45">
        <w:rPr>
          <w:rFonts w:ascii="Arial" w:hAnsi="Arial" w:cs="Arial"/>
          <w:szCs w:val="24"/>
        </w:rPr>
        <w:t xml:space="preserve">  17 de nov</w:t>
      </w:r>
      <w:r w:rsidR="00365D45">
        <w:rPr>
          <w:rFonts w:ascii="Arial" w:hAnsi="Arial" w:cs="Arial"/>
          <w:szCs w:val="24"/>
        </w:rPr>
        <w:t>.</w:t>
      </w:r>
      <w:r w:rsidRPr="00365D45">
        <w:rPr>
          <w:rFonts w:ascii="Arial" w:hAnsi="Arial" w:cs="Arial"/>
          <w:szCs w:val="24"/>
        </w:rPr>
        <w:t xml:space="preserve"> 2022</w:t>
      </w:r>
    </w:p>
    <w:p w:rsidR="008C6AE0" w:rsidRDefault="008C6AE0" w:rsidP="00DE61E0">
      <w:pPr>
        <w:widowControl w:val="0"/>
        <w:pBdr>
          <w:top w:val="nil"/>
          <w:left w:val="nil"/>
          <w:bottom w:val="nil"/>
          <w:right w:val="nil"/>
          <w:between w:val="nil"/>
        </w:pBdr>
        <w:tabs>
          <w:tab w:val="left" w:pos="8897"/>
        </w:tabs>
        <w:spacing w:line="240" w:lineRule="auto"/>
        <w:ind w:left="9" w:right="155" w:firstLine="12"/>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9" w:right="155" w:firstLine="12"/>
        <w:jc w:val="left"/>
        <w:rPr>
          <w:rFonts w:ascii="Arial" w:hAnsi="Arial" w:cs="Arial"/>
          <w:szCs w:val="24"/>
        </w:rPr>
      </w:pPr>
      <w:r w:rsidRPr="00365D45">
        <w:rPr>
          <w:rFonts w:ascii="Arial" w:hAnsi="Arial" w:cs="Arial"/>
          <w:szCs w:val="24"/>
        </w:rPr>
        <w:t xml:space="preserve">FREITAS, Maria Karla et al. </w:t>
      </w:r>
      <w:r w:rsidRPr="00365D45">
        <w:rPr>
          <w:rFonts w:ascii="Arial" w:hAnsi="Arial" w:cs="Arial"/>
          <w:b/>
          <w:szCs w:val="24"/>
        </w:rPr>
        <w:t xml:space="preserve">Analise da colonização por microrganismos multirresistentes </w:t>
      </w:r>
      <w:r w:rsidR="00365D45" w:rsidRPr="00365D45">
        <w:rPr>
          <w:rFonts w:ascii="Arial" w:hAnsi="Arial" w:cs="Arial"/>
          <w:b/>
          <w:szCs w:val="24"/>
        </w:rPr>
        <w:t>através</w:t>
      </w:r>
      <w:r w:rsidRPr="00365D45">
        <w:rPr>
          <w:rFonts w:ascii="Arial" w:hAnsi="Arial" w:cs="Arial"/>
          <w:b/>
          <w:szCs w:val="24"/>
        </w:rPr>
        <w:t xml:space="preserve"> de culturas de vigilância de pacientes internados em hospitais </w:t>
      </w:r>
      <w:r w:rsidR="00365D45" w:rsidRPr="00365D45">
        <w:rPr>
          <w:rFonts w:ascii="Arial" w:hAnsi="Arial" w:cs="Arial"/>
          <w:b/>
          <w:szCs w:val="24"/>
        </w:rPr>
        <w:t>terciários</w:t>
      </w:r>
      <w:r w:rsidRPr="00365D45">
        <w:rPr>
          <w:rFonts w:ascii="Arial" w:hAnsi="Arial" w:cs="Arial"/>
          <w:b/>
          <w:szCs w:val="24"/>
        </w:rPr>
        <w:t xml:space="preserve"> de Recife-PE. </w:t>
      </w:r>
      <w:r w:rsidRPr="00365D45">
        <w:rPr>
          <w:rFonts w:ascii="Arial" w:hAnsi="Arial" w:cs="Arial"/>
          <w:szCs w:val="24"/>
          <w:lang w:val="en-GB"/>
        </w:rPr>
        <w:t xml:space="preserve">The Brazilian Journal of infectious diseases. V. 26, 2022. Disponível em &lt; https://www.sciencedirect.com/science/article/pii/S1413 867021006978&gt;. </w:t>
      </w:r>
      <w:r w:rsidRPr="00365D45">
        <w:rPr>
          <w:rFonts w:ascii="Arial" w:hAnsi="Arial" w:cs="Arial"/>
          <w:szCs w:val="24"/>
        </w:rPr>
        <w:t xml:space="preserve">Acesso em 20 mar 2022. </w:t>
      </w:r>
    </w:p>
    <w:p w:rsidR="00365D45" w:rsidRDefault="00365D45" w:rsidP="00DE61E0">
      <w:pPr>
        <w:widowControl w:val="0"/>
        <w:pBdr>
          <w:top w:val="nil"/>
          <w:left w:val="nil"/>
          <w:bottom w:val="nil"/>
          <w:right w:val="nil"/>
          <w:between w:val="nil"/>
        </w:pBdr>
        <w:tabs>
          <w:tab w:val="left" w:pos="8897"/>
        </w:tabs>
        <w:spacing w:line="240" w:lineRule="auto"/>
        <w:ind w:left="9" w:right="155" w:firstLine="12"/>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9" w:right="155" w:firstLine="12"/>
        <w:jc w:val="left"/>
        <w:rPr>
          <w:rFonts w:ascii="Arial" w:hAnsi="Arial" w:cs="Arial"/>
          <w:szCs w:val="24"/>
        </w:rPr>
      </w:pPr>
      <w:r w:rsidRPr="00365D45">
        <w:rPr>
          <w:rFonts w:ascii="Arial" w:hAnsi="Arial" w:cs="Arial"/>
          <w:szCs w:val="24"/>
        </w:rPr>
        <w:t xml:space="preserve">GIAROLA, Luciana Borges et al. Infecção hospitalar na perspectiva dos profissionais de enfermagem: um estudo bibliográfico. </w:t>
      </w:r>
      <w:r w:rsidRPr="00365D45">
        <w:rPr>
          <w:rFonts w:ascii="Arial" w:hAnsi="Arial" w:cs="Arial"/>
          <w:b/>
          <w:szCs w:val="24"/>
        </w:rPr>
        <w:t>Cogitare Enfermagem</w:t>
      </w:r>
      <w:r w:rsidRPr="00365D45">
        <w:rPr>
          <w:rFonts w:ascii="Arial" w:hAnsi="Arial" w:cs="Arial"/>
          <w:szCs w:val="24"/>
        </w:rPr>
        <w:t>, v. 17, n. 1, p. 151-157, 2012.</w:t>
      </w:r>
    </w:p>
    <w:p w:rsidR="00365D45" w:rsidRDefault="00365D45" w:rsidP="00DE61E0">
      <w:pPr>
        <w:widowControl w:val="0"/>
        <w:pBdr>
          <w:top w:val="nil"/>
          <w:left w:val="nil"/>
          <w:bottom w:val="nil"/>
          <w:right w:val="nil"/>
          <w:between w:val="nil"/>
        </w:pBdr>
        <w:tabs>
          <w:tab w:val="left" w:pos="8897"/>
        </w:tabs>
        <w:spacing w:line="240" w:lineRule="auto"/>
        <w:ind w:left="14" w:firstLine="0"/>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14" w:firstLine="0"/>
        <w:jc w:val="left"/>
        <w:rPr>
          <w:rFonts w:ascii="Arial" w:hAnsi="Arial" w:cs="Arial"/>
          <w:szCs w:val="24"/>
        </w:rPr>
      </w:pPr>
      <w:r w:rsidRPr="00365D45">
        <w:rPr>
          <w:rFonts w:ascii="Arial" w:hAnsi="Arial" w:cs="Arial"/>
          <w:szCs w:val="24"/>
        </w:rPr>
        <w:t xml:space="preserve">GIL, Antônio Carlos. Como elaborar projetos de pesquisa/–12. </w:t>
      </w:r>
      <w:proofErr w:type="gramStart"/>
      <w:r w:rsidRPr="00365D45">
        <w:rPr>
          <w:rFonts w:ascii="Arial" w:hAnsi="Arial" w:cs="Arial"/>
          <w:szCs w:val="24"/>
        </w:rPr>
        <w:t>Reimpressão.–</w:t>
      </w:r>
      <w:proofErr w:type="gramEnd"/>
      <w:r w:rsidR="00365D45">
        <w:rPr>
          <w:rFonts w:ascii="Arial" w:hAnsi="Arial" w:cs="Arial"/>
          <w:szCs w:val="24"/>
        </w:rPr>
        <w:t xml:space="preserve"> </w:t>
      </w:r>
      <w:r w:rsidRPr="00365D45">
        <w:rPr>
          <w:rFonts w:ascii="Arial" w:hAnsi="Arial" w:cs="Arial"/>
          <w:szCs w:val="24"/>
        </w:rPr>
        <w:t xml:space="preserve">São Paulo: Atlas, 2009. _. </w:t>
      </w:r>
      <w:r w:rsidRPr="00365D45">
        <w:rPr>
          <w:rFonts w:ascii="Arial" w:hAnsi="Arial" w:cs="Arial"/>
          <w:b/>
          <w:szCs w:val="24"/>
        </w:rPr>
        <w:t xml:space="preserve">Como elaborar projetos de pesquisa. </w:t>
      </w:r>
      <w:r w:rsidRPr="00365D45">
        <w:rPr>
          <w:rFonts w:ascii="Arial" w:hAnsi="Arial" w:cs="Arial"/>
          <w:szCs w:val="24"/>
        </w:rPr>
        <w:t xml:space="preserve">/5. Ed.–São Paulo: Atlas, 2010. </w:t>
      </w:r>
    </w:p>
    <w:p w:rsidR="004D03FE" w:rsidRPr="00365D45" w:rsidRDefault="004D03FE" w:rsidP="00DE61E0">
      <w:pPr>
        <w:widowControl w:val="0"/>
        <w:pBdr>
          <w:top w:val="nil"/>
          <w:left w:val="nil"/>
          <w:bottom w:val="nil"/>
          <w:right w:val="nil"/>
          <w:between w:val="nil"/>
        </w:pBdr>
        <w:tabs>
          <w:tab w:val="left" w:pos="8897"/>
        </w:tabs>
        <w:spacing w:line="240" w:lineRule="auto"/>
        <w:ind w:left="12" w:right="202" w:firstLine="1"/>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12" w:right="202" w:firstLine="1"/>
        <w:jc w:val="left"/>
        <w:rPr>
          <w:rFonts w:ascii="Arial" w:hAnsi="Arial" w:cs="Arial"/>
          <w:szCs w:val="24"/>
        </w:rPr>
      </w:pPr>
      <w:r w:rsidRPr="00365D45">
        <w:rPr>
          <w:rFonts w:ascii="Arial" w:hAnsi="Arial" w:cs="Arial"/>
          <w:szCs w:val="24"/>
        </w:rPr>
        <w:t xml:space="preserve">GOMES, Alice Martins. </w:t>
      </w:r>
      <w:r w:rsidRPr="00365D45">
        <w:rPr>
          <w:rFonts w:ascii="Arial" w:hAnsi="Arial" w:cs="Arial"/>
          <w:b/>
          <w:szCs w:val="24"/>
        </w:rPr>
        <w:t>Enfermagem na Unidade de Terapia Intensiva</w:t>
      </w:r>
      <w:r w:rsidRPr="00365D45">
        <w:rPr>
          <w:rFonts w:ascii="Arial" w:hAnsi="Arial" w:cs="Arial"/>
          <w:szCs w:val="24"/>
        </w:rPr>
        <w:t xml:space="preserve">. 3ºed. São Paulo: E.P.U, 2008 </w:t>
      </w:r>
    </w:p>
    <w:p w:rsidR="004D03FE" w:rsidRPr="00365D45" w:rsidRDefault="004D03FE" w:rsidP="00DE61E0">
      <w:pPr>
        <w:widowControl w:val="0"/>
        <w:pBdr>
          <w:top w:val="nil"/>
          <w:left w:val="nil"/>
          <w:bottom w:val="nil"/>
          <w:right w:val="nil"/>
          <w:between w:val="nil"/>
        </w:pBdr>
        <w:tabs>
          <w:tab w:val="left" w:pos="8897"/>
        </w:tabs>
        <w:spacing w:line="240" w:lineRule="auto"/>
        <w:ind w:left="12" w:right="202" w:firstLine="1"/>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12" w:right="202" w:firstLine="1"/>
        <w:jc w:val="left"/>
        <w:rPr>
          <w:rFonts w:ascii="Arial" w:hAnsi="Arial" w:cs="Arial"/>
          <w:szCs w:val="24"/>
        </w:rPr>
      </w:pPr>
      <w:r w:rsidRPr="00365D45">
        <w:rPr>
          <w:rFonts w:ascii="Arial" w:hAnsi="Arial" w:cs="Arial"/>
          <w:szCs w:val="24"/>
        </w:rPr>
        <w:t xml:space="preserve">GOMES, Cláudio Henrique Rebello et al. Adesão dos profissionais da saúde à lavagem de mãos em enfermarias de clínica médica e cirúrgica. </w:t>
      </w:r>
      <w:r w:rsidRPr="00365D45">
        <w:rPr>
          <w:rFonts w:ascii="Arial" w:hAnsi="Arial" w:cs="Arial"/>
          <w:b/>
          <w:szCs w:val="24"/>
        </w:rPr>
        <w:t>Revista Medica de Minas Gerais</w:t>
      </w:r>
      <w:r w:rsidRPr="00365D45">
        <w:rPr>
          <w:rFonts w:ascii="Arial" w:hAnsi="Arial" w:cs="Arial"/>
          <w:szCs w:val="24"/>
        </w:rPr>
        <w:t>, v. 17, n. 1/2, p. 5-9, 2007.</w:t>
      </w:r>
    </w:p>
    <w:p w:rsidR="004D03FE" w:rsidRPr="00365D45" w:rsidRDefault="004D03FE" w:rsidP="00DE61E0">
      <w:pPr>
        <w:widowControl w:val="0"/>
        <w:pBdr>
          <w:top w:val="nil"/>
          <w:left w:val="nil"/>
          <w:bottom w:val="nil"/>
          <w:right w:val="nil"/>
          <w:between w:val="nil"/>
        </w:pBdr>
        <w:tabs>
          <w:tab w:val="left" w:pos="8897"/>
        </w:tabs>
        <w:spacing w:line="240" w:lineRule="auto"/>
        <w:ind w:left="12" w:right="202" w:firstLine="1"/>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12" w:right="202" w:firstLine="1"/>
        <w:jc w:val="left"/>
        <w:rPr>
          <w:rFonts w:ascii="Arial" w:hAnsi="Arial" w:cs="Arial"/>
          <w:szCs w:val="24"/>
        </w:rPr>
      </w:pPr>
      <w:r w:rsidRPr="00365D45">
        <w:rPr>
          <w:rFonts w:ascii="Arial" w:hAnsi="Arial" w:cs="Arial"/>
          <w:szCs w:val="24"/>
        </w:rPr>
        <w:t xml:space="preserve">HORNER, Rosmari et al. Prevalência de microrganismos em infecções do trato urinário de pacientes atendidos no Hospital Universitário de Santa Maria. </w:t>
      </w:r>
      <w:r w:rsidRPr="00365D45">
        <w:rPr>
          <w:rFonts w:ascii="Arial" w:hAnsi="Arial" w:cs="Arial"/>
          <w:b/>
          <w:szCs w:val="24"/>
        </w:rPr>
        <w:t>Rbac</w:t>
      </w:r>
      <w:r w:rsidRPr="00365D45">
        <w:rPr>
          <w:rFonts w:ascii="Arial" w:hAnsi="Arial" w:cs="Arial"/>
          <w:szCs w:val="24"/>
        </w:rPr>
        <w:t>, v. 38, n. 3, p. 147-150, 2006.</w:t>
      </w:r>
    </w:p>
    <w:p w:rsidR="004D03FE" w:rsidRPr="00365D45" w:rsidRDefault="004D03FE" w:rsidP="00DE61E0">
      <w:pPr>
        <w:widowControl w:val="0"/>
        <w:pBdr>
          <w:top w:val="nil"/>
          <w:left w:val="nil"/>
          <w:bottom w:val="nil"/>
          <w:right w:val="nil"/>
          <w:between w:val="nil"/>
        </w:pBdr>
        <w:tabs>
          <w:tab w:val="left" w:pos="8897"/>
        </w:tabs>
        <w:spacing w:line="240" w:lineRule="auto"/>
        <w:ind w:left="12" w:right="202" w:firstLine="1"/>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12" w:right="202" w:firstLine="1"/>
        <w:jc w:val="left"/>
        <w:rPr>
          <w:rFonts w:ascii="Arial" w:hAnsi="Arial" w:cs="Arial"/>
          <w:szCs w:val="24"/>
        </w:rPr>
      </w:pPr>
      <w:r w:rsidRPr="00365D45">
        <w:rPr>
          <w:rFonts w:ascii="Arial" w:hAnsi="Arial" w:cs="Arial"/>
          <w:szCs w:val="24"/>
        </w:rPr>
        <w:t xml:space="preserve">Laboratório Central de Saúde Pública do Estado de Santa Catarina (LACEN/SC). </w:t>
      </w:r>
      <w:r w:rsidRPr="00365D45">
        <w:rPr>
          <w:rFonts w:ascii="Arial" w:hAnsi="Arial" w:cs="Arial"/>
          <w:b/>
          <w:szCs w:val="24"/>
        </w:rPr>
        <w:t xml:space="preserve">Nota Técnica 01/2016/CECISS/LACEN. </w:t>
      </w:r>
      <w:r w:rsidRPr="00365D45">
        <w:rPr>
          <w:rFonts w:ascii="Arial" w:hAnsi="Arial" w:cs="Arial"/>
          <w:szCs w:val="24"/>
        </w:rPr>
        <w:t xml:space="preserve">2016. Disponível em </w:t>
      </w:r>
      <w:hyperlink r:id="rId16">
        <w:r w:rsidRPr="00365D45">
          <w:rPr>
            <w:rFonts w:ascii="Arial" w:hAnsi="Arial" w:cs="Arial"/>
            <w:szCs w:val="24"/>
          </w:rPr>
          <w:t>http://lacen.saude.sc. gov.br/arquivos/Nota_tecnica_01_2016_CECISS_LACEN.pdf</w:t>
        </w:r>
      </w:hyperlink>
      <w:r w:rsidR="00365D45">
        <w:rPr>
          <w:rFonts w:ascii="Arial" w:hAnsi="Arial" w:cs="Arial"/>
          <w:szCs w:val="24"/>
        </w:rPr>
        <w:t xml:space="preserve"> Acesso em 12 de nov. </w:t>
      </w:r>
      <w:r w:rsidRPr="00365D45">
        <w:rPr>
          <w:rFonts w:ascii="Arial" w:hAnsi="Arial" w:cs="Arial"/>
          <w:szCs w:val="24"/>
        </w:rPr>
        <w:t>de 2022.</w:t>
      </w:r>
    </w:p>
    <w:p w:rsidR="004D03FE" w:rsidRPr="00365D45" w:rsidRDefault="004D03FE" w:rsidP="00DE61E0">
      <w:pPr>
        <w:widowControl w:val="0"/>
        <w:pBdr>
          <w:top w:val="nil"/>
          <w:left w:val="nil"/>
          <w:bottom w:val="nil"/>
          <w:right w:val="nil"/>
          <w:between w:val="nil"/>
        </w:pBdr>
        <w:tabs>
          <w:tab w:val="left" w:pos="8897"/>
        </w:tabs>
        <w:spacing w:line="240" w:lineRule="auto"/>
        <w:ind w:left="9" w:right="178" w:firstLine="10"/>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9" w:right="178" w:firstLine="10"/>
        <w:jc w:val="left"/>
        <w:rPr>
          <w:rFonts w:ascii="Arial" w:hAnsi="Arial" w:cs="Arial"/>
          <w:szCs w:val="24"/>
        </w:rPr>
      </w:pPr>
      <w:r w:rsidRPr="00365D45">
        <w:rPr>
          <w:rFonts w:ascii="Arial" w:hAnsi="Arial" w:cs="Arial"/>
          <w:szCs w:val="24"/>
        </w:rPr>
        <w:t xml:space="preserve">LIMA, Vagner. </w:t>
      </w:r>
      <w:r w:rsidRPr="00365D45">
        <w:rPr>
          <w:rFonts w:ascii="Arial" w:hAnsi="Arial" w:cs="Arial"/>
          <w:b/>
          <w:szCs w:val="24"/>
        </w:rPr>
        <w:t xml:space="preserve">Avaliação de Culturas de Vigilância de Pacientes sob risco de colonização por Bactérias Multirresistentes à Admissão Hospitalar. </w:t>
      </w:r>
      <w:r w:rsidRPr="00365D45">
        <w:rPr>
          <w:rFonts w:ascii="Arial" w:hAnsi="Arial" w:cs="Arial"/>
          <w:szCs w:val="24"/>
        </w:rPr>
        <w:t xml:space="preserve">Monografia, Universidade Federal de Sergipe. Aracaju, 2018. Disponível em &lt; https://ri.ufs.br/bit stream/riufs/7863/2/Vagner_Silva_Lima.pdf&gt; acesso em 22 mar 2022. </w:t>
      </w:r>
    </w:p>
    <w:p w:rsidR="004D03FE" w:rsidRPr="00365D45" w:rsidRDefault="004D03FE" w:rsidP="00DE61E0">
      <w:pPr>
        <w:widowControl w:val="0"/>
        <w:pBdr>
          <w:top w:val="nil"/>
          <w:left w:val="nil"/>
          <w:bottom w:val="nil"/>
          <w:right w:val="nil"/>
          <w:between w:val="nil"/>
        </w:pBdr>
        <w:tabs>
          <w:tab w:val="left" w:pos="8897"/>
        </w:tabs>
        <w:spacing w:line="240" w:lineRule="auto"/>
        <w:ind w:left="9" w:right="178" w:firstLine="10"/>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9" w:right="178" w:firstLine="10"/>
        <w:jc w:val="left"/>
        <w:rPr>
          <w:rFonts w:ascii="Arial" w:hAnsi="Arial" w:cs="Arial"/>
          <w:szCs w:val="24"/>
        </w:rPr>
      </w:pPr>
      <w:r w:rsidRPr="00365D45">
        <w:rPr>
          <w:rFonts w:ascii="Arial" w:hAnsi="Arial" w:cs="Arial"/>
          <w:szCs w:val="24"/>
        </w:rPr>
        <w:t xml:space="preserve">MASSAROLI, Aline; MARTINI, Jussara Gue. Perfil dos profissionais do controle de infecções no ambiente hospitalar. </w:t>
      </w:r>
      <w:r w:rsidRPr="00365D45">
        <w:rPr>
          <w:rFonts w:ascii="Arial" w:hAnsi="Arial" w:cs="Arial"/>
          <w:b/>
          <w:szCs w:val="24"/>
        </w:rPr>
        <w:t>Ciência, Cuidado e Saúde</w:t>
      </w:r>
      <w:r w:rsidRPr="00365D45">
        <w:rPr>
          <w:rFonts w:ascii="Arial" w:hAnsi="Arial" w:cs="Arial"/>
          <w:szCs w:val="24"/>
        </w:rPr>
        <w:t>, v. 13, n. 3, p. 511-518, 2014.</w:t>
      </w:r>
    </w:p>
    <w:p w:rsidR="004D03FE" w:rsidRPr="00365D45" w:rsidRDefault="004D03FE" w:rsidP="00DE61E0">
      <w:pPr>
        <w:widowControl w:val="0"/>
        <w:pBdr>
          <w:top w:val="nil"/>
          <w:left w:val="nil"/>
          <w:bottom w:val="nil"/>
          <w:right w:val="nil"/>
          <w:between w:val="nil"/>
        </w:pBdr>
        <w:tabs>
          <w:tab w:val="left" w:pos="8897"/>
        </w:tabs>
        <w:spacing w:line="240" w:lineRule="auto"/>
        <w:ind w:left="9" w:right="178" w:firstLine="10"/>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9" w:right="178" w:firstLine="10"/>
        <w:jc w:val="left"/>
        <w:rPr>
          <w:rFonts w:ascii="Arial" w:hAnsi="Arial" w:cs="Arial"/>
          <w:szCs w:val="24"/>
        </w:rPr>
      </w:pPr>
      <w:r w:rsidRPr="00365D45">
        <w:rPr>
          <w:rFonts w:ascii="Arial" w:hAnsi="Arial" w:cs="Arial"/>
          <w:szCs w:val="24"/>
        </w:rPr>
        <w:t xml:space="preserve">MENDES, Juliana Ribeiro; BRASILEIRO, Marislei de Sousa Espíndula. Proposta de protocolo para descontaminação de equipamentos em unidade de terapia intensiva. </w:t>
      </w:r>
      <w:r w:rsidRPr="00365D45">
        <w:rPr>
          <w:rFonts w:ascii="Arial" w:hAnsi="Arial" w:cs="Arial"/>
          <w:b/>
          <w:szCs w:val="24"/>
        </w:rPr>
        <w:t>Revista de Enfermagem do Centro-Oeste Mineiro</w:t>
      </w:r>
      <w:r w:rsidRPr="00365D45">
        <w:rPr>
          <w:rFonts w:ascii="Arial" w:hAnsi="Arial" w:cs="Arial"/>
          <w:szCs w:val="24"/>
        </w:rPr>
        <w:t>, v. 7, 2017.</w:t>
      </w:r>
    </w:p>
    <w:p w:rsidR="004D03FE" w:rsidRPr="00365D45" w:rsidRDefault="004D03FE" w:rsidP="00DE61E0">
      <w:pPr>
        <w:widowControl w:val="0"/>
        <w:pBdr>
          <w:top w:val="nil"/>
          <w:left w:val="nil"/>
          <w:bottom w:val="nil"/>
          <w:right w:val="nil"/>
          <w:between w:val="nil"/>
        </w:pBdr>
        <w:tabs>
          <w:tab w:val="left" w:pos="8897"/>
        </w:tabs>
        <w:spacing w:line="240" w:lineRule="auto"/>
        <w:ind w:left="5" w:right="172" w:firstLine="7"/>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5" w:right="172" w:firstLine="7"/>
        <w:jc w:val="left"/>
        <w:rPr>
          <w:rFonts w:ascii="Arial" w:hAnsi="Arial" w:cs="Arial"/>
          <w:szCs w:val="24"/>
        </w:rPr>
      </w:pPr>
      <w:r w:rsidRPr="00365D45">
        <w:rPr>
          <w:rFonts w:ascii="Arial" w:hAnsi="Arial" w:cs="Arial"/>
          <w:szCs w:val="24"/>
        </w:rPr>
        <w:t xml:space="preserve">MOURA, Lorena Carine Dantas et al. Higiene e desinfecção hospitalar aliadas na segurança do paciente. </w:t>
      </w:r>
      <w:r w:rsidRPr="00365D45">
        <w:rPr>
          <w:rFonts w:ascii="Arial" w:hAnsi="Arial" w:cs="Arial"/>
          <w:b/>
          <w:szCs w:val="24"/>
        </w:rPr>
        <w:t>Temas em Saúde [Internet]</w:t>
      </w:r>
      <w:r w:rsidRPr="00365D45">
        <w:rPr>
          <w:rFonts w:ascii="Arial" w:hAnsi="Arial" w:cs="Arial"/>
          <w:szCs w:val="24"/>
        </w:rPr>
        <w:t xml:space="preserve">, v. 17, n. 1, p. 4-17, 2017. Disponível em </w:t>
      </w:r>
      <w:hyperlink r:id="rId17">
        <w:r w:rsidRPr="00365D45">
          <w:rPr>
            <w:rFonts w:ascii="Arial" w:hAnsi="Arial" w:cs="Arial"/>
            <w:szCs w:val="24"/>
          </w:rPr>
          <w:t>https://temasemsaude.com/wp-content/uploads/2017/05/17101.pdf</w:t>
        </w:r>
      </w:hyperlink>
      <w:r w:rsidRPr="00365D45">
        <w:rPr>
          <w:rFonts w:ascii="Arial" w:hAnsi="Arial" w:cs="Arial"/>
          <w:szCs w:val="24"/>
        </w:rPr>
        <w:t>. Acesso em 14 de nov</w:t>
      </w:r>
      <w:r w:rsidR="003D20F2">
        <w:rPr>
          <w:rFonts w:ascii="Arial" w:hAnsi="Arial" w:cs="Arial"/>
          <w:szCs w:val="24"/>
        </w:rPr>
        <w:t>.</w:t>
      </w:r>
      <w:r w:rsidRPr="00365D45">
        <w:rPr>
          <w:rFonts w:ascii="Arial" w:hAnsi="Arial" w:cs="Arial"/>
          <w:szCs w:val="24"/>
        </w:rPr>
        <w:t xml:space="preserve"> de 22.</w:t>
      </w:r>
    </w:p>
    <w:p w:rsidR="00365D45" w:rsidRDefault="00365D45" w:rsidP="00DE61E0">
      <w:pPr>
        <w:widowControl w:val="0"/>
        <w:pBdr>
          <w:top w:val="nil"/>
          <w:left w:val="nil"/>
          <w:bottom w:val="nil"/>
          <w:right w:val="nil"/>
          <w:between w:val="nil"/>
        </w:pBdr>
        <w:tabs>
          <w:tab w:val="left" w:pos="8897"/>
        </w:tabs>
        <w:spacing w:line="240" w:lineRule="auto"/>
        <w:ind w:left="5" w:right="172" w:firstLine="7"/>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5" w:right="172" w:firstLine="7"/>
        <w:jc w:val="left"/>
        <w:rPr>
          <w:rFonts w:ascii="Arial" w:hAnsi="Arial" w:cs="Arial"/>
          <w:szCs w:val="24"/>
        </w:rPr>
      </w:pPr>
      <w:r w:rsidRPr="00365D45">
        <w:rPr>
          <w:rFonts w:ascii="Arial" w:hAnsi="Arial" w:cs="Arial"/>
          <w:szCs w:val="24"/>
        </w:rPr>
        <w:t xml:space="preserve">OLIVEIRA, Adriana Cristina de; PAULA, Adriana Oliveira de; ROCHA, Rodrigo Farnetano. Custos com antimicrobianos no tratamento de pacientes com infecção. </w:t>
      </w:r>
      <w:r w:rsidRPr="00365D45">
        <w:rPr>
          <w:rFonts w:ascii="Arial" w:hAnsi="Arial" w:cs="Arial"/>
          <w:b/>
          <w:szCs w:val="24"/>
        </w:rPr>
        <w:t>Avances en Enfermería</w:t>
      </w:r>
      <w:r w:rsidRPr="00365D45">
        <w:rPr>
          <w:rFonts w:ascii="Arial" w:hAnsi="Arial" w:cs="Arial"/>
          <w:szCs w:val="24"/>
        </w:rPr>
        <w:t>, v. 33, n. 3, p. 352-361, 2015. Disponível em: http://www.scielo.org.co/pdf/aven/v33n3/v33n 3a03.pdf. Acesso em 26 de jun</w:t>
      </w:r>
      <w:r w:rsidR="003D20F2">
        <w:rPr>
          <w:rFonts w:ascii="Arial" w:hAnsi="Arial" w:cs="Arial"/>
          <w:szCs w:val="24"/>
        </w:rPr>
        <w:t>.</w:t>
      </w:r>
      <w:r w:rsidRPr="00365D45">
        <w:rPr>
          <w:rFonts w:ascii="Arial" w:hAnsi="Arial" w:cs="Arial"/>
          <w:szCs w:val="24"/>
        </w:rPr>
        <w:t xml:space="preserve"> de 2022. </w:t>
      </w:r>
    </w:p>
    <w:p w:rsidR="003D20F2" w:rsidRDefault="003D20F2" w:rsidP="00DE61E0">
      <w:pPr>
        <w:widowControl w:val="0"/>
        <w:pBdr>
          <w:top w:val="nil"/>
          <w:left w:val="nil"/>
          <w:bottom w:val="nil"/>
          <w:right w:val="nil"/>
          <w:between w:val="nil"/>
        </w:pBdr>
        <w:tabs>
          <w:tab w:val="left" w:pos="8897"/>
        </w:tabs>
        <w:spacing w:line="240" w:lineRule="auto"/>
        <w:ind w:left="5" w:right="172" w:firstLine="7"/>
        <w:jc w:val="left"/>
        <w:rPr>
          <w:rFonts w:ascii="Arial" w:hAnsi="Arial" w:cs="Arial"/>
          <w:szCs w:val="24"/>
        </w:rPr>
      </w:pPr>
    </w:p>
    <w:p w:rsidR="004D03FE" w:rsidRDefault="004D03FE" w:rsidP="00DE61E0">
      <w:pPr>
        <w:widowControl w:val="0"/>
        <w:pBdr>
          <w:top w:val="nil"/>
          <w:left w:val="nil"/>
          <w:bottom w:val="nil"/>
          <w:right w:val="nil"/>
          <w:between w:val="nil"/>
        </w:pBdr>
        <w:tabs>
          <w:tab w:val="left" w:pos="8897"/>
        </w:tabs>
        <w:spacing w:line="240" w:lineRule="auto"/>
        <w:ind w:left="5" w:right="172" w:firstLine="7"/>
        <w:jc w:val="left"/>
        <w:rPr>
          <w:rFonts w:ascii="Arial" w:hAnsi="Arial" w:cs="Arial"/>
          <w:szCs w:val="24"/>
        </w:rPr>
      </w:pPr>
      <w:r w:rsidRPr="00365D45">
        <w:rPr>
          <w:rFonts w:ascii="Arial" w:hAnsi="Arial" w:cs="Arial"/>
          <w:szCs w:val="24"/>
        </w:rPr>
        <w:t xml:space="preserve">OLIVEIRA, Adriana Cristina de; PAULA, Adriana Oliveira de. A percepção dos profissionais de saúde em relação à higienização das mãos. </w:t>
      </w:r>
      <w:r w:rsidRPr="00365D45">
        <w:rPr>
          <w:rFonts w:ascii="Arial" w:hAnsi="Arial" w:cs="Arial"/>
          <w:b/>
          <w:szCs w:val="24"/>
        </w:rPr>
        <w:t>Rev. Pesqui.</w:t>
      </w:r>
      <w:r w:rsidR="003D20F2">
        <w:rPr>
          <w:rFonts w:ascii="Arial" w:hAnsi="Arial" w:cs="Arial"/>
          <w:b/>
          <w:szCs w:val="24"/>
        </w:rPr>
        <w:t xml:space="preserve"> </w:t>
      </w:r>
      <w:r w:rsidRPr="00365D45">
        <w:rPr>
          <w:rFonts w:ascii="Arial" w:hAnsi="Arial" w:cs="Arial"/>
          <w:b/>
          <w:szCs w:val="24"/>
        </w:rPr>
        <w:t>(Univ. Fed. Estado Rio J., Online)</w:t>
      </w:r>
      <w:r w:rsidRPr="00365D45">
        <w:rPr>
          <w:rFonts w:ascii="Arial" w:hAnsi="Arial" w:cs="Arial"/>
          <w:szCs w:val="24"/>
        </w:rPr>
        <w:t xml:space="preserve">, p. 321-326, 2017. </w:t>
      </w:r>
    </w:p>
    <w:p w:rsidR="003D20F2" w:rsidRPr="00365D45" w:rsidRDefault="003D20F2" w:rsidP="00DE61E0">
      <w:pPr>
        <w:widowControl w:val="0"/>
        <w:pBdr>
          <w:top w:val="nil"/>
          <w:left w:val="nil"/>
          <w:bottom w:val="nil"/>
          <w:right w:val="nil"/>
          <w:between w:val="nil"/>
        </w:pBdr>
        <w:tabs>
          <w:tab w:val="left" w:pos="8897"/>
        </w:tabs>
        <w:spacing w:line="240" w:lineRule="auto"/>
        <w:ind w:left="5" w:right="172" w:firstLine="7"/>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5" w:right="172" w:firstLine="7"/>
        <w:jc w:val="left"/>
        <w:rPr>
          <w:rFonts w:ascii="Arial" w:hAnsi="Arial" w:cs="Arial"/>
          <w:szCs w:val="24"/>
        </w:rPr>
      </w:pPr>
      <w:r w:rsidRPr="00365D45">
        <w:rPr>
          <w:rFonts w:ascii="Arial" w:hAnsi="Arial" w:cs="Arial"/>
          <w:szCs w:val="24"/>
        </w:rPr>
        <w:t xml:space="preserve">OLIVEIRA, Francyane Braga da Silva et al. A importância da lavagem das mãos como atenuante microbiológico aos riscos de contágio da H1N1. </w:t>
      </w:r>
      <w:r w:rsidRPr="00365D45">
        <w:rPr>
          <w:rFonts w:ascii="Arial" w:hAnsi="Arial" w:cs="Arial"/>
          <w:b/>
          <w:szCs w:val="24"/>
        </w:rPr>
        <w:t>Revista Brasileira Interdisciplinar de Saúde</w:t>
      </w:r>
      <w:r w:rsidRPr="00365D45">
        <w:rPr>
          <w:rFonts w:ascii="Arial" w:hAnsi="Arial" w:cs="Arial"/>
          <w:szCs w:val="24"/>
        </w:rPr>
        <w:t>, 2019.</w:t>
      </w:r>
    </w:p>
    <w:p w:rsidR="003D20F2" w:rsidRDefault="003D20F2" w:rsidP="00DE61E0">
      <w:pPr>
        <w:widowControl w:val="0"/>
        <w:pBdr>
          <w:top w:val="nil"/>
          <w:left w:val="nil"/>
          <w:bottom w:val="nil"/>
          <w:right w:val="nil"/>
          <w:between w:val="nil"/>
        </w:pBdr>
        <w:tabs>
          <w:tab w:val="left" w:pos="8897"/>
        </w:tabs>
        <w:spacing w:line="240" w:lineRule="auto"/>
        <w:ind w:left="5" w:right="172" w:firstLine="7"/>
        <w:jc w:val="left"/>
        <w:rPr>
          <w:rFonts w:ascii="Arial" w:hAnsi="Arial" w:cs="Arial"/>
          <w:szCs w:val="24"/>
        </w:rPr>
      </w:pPr>
    </w:p>
    <w:p w:rsidR="004D03FE" w:rsidRPr="00365D45" w:rsidRDefault="004D03FE" w:rsidP="00DE61E0">
      <w:pPr>
        <w:widowControl w:val="0"/>
        <w:pBdr>
          <w:top w:val="nil"/>
          <w:left w:val="nil"/>
          <w:bottom w:val="nil"/>
          <w:right w:val="nil"/>
          <w:between w:val="nil"/>
        </w:pBdr>
        <w:tabs>
          <w:tab w:val="left" w:pos="8897"/>
        </w:tabs>
        <w:spacing w:line="240" w:lineRule="auto"/>
        <w:ind w:left="5" w:right="172" w:firstLine="7"/>
        <w:jc w:val="left"/>
        <w:rPr>
          <w:rFonts w:ascii="Arial" w:hAnsi="Arial" w:cs="Arial"/>
          <w:szCs w:val="24"/>
        </w:rPr>
      </w:pPr>
      <w:r w:rsidRPr="00365D45">
        <w:rPr>
          <w:rFonts w:ascii="Arial" w:hAnsi="Arial" w:cs="Arial"/>
          <w:szCs w:val="24"/>
        </w:rPr>
        <w:t xml:space="preserve">OLIVEIRA PORTES, Cristhy Helem et al. Paramentação cirúrgica e sua contribuição para prevenção de contaminação microbiológica. </w:t>
      </w:r>
      <w:r w:rsidRPr="00365D45">
        <w:rPr>
          <w:rFonts w:ascii="Arial" w:hAnsi="Arial" w:cs="Arial"/>
          <w:b/>
          <w:szCs w:val="24"/>
        </w:rPr>
        <w:t>Anais do Simpósio de Enfermagem</w:t>
      </w:r>
      <w:r w:rsidRPr="00365D45">
        <w:rPr>
          <w:rFonts w:ascii="Arial" w:hAnsi="Arial" w:cs="Arial"/>
          <w:szCs w:val="24"/>
        </w:rPr>
        <w:t>, v. 1, 2019.</w:t>
      </w:r>
    </w:p>
    <w:p w:rsidR="00B53799" w:rsidRDefault="00B53799" w:rsidP="00DE61E0">
      <w:pPr>
        <w:widowControl w:val="0"/>
        <w:pBdr>
          <w:top w:val="nil"/>
          <w:left w:val="nil"/>
          <w:bottom w:val="nil"/>
          <w:right w:val="nil"/>
          <w:between w:val="nil"/>
        </w:pBdr>
        <w:tabs>
          <w:tab w:val="left" w:pos="8897"/>
        </w:tabs>
        <w:spacing w:line="240" w:lineRule="auto"/>
        <w:ind w:left="5" w:right="172" w:firstLine="7"/>
        <w:jc w:val="left"/>
        <w:rPr>
          <w:rFonts w:ascii="Arial" w:hAnsi="Arial" w:cs="Arial"/>
          <w:szCs w:val="24"/>
        </w:rPr>
      </w:pPr>
    </w:p>
    <w:p w:rsidR="004D03FE" w:rsidRPr="00365D45" w:rsidRDefault="00B53799" w:rsidP="00DE61E0">
      <w:pPr>
        <w:widowControl w:val="0"/>
        <w:pBdr>
          <w:top w:val="nil"/>
          <w:left w:val="nil"/>
          <w:bottom w:val="nil"/>
          <w:right w:val="nil"/>
          <w:between w:val="nil"/>
        </w:pBdr>
        <w:tabs>
          <w:tab w:val="left" w:pos="8897"/>
        </w:tabs>
        <w:spacing w:line="240" w:lineRule="auto"/>
        <w:ind w:left="5" w:right="172" w:firstLine="7"/>
        <w:jc w:val="left"/>
        <w:rPr>
          <w:rFonts w:ascii="Arial" w:hAnsi="Arial" w:cs="Arial"/>
          <w:szCs w:val="24"/>
        </w:rPr>
      </w:pPr>
      <w:r w:rsidRPr="00365D45">
        <w:rPr>
          <w:rFonts w:ascii="Arial" w:hAnsi="Arial" w:cs="Arial"/>
          <w:szCs w:val="24"/>
        </w:rPr>
        <w:t xml:space="preserve">OPAS/OMS. </w:t>
      </w:r>
      <w:r w:rsidR="004D03FE" w:rsidRPr="00365D45">
        <w:rPr>
          <w:rFonts w:ascii="Arial" w:hAnsi="Arial" w:cs="Arial"/>
          <w:szCs w:val="24"/>
        </w:rPr>
        <w:t xml:space="preserve">Organização Pan-Americana de Saúde/Organização Mundial da Saúde </w:t>
      </w:r>
      <w:r w:rsidR="003D20F2">
        <w:rPr>
          <w:rFonts w:ascii="Arial" w:hAnsi="Arial" w:cs="Arial"/>
          <w:szCs w:val="24"/>
        </w:rPr>
        <w:t>–</w:t>
      </w:r>
      <w:r w:rsidR="004D03FE" w:rsidRPr="00365D45">
        <w:rPr>
          <w:rFonts w:ascii="Arial" w:hAnsi="Arial" w:cs="Arial"/>
          <w:szCs w:val="24"/>
        </w:rPr>
        <w:t xml:space="preserve"> </w:t>
      </w:r>
      <w:r w:rsidR="004D03FE" w:rsidRPr="00365D45">
        <w:rPr>
          <w:rFonts w:ascii="Arial" w:hAnsi="Arial" w:cs="Arial"/>
          <w:b/>
          <w:szCs w:val="24"/>
        </w:rPr>
        <w:t xml:space="preserve">OMS publica lista de bactérias para as quais se necessitam novos </w:t>
      </w:r>
      <w:r w:rsidR="004D03FE" w:rsidRPr="00365D45">
        <w:rPr>
          <w:rFonts w:ascii="Arial" w:hAnsi="Arial" w:cs="Arial"/>
          <w:b/>
          <w:szCs w:val="24"/>
        </w:rPr>
        <w:lastRenderedPageBreak/>
        <w:t xml:space="preserve">antibióticos urgentemente. </w:t>
      </w:r>
      <w:r w:rsidR="004D03FE" w:rsidRPr="00365D45">
        <w:rPr>
          <w:rFonts w:ascii="Arial" w:hAnsi="Arial" w:cs="Arial"/>
          <w:szCs w:val="24"/>
        </w:rPr>
        <w:t xml:space="preserve">2017. Disponível em: </w:t>
      </w:r>
      <w:hyperlink r:id="rId18">
        <w:r w:rsidR="004D03FE" w:rsidRPr="00365D45">
          <w:rPr>
            <w:rFonts w:ascii="Arial" w:hAnsi="Arial" w:cs="Arial"/>
            <w:szCs w:val="24"/>
          </w:rPr>
          <w:t>https://www.paho.org/pt/noticias/ 27-2-2017-oms-publica-lista-bacterias-para-quais-se-necessitam-novos-antibioticos</w:t>
        </w:r>
      </w:hyperlink>
      <w:r w:rsidR="003D20F2">
        <w:rPr>
          <w:rFonts w:ascii="Arial" w:hAnsi="Arial" w:cs="Arial"/>
          <w:szCs w:val="24"/>
        </w:rPr>
        <w:t xml:space="preserve">. Acesso em 12 de nov. </w:t>
      </w:r>
      <w:r w:rsidR="004D03FE" w:rsidRPr="00365D45">
        <w:rPr>
          <w:rFonts w:ascii="Arial" w:hAnsi="Arial" w:cs="Arial"/>
          <w:szCs w:val="24"/>
        </w:rPr>
        <w:t>de 2022.</w:t>
      </w:r>
    </w:p>
    <w:p w:rsidR="003D20F2" w:rsidRDefault="003D20F2" w:rsidP="00DE61E0">
      <w:pPr>
        <w:widowControl w:val="0"/>
        <w:pBdr>
          <w:top w:val="nil"/>
          <w:left w:val="nil"/>
          <w:bottom w:val="nil"/>
          <w:right w:val="nil"/>
          <w:between w:val="nil"/>
        </w:pBdr>
        <w:tabs>
          <w:tab w:val="left" w:pos="8897"/>
        </w:tabs>
        <w:spacing w:line="240" w:lineRule="auto"/>
        <w:ind w:left="7" w:right="167" w:firstLine="0"/>
        <w:jc w:val="left"/>
        <w:rPr>
          <w:rFonts w:ascii="Arial" w:hAnsi="Arial" w:cs="Arial"/>
          <w:szCs w:val="24"/>
        </w:rPr>
      </w:pPr>
    </w:p>
    <w:p w:rsidR="004D03FE" w:rsidRPr="009921EA" w:rsidRDefault="004D03FE" w:rsidP="00DE61E0">
      <w:pPr>
        <w:widowControl w:val="0"/>
        <w:pBdr>
          <w:top w:val="nil"/>
          <w:left w:val="nil"/>
          <w:bottom w:val="nil"/>
          <w:right w:val="nil"/>
          <w:between w:val="nil"/>
        </w:pBdr>
        <w:tabs>
          <w:tab w:val="left" w:pos="8897"/>
        </w:tabs>
        <w:spacing w:line="240" w:lineRule="auto"/>
        <w:ind w:left="7" w:right="167" w:firstLine="0"/>
        <w:jc w:val="left"/>
        <w:rPr>
          <w:rFonts w:ascii="Arial" w:hAnsi="Arial" w:cs="Arial"/>
          <w:szCs w:val="24"/>
        </w:rPr>
      </w:pPr>
      <w:r w:rsidRPr="00365D45">
        <w:rPr>
          <w:rFonts w:ascii="Arial" w:hAnsi="Arial" w:cs="Arial"/>
          <w:szCs w:val="24"/>
        </w:rPr>
        <w:t xml:space="preserve">RIBEIRO, Lucas Ferreira et al. </w:t>
      </w:r>
      <w:r w:rsidRPr="00365D45">
        <w:rPr>
          <w:rFonts w:ascii="Arial" w:hAnsi="Arial" w:cs="Arial"/>
          <w:szCs w:val="24"/>
          <w:lang w:val="en-GB"/>
        </w:rPr>
        <w:t xml:space="preserve">Microbial Community Profiling in Intensive Care Units Expose Limitations in Current Sanitary Standards. </w:t>
      </w:r>
      <w:r w:rsidRPr="009921EA">
        <w:rPr>
          <w:rFonts w:ascii="Arial" w:hAnsi="Arial" w:cs="Arial"/>
          <w:i/>
          <w:szCs w:val="24"/>
          <w:lang w:val="en-GB"/>
        </w:rPr>
        <w:t>Frontiers in public health.</w:t>
      </w:r>
      <w:r w:rsidRPr="009921EA">
        <w:rPr>
          <w:rFonts w:ascii="Arial" w:hAnsi="Arial" w:cs="Arial"/>
          <w:szCs w:val="24"/>
          <w:lang w:val="en-GB"/>
        </w:rPr>
        <w:t xml:space="preserve"> v. 7, n. 240. 2019. </w:t>
      </w:r>
      <w:r w:rsidRPr="00365D45">
        <w:rPr>
          <w:rFonts w:ascii="Arial" w:hAnsi="Arial" w:cs="Arial"/>
          <w:szCs w:val="24"/>
        </w:rPr>
        <w:t xml:space="preserve">[Artigo em português]. Disponível em </w:t>
      </w:r>
      <w:hyperlink r:id="rId19">
        <w:r w:rsidRPr="00365D45">
          <w:rPr>
            <w:rFonts w:ascii="Arial" w:hAnsi="Arial" w:cs="Arial"/>
            <w:szCs w:val="24"/>
          </w:rPr>
          <w:t>https://www.frontiersin.org/</w:t>
        </w:r>
      </w:hyperlink>
      <w:r w:rsidRPr="00365D45">
        <w:rPr>
          <w:rFonts w:ascii="Arial" w:hAnsi="Arial" w:cs="Arial"/>
          <w:szCs w:val="24"/>
        </w:rPr>
        <w:t xml:space="preserve"> article</w:t>
      </w:r>
      <w:r w:rsidR="00777F37">
        <w:rPr>
          <w:rFonts w:ascii="Arial" w:hAnsi="Arial" w:cs="Arial"/>
          <w:szCs w:val="24"/>
        </w:rPr>
        <w:t xml:space="preserve">s/10.3389/fpubh.2019.00240/full. </w:t>
      </w:r>
      <w:r w:rsidRPr="009921EA">
        <w:rPr>
          <w:rFonts w:ascii="Arial" w:hAnsi="Arial" w:cs="Arial"/>
          <w:szCs w:val="24"/>
        </w:rPr>
        <w:t>Acesso em 17 de nov</w:t>
      </w:r>
      <w:r w:rsidR="003D20F2" w:rsidRPr="009921EA">
        <w:rPr>
          <w:rFonts w:ascii="Arial" w:hAnsi="Arial" w:cs="Arial"/>
          <w:szCs w:val="24"/>
        </w:rPr>
        <w:t>.</w:t>
      </w:r>
      <w:r w:rsidRPr="009921EA">
        <w:rPr>
          <w:rFonts w:ascii="Arial" w:hAnsi="Arial" w:cs="Arial"/>
          <w:szCs w:val="24"/>
        </w:rPr>
        <w:t xml:space="preserve"> de 2022.</w:t>
      </w:r>
    </w:p>
    <w:p w:rsidR="003D20F2" w:rsidRDefault="003D20F2" w:rsidP="009921EA">
      <w:pPr>
        <w:widowControl w:val="0"/>
        <w:tabs>
          <w:tab w:val="left" w:pos="8897"/>
        </w:tabs>
        <w:spacing w:line="240" w:lineRule="auto"/>
        <w:ind w:right="181" w:firstLine="0"/>
        <w:jc w:val="left"/>
        <w:rPr>
          <w:rFonts w:ascii="Arial" w:hAnsi="Arial" w:cs="Arial"/>
          <w:szCs w:val="24"/>
        </w:rPr>
      </w:pPr>
    </w:p>
    <w:p w:rsidR="004D03FE" w:rsidRPr="00365D45" w:rsidRDefault="004D03FE" w:rsidP="00DE61E0">
      <w:pPr>
        <w:widowControl w:val="0"/>
        <w:tabs>
          <w:tab w:val="left" w:pos="8897"/>
        </w:tabs>
        <w:spacing w:line="240" w:lineRule="auto"/>
        <w:ind w:left="14" w:right="181" w:hanging="1"/>
        <w:jc w:val="left"/>
        <w:rPr>
          <w:rFonts w:ascii="Arial" w:hAnsi="Arial" w:cs="Arial"/>
          <w:szCs w:val="24"/>
        </w:rPr>
      </w:pPr>
      <w:r w:rsidRPr="00365D45">
        <w:rPr>
          <w:rFonts w:ascii="Arial" w:hAnsi="Arial" w:cs="Arial"/>
          <w:szCs w:val="24"/>
        </w:rPr>
        <w:t>SANTOS, Ana Maria. Resistência Bacteriana á Antibióticos na Unidade de Terapia Intensiva: Revisão Integrativa,</w:t>
      </w:r>
      <w:r w:rsidRPr="00365D45">
        <w:rPr>
          <w:rFonts w:ascii="Arial" w:hAnsi="Arial" w:cs="Arial"/>
          <w:b/>
          <w:szCs w:val="24"/>
        </w:rPr>
        <w:t xml:space="preserve"> Rev prev</w:t>
      </w:r>
      <w:r w:rsidR="003D20F2">
        <w:rPr>
          <w:rFonts w:ascii="Arial" w:hAnsi="Arial" w:cs="Arial"/>
          <w:b/>
          <w:szCs w:val="24"/>
        </w:rPr>
        <w:t>.</w:t>
      </w:r>
      <w:r w:rsidRPr="00365D45">
        <w:rPr>
          <w:rFonts w:ascii="Arial" w:hAnsi="Arial" w:cs="Arial"/>
          <w:b/>
          <w:szCs w:val="24"/>
        </w:rPr>
        <w:t xml:space="preserve"> Saúde</w:t>
      </w:r>
      <w:r w:rsidRPr="00365D45">
        <w:rPr>
          <w:rFonts w:ascii="Arial" w:hAnsi="Arial" w:cs="Arial"/>
          <w:szCs w:val="24"/>
        </w:rPr>
        <w:t>. N. 7350, 2018.</w:t>
      </w:r>
    </w:p>
    <w:p w:rsidR="003D20F2" w:rsidRDefault="003D20F2" w:rsidP="00DE61E0">
      <w:pPr>
        <w:widowControl w:val="0"/>
        <w:tabs>
          <w:tab w:val="left" w:pos="8897"/>
        </w:tabs>
        <w:spacing w:line="240" w:lineRule="auto"/>
        <w:ind w:left="14" w:right="181" w:hanging="1"/>
        <w:jc w:val="left"/>
        <w:rPr>
          <w:rFonts w:ascii="Arial" w:hAnsi="Arial" w:cs="Arial"/>
          <w:szCs w:val="24"/>
        </w:rPr>
      </w:pPr>
    </w:p>
    <w:p w:rsidR="004D03FE" w:rsidRPr="00365D45" w:rsidRDefault="004D03FE" w:rsidP="00DE61E0">
      <w:pPr>
        <w:widowControl w:val="0"/>
        <w:tabs>
          <w:tab w:val="left" w:pos="8897"/>
        </w:tabs>
        <w:spacing w:line="240" w:lineRule="auto"/>
        <w:ind w:left="14" w:right="181" w:hanging="1"/>
        <w:jc w:val="left"/>
        <w:rPr>
          <w:rFonts w:ascii="Arial" w:hAnsi="Arial" w:cs="Arial"/>
          <w:szCs w:val="24"/>
        </w:rPr>
      </w:pPr>
      <w:r w:rsidRPr="00365D45">
        <w:rPr>
          <w:rFonts w:ascii="Arial" w:hAnsi="Arial" w:cs="Arial"/>
          <w:szCs w:val="24"/>
        </w:rPr>
        <w:t xml:space="preserve">SANTOS, Adélia Aparecida Marçal. Higienização Das Mãos No Controle Das Infecções Em Serviços De Saúde. </w:t>
      </w:r>
      <w:r w:rsidRPr="00365D45">
        <w:rPr>
          <w:rFonts w:ascii="Arial" w:hAnsi="Arial" w:cs="Arial"/>
          <w:b/>
          <w:szCs w:val="24"/>
        </w:rPr>
        <w:t>RAS</w:t>
      </w:r>
      <w:r w:rsidRPr="00365D45">
        <w:rPr>
          <w:rFonts w:ascii="Arial" w:hAnsi="Arial" w:cs="Arial"/>
          <w:szCs w:val="24"/>
        </w:rPr>
        <w:t>, v. 4, n. 15, p. 10-14. 2008.</w:t>
      </w:r>
    </w:p>
    <w:p w:rsidR="003D20F2" w:rsidRDefault="003D20F2" w:rsidP="00DE61E0">
      <w:pPr>
        <w:widowControl w:val="0"/>
        <w:tabs>
          <w:tab w:val="left" w:pos="8647"/>
        </w:tabs>
        <w:spacing w:line="240" w:lineRule="auto"/>
        <w:ind w:left="14" w:hanging="1"/>
        <w:jc w:val="left"/>
        <w:rPr>
          <w:rFonts w:ascii="Arial" w:hAnsi="Arial" w:cs="Arial"/>
          <w:szCs w:val="24"/>
        </w:rPr>
      </w:pPr>
    </w:p>
    <w:p w:rsidR="004D03FE" w:rsidRPr="00365D45" w:rsidRDefault="004D03FE" w:rsidP="00DE61E0">
      <w:pPr>
        <w:widowControl w:val="0"/>
        <w:tabs>
          <w:tab w:val="left" w:pos="8647"/>
        </w:tabs>
        <w:spacing w:line="240" w:lineRule="auto"/>
        <w:ind w:left="14" w:hanging="1"/>
        <w:jc w:val="left"/>
        <w:rPr>
          <w:rFonts w:ascii="Arial" w:hAnsi="Arial" w:cs="Arial"/>
          <w:szCs w:val="24"/>
        </w:rPr>
      </w:pPr>
      <w:r w:rsidRPr="00365D45">
        <w:rPr>
          <w:rFonts w:ascii="Arial" w:hAnsi="Arial" w:cs="Arial"/>
          <w:szCs w:val="24"/>
        </w:rPr>
        <w:t xml:space="preserve">SANTOS, Neusa de Queiroz. A resistência bacteriana no contexto da infecção hospitalar. </w:t>
      </w:r>
      <w:r w:rsidRPr="00365D45">
        <w:rPr>
          <w:rFonts w:ascii="Arial" w:hAnsi="Arial" w:cs="Arial"/>
          <w:b/>
          <w:szCs w:val="24"/>
        </w:rPr>
        <w:t>Texto &amp; Contexto-Enfermagem</w:t>
      </w:r>
      <w:r w:rsidRPr="00365D45">
        <w:rPr>
          <w:rFonts w:ascii="Arial" w:hAnsi="Arial" w:cs="Arial"/>
          <w:szCs w:val="24"/>
        </w:rPr>
        <w:t xml:space="preserve">, v. 13, p. 64-70, 2004. Disponível em </w:t>
      </w:r>
      <w:hyperlink r:id="rId20">
        <w:r w:rsidRPr="00365D45">
          <w:rPr>
            <w:rFonts w:ascii="Arial" w:hAnsi="Arial" w:cs="Arial"/>
            <w:szCs w:val="24"/>
          </w:rPr>
          <w:t>https://doi.org/10.1590/S0104-07072004000500007</w:t>
        </w:r>
      </w:hyperlink>
      <w:r w:rsidRPr="00365D45">
        <w:rPr>
          <w:rFonts w:ascii="Arial" w:hAnsi="Arial" w:cs="Arial"/>
          <w:szCs w:val="24"/>
        </w:rPr>
        <w:t xml:space="preserve"> 17 de nov</w:t>
      </w:r>
      <w:r w:rsidR="003D20F2">
        <w:rPr>
          <w:rFonts w:ascii="Arial" w:hAnsi="Arial" w:cs="Arial"/>
          <w:szCs w:val="24"/>
        </w:rPr>
        <w:t>.</w:t>
      </w:r>
      <w:r w:rsidRPr="00365D45">
        <w:rPr>
          <w:rFonts w:ascii="Arial" w:hAnsi="Arial" w:cs="Arial"/>
          <w:szCs w:val="24"/>
        </w:rPr>
        <w:t xml:space="preserve"> de 2022.</w:t>
      </w:r>
    </w:p>
    <w:p w:rsidR="003D20F2" w:rsidRDefault="003D20F2" w:rsidP="00DE61E0">
      <w:pPr>
        <w:widowControl w:val="0"/>
        <w:tabs>
          <w:tab w:val="left" w:pos="8897"/>
        </w:tabs>
        <w:spacing w:line="240" w:lineRule="auto"/>
        <w:ind w:left="7" w:right="151" w:firstLine="5"/>
        <w:jc w:val="left"/>
        <w:rPr>
          <w:rFonts w:ascii="Arial" w:hAnsi="Arial" w:cs="Arial"/>
          <w:szCs w:val="24"/>
        </w:rPr>
      </w:pPr>
    </w:p>
    <w:p w:rsidR="004D03FE" w:rsidRPr="00365D45" w:rsidRDefault="004D03FE" w:rsidP="00DE61E0">
      <w:pPr>
        <w:widowControl w:val="0"/>
        <w:tabs>
          <w:tab w:val="left" w:pos="8897"/>
        </w:tabs>
        <w:spacing w:line="240" w:lineRule="auto"/>
        <w:ind w:left="7" w:right="151" w:firstLine="5"/>
        <w:jc w:val="left"/>
        <w:rPr>
          <w:rFonts w:ascii="Arial" w:hAnsi="Arial" w:cs="Arial"/>
          <w:szCs w:val="24"/>
        </w:rPr>
      </w:pPr>
      <w:r w:rsidRPr="00365D45">
        <w:rPr>
          <w:rFonts w:ascii="Arial" w:hAnsi="Arial" w:cs="Arial"/>
          <w:szCs w:val="24"/>
        </w:rPr>
        <w:t xml:space="preserve">SARMENTO, Thiago Ferreira. </w:t>
      </w:r>
      <w:r w:rsidRPr="00365D45">
        <w:rPr>
          <w:rFonts w:ascii="Arial" w:hAnsi="Arial" w:cs="Arial"/>
          <w:b/>
          <w:szCs w:val="24"/>
        </w:rPr>
        <w:t xml:space="preserve">Importância da identificação de bactérias multirresistentes pelas culturas de vigilância no controle das infecções hospitalares. </w:t>
      </w:r>
      <w:r w:rsidRPr="00365D45">
        <w:rPr>
          <w:rFonts w:ascii="Arial" w:hAnsi="Arial" w:cs="Arial"/>
          <w:szCs w:val="24"/>
        </w:rPr>
        <w:t>Repositório Institucional da UFPB. 2016.</w:t>
      </w:r>
    </w:p>
    <w:p w:rsidR="003D20F2" w:rsidRDefault="003D20F2" w:rsidP="00DE61E0">
      <w:pPr>
        <w:widowControl w:val="0"/>
        <w:tabs>
          <w:tab w:val="left" w:pos="8897"/>
        </w:tabs>
        <w:spacing w:line="240" w:lineRule="auto"/>
        <w:ind w:left="18" w:right="194" w:hanging="5"/>
        <w:jc w:val="left"/>
        <w:rPr>
          <w:rFonts w:ascii="Arial" w:hAnsi="Arial" w:cs="Arial"/>
          <w:szCs w:val="24"/>
        </w:rPr>
      </w:pPr>
    </w:p>
    <w:p w:rsidR="004D03FE" w:rsidRPr="00365D45" w:rsidRDefault="004D03FE" w:rsidP="00DE61E0">
      <w:pPr>
        <w:widowControl w:val="0"/>
        <w:tabs>
          <w:tab w:val="left" w:pos="8897"/>
        </w:tabs>
        <w:spacing w:line="240" w:lineRule="auto"/>
        <w:ind w:left="18" w:right="194" w:hanging="5"/>
        <w:jc w:val="left"/>
        <w:rPr>
          <w:rFonts w:ascii="Arial" w:hAnsi="Arial" w:cs="Arial"/>
          <w:szCs w:val="24"/>
        </w:rPr>
      </w:pPr>
      <w:r w:rsidRPr="00365D45">
        <w:rPr>
          <w:rFonts w:ascii="Arial" w:hAnsi="Arial" w:cs="Arial"/>
          <w:szCs w:val="24"/>
        </w:rPr>
        <w:t xml:space="preserve">SILVA, Nickolas Souza et al. Higienização das mãos por profissionais de saúde: uma revisão bibliográfica. </w:t>
      </w:r>
      <w:r w:rsidRPr="00365D45">
        <w:rPr>
          <w:rFonts w:ascii="Arial" w:hAnsi="Arial" w:cs="Arial"/>
          <w:b/>
          <w:szCs w:val="24"/>
        </w:rPr>
        <w:t>Research, Society and Development</w:t>
      </w:r>
      <w:r w:rsidRPr="00365D45">
        <w:rPr>
          <w:rFonts w:ascii="Arial" w:hAnsi="Arial" w:cs="Arial"/>
          <w:szCs w:val="24"/>
        </w:rPr>
        <w:t>, v. 10, n. 11, p. e462101119446-e462101119446, 2021.</w:t>
      </w:r>
    </w:p>
    <w:p w:rsidR="003D20F2" w:rsidRDefault="003D20F2" w:rsidP="00DE61E0">
      <w:pPr>
        <w:widowControl w:val="0"/>
        <w:tabs>
          <w:tab w:val="left" w:pos="8897"/>
        </w:tabs>
        <w:spacing w:line="240" w:lineRule="auto"/>
        <w:ind w:left="18" w:right="194" w:hanging="5"/>
        <w:jc w:val="left"/>
        <w:rPr>
          <w:rFonts w:ascii="Arial" w:hAnsi="Arial" w:cs="Arial"/>
          <w:szCs w:val="24"/>
        </w:rPr>
      </w:pPr>
    </w:p>
    <w:p w:rsidR="004D03FE" w:rsidRPr="00365D45" w:rsidRDefault="004D03FE" w:rsidP="00DE61E0">
      <w:pPr>
        <w:widowControl w:val="0"/>
        <w:tabs>
          <w:tab w:val="left" w:pos="8897"/>
        </w:tabs>
        <w:spacing w:line="240" w:lineRule="auto"/>
        <w:ind w:left="18" w:right="194" w:hanging="5"/>
        <w:jc w:val="left"/>
        <w:rPr>
          <w:rFonts w:ascii="Arial" w:hAnsi="Arial" w:cs="Arial"/>
          <w:szCs w:val="24"/>
        </w:rPr>
      </w:pPr>
      <w:r w:rsidRPr="00365D45">
        <w:rPr>
          <w:rFonts w:ascii="Arial" w:hAnsi="Arial" w:cs="Arial"/>
          <w:szCs w:val="24"/>
        </w:rPr>
        <w:t xml:space="preserve">SILVA, Vanessa Dias da et al. Avaliação da higienização das mãos de acadêmicos de Enfermagem e Medicina. </w:t>
      </w:r>
      <w:r w:rsidRPr="00365D45">
        <w:rPr>
          <w:rFonts w:ascii="Arial" w:hAnsi="Arial" w:cs="Arial"/>
          <w:b/>
          <w:szCs w:val="24"/>
        </w:rPr>
        <w:t>Rev Rene</w:t>
      </w:r>
      <w:r w:rsidRPr="00365D45">
        <w:rPr>
          <w:rFonts w:ascii="Arial" w:hAnsi="Arial" w:cs="Arial"/>
          <w:szCs w:val="24"/>
        </w:rPr>
        <w:t>, v. 18, n. 2, p. 257-263, 2017.</w:t>
      </w:r>
    </w:p>
    <w:p w:rsidR="003D20F2" w:rsidRDefault="003D20F2" w:rsidP="00DE61E0">
      <w:pPr>
        <w:widowControl w:val="0"/>
        <w:tabs>
          <w:tab w:val="left" w:pos="8897"/>
        </w:tabs>
        <w:spacing w:line="240" w:lineRule="auto"/>
        <w:ind w:left="14" w:right="181" w:hanging="1"/>
        <w:jc w:val="left"/>
        <w:rPr>
          <w:rFonts w:ascii="Arial" w:hAnsi="Arial" w:cs="Arial"/>
          <w:szCs w:val="24"/>
        </w:rPr>
      </w:pPr>
    </w:p>
    <w:p w:rsidR="004D03FE" w:rsidRPr="00365D45" w:rsidRDefault="004D03FE" w:rsidP="00DE61E0">
      <w:pPr>
        <w:widowControl w:val="0"/>
        <w:tabs>
          <w:tab w:val="left" w:pos="8897"/>
        </w:tabs>
        <w:spacing w:line="240" w:lineRule="auto"/>
        <w:ind w:left="14" w:right="181" w:hanging="1"/>
        <w:jc w:val="left"/>
        <w:rPr>
          <w:rFonts w:ascii="Arial" w:hAnsi="Arial" w:cs="Arial"/>
          <w:szCs w:val="24"/>
        </w:rPr>
      </w:pPr>
      <w:r w:rsidRPr="00365D45">
        <w:rPr>
          <w:rFonts w:ascii="Arial" w:hAnsi="Arial" w:cs="Arial"/>
          <w:szCs w:val="24"/>
        </w:rPr>
        <w:t>SOARES, Marina Aparecida et al. Microrganismos multirresistentes nas mãos de profissionais de saúde em Unidades de Terapia Intensiva.</w:t>
      </w:r>
      <w:r w:rsidRPr="00365D45">
        <w:rPr>
          <w:rFonts w:ascii="Arial" w:hAnsi="Arial" w:cs="Arial"/>
          <w:b/>
          <w:szCs w:val="24"/>
        </w:rPr>
        <w:t xml:space="preserve"> Revista de Epidemiologia e Controle de Infecção</w:t>
      </w:r>
      <w:r w:rsidRPr="00365D45">
        <w:rPr>
          <w:rFonts w:ascii="Arial" w:hAnsi="Arial" w:cs="Arial"/>
          <w:szCs w:val="24"/>
        </w:rPr>
        <w:t xml:space="preserve"> [Internet]. v. 9, n. 3, p. 187-192, 2019. Recuperado de: </w:t>
      </w:r>
      <w:hyperlink r:id="rId21">
        <w:r w:rsidRPr="00365D45">
          <w:rPr>
            <w:rFonts w:ascii="Arial" w:hAnsi="Arial" w:cs="Arial"/>
            <w:szCs w:val="24"/>
          </w:rPr>
          <w:t>https://www.redalyc.org/</w:t>
        </w:r>
      </w:hyperlink>
      <w:r w:rsidRPr="00365D45">
        <w:rPr>
          <w:rFonts w:ascii="Arial" w:hAnsi="Arial" w:cs="Arial"/>
          <w:szCs w:val="24"/>
        </w:rPr>
        <w:t xml:space="preserve"> </w:t>
      </w:r>
      <w:proofErr w:type="gramStart"/>
      <w:r w:rsidRPr="00365D45">
        <w:rPr>
          <w:rFonts w:ascii="Arial" w:hAnsi="Arial" w:cs="Arial"/>
          <w:szCs w:val="24"/>
        </w:rPr>
        <w:t>articulo.oa?id</w:t>
      </w:r>
      <w:proofErr w:type="gramEnd"/>
      <w:r w:rsidRPr="00365D45">
        <w:rPr>
          <w:rFonts w:ascii="Arial" w:hAnsi="Arial" w:cs="Arial"/>
          <w:szCs w:val="24"/>
        </w:rPr>
        <w:t>=570464224001</w:t>
      </w:r>
    </w:p>
    <w:p w:rsidR="00557C72" w:rsidRDefault="00557C72" w:rsidP="00DE61E0">
      <w:pPr>
        <w:widowControl w:val="0"/>
        <w:tabs>
          <w:tab w:val="left" w:pos="8897"/>
        </w:tabs>
        <w:spacing w:line="240" w:lineRule="auto"/>
        <w:ind w:left="14" w:right="181" w:hanging="1"/>
        <w:jc w:val="left"/>
        <w:rPr>
          <w:rFonts w:ascii="Arial" w:hAnsi="Arial" w:cs="Arial"/>
          <w:szCs w:val="24"/>
        </w:rPr>
      </w:pPr>
    </w:p>
    <w:p w:rsidR="004D03FE" w:rsidRPr="00365D45" w:rsidRDefault="004D03FE" w:rsidP="00DE61E0">
      <w:pPr>
        <w:widowControl w:val="0"/>
        <w:tabs>
          <w:tab w:val="left" w:pos="8897"/>
        </w:tabs>
        <w:spacing w:line="240" w:lineRule="auto"/>
        <w:ind w:left="14" w:right="181" w:hanging="1"/>
        <w:jc w:val="left"/>
        <w:rPr>
          <w:rFonts w:ascii="Arial" w:hAnsi="Arial" w:cs="Arial"/>
          <w:szCs w:val="24"/>
          <w:lang w:val="en-GB"/>
        </w:rPr>
      </w:pPr>
      <w:r w:rsidRPr="00365D45">
        <w:rPr>
          <w:rFonts w:ascii="Arial" w:hAnsi="Arial" w:cs="Arial"/>
          <w:szCs w:val="24"/>
        </w:rPr>
        <w:t xml:space="preserve">SRINIVASAN, Arjun. </w:t>
      </w:r>
      <w:r w:rsidRPr="00365D45">
        <w:rPr>
          <w:rFonts w:ascii="Arial" w:hAnsi="Arial" w:cs="Arial"/>
          <w:szCs w:val="24"/>
          <w:lang w:val="en-GB"/>
        </w:rPr>
        <w:t xml:space="preserve">Antibiotic stewardship: Why we must, how we can Cleveland Clinic. </w:t>
      </w:r>
      <w:r w:rsidRPr="00365D45">
        <w:rPr>
          <w:rFonts w:ascii="Arial" w:hAnsi="Arial" w:cs="Arial"/>
          <w:b/>
          <w:szCs w:val="24"/>
          <w:lang w:val="en-GB"/>
        </w:rPr>
        <w:t>Journal of Medicine</w:t>
      </w:r>
      <w:r w:rsidRPr="00365D45">
        <w:rPr>
          <w:rFonts w:ascii="Arial" w:hAnsi="Arial" w:cs="Arial"/>
          <w:szCs w:val="24"/>
          <w:lang w:val="en-GB"/>
        </w:rPr>
        <w:t>. v. 84, n. 9, p. 673-679, 2017. [Artigo em português].</w:t>
      </w:r>
    </w:p>
    <w:p w:rsidR="003D20F2" w:rsidRDefault="003D20F2" w:rsidP="00DE61E0">
      <w:pPr>
        <w:pStyle w:val="Recuodecorpodetexto"/>
        <w:tabs>
          <w:tab w:val="left" w:pos="8897"/>
        </w:tabs>
        <w:spacing w:line="240" w:lineRule="auto"/>
        <w:ind w:firstLine="0"/>
        <w:jc w:val="left"/>
        <w:rPr>
          <w:rFonts w:cs="Arial"/>
          <w:szCs w:val="24"/>
          <w:lang w:val="en-GB"/>
        </w:rPr>
      </w:pPr>
    </w:p>
    <w:p w:rsidR="00225DB6" w:rsidRDefault="004D03FE" w:rsidP="00DE61E0">
      <w:pPr>
        <w:pStyle w:val="Recuodecorpodetexto"/>
        <w:tabs>
          <w:tab w:val="left" w:pos="8897"/>
        </w:tabs>
        <w:spacing w:line="240" w:lineRule="auto"/>
        <w:ind w:firstLine="0"/>
        <w:jc w:val="left"/>
        <w:rPr>
          <w:rFonts w:cs="Arial"/>
          <w:szCs w:val="24"/>
        </w:rPr>
      </w:pPr>
      <w:r w:rsidRPr="00365D45">
        <w:rPr>
          <w:rFonts w:cs="Arial"/>
          <w:szCs w:val="24"/>
          <w:lang w:val="en-GB"/>
        </w:rPr>
        <w:t xml:space="preserve">TAYLOR, Carol et al. </w:t>
      </w:r>
      <w:r w:rsidRPr="00365D45">
        <w:rPr>
          <w:rFonts w:cs="Arial"/>
          <w:szCs w:val="24"/>
        </w:rPr>
        <w:t>Fundamentos de enfermagem</w:t>
      </w:r>
      <w:r w:rsidRPr="00365D45">
        <w:rPr>
          <w:rFonts w:cs="Arial"/>
          <w:b/>
          <w:szCs w:val="24"/>
        </w:rPr>
        <w:t>. A arte e c</w:t>
      </w:r>
      <w:r w:rsidR="004578C9">
        <w:rPr>
          <w:rFonts w:cs="Arial"/>
          <w:b/>
          <w:szCs w:val="24"/>
        </w:rPr>
        <w:t>iência do cuidado de enfermagem.</w:t>
      </w:r>
      <w:r w:rsidRPr="00365D45">
        <w:rPr>
          <w:rFonts w:cs="Arial"/>
          <w:b/>
          <w:szCs w:val="24"/>
        </w:rPr>
        <w:t xml:space="preserve"> </w:t>
      </w:r>
      <w:r w:rsidRPr="00365D45">
        <w:rPr>
          <w:rFonts w:cs="Arial"/>
          <w:szCs w:val="24"/>
        </w:rPr>
        <w:t>5ª Edição. Porto Alegre: Artmed, 2007</w:t>
      </w:r>
      <w:r w:rsidR="008C6AE0">
        <w:rPr>
          <w:rFonts w:cs="Arial"/>
          <w:szCs w:val="24"/>
        </w:rPr>
        <w:t>.</w:t>
      </w:r>
    </w:p>
    <w:p w:rsidR="009921EA" w:rsidRDefault="009921EA" w:rsidP="00DE61E0">
      <w:pPr>
        <w:pStyle w:val="Recuodecorpodetexto"/>
        <w:tabs>
          <w:tab w:val="left" w:pos="8897"/>
        </w:tabs>
        <w:spacing w:line="240" w:lineRule="auto"/>
        <w:ind w:firstLine="0"/>
        <w:jc w:val="left"/>
        <w:rPr>
          <w:rFonts w:cs="Arial"/>
          <w:szCs w:val="24"/>
        </w:rPr>
      </w:pPr>
    </w:p>
    <w:p w:rsidR="009921EA" w:rsidRPr="00365D45" w:rsidRDefault="009921EA" w:rsidP="009921EA">
      <w:pPr>
        <w:widowControl w:val="0"/>
        <w:pBdr>
          <w:top w:val="nil"/>
          <w:left w:val="nil"/>
          <w:bottom w:val="nil"/>
          <w:right w:val="nil"/>
          <w:between w:val="nil"/>
        </w:pBdr>
        <w:tabs>
          <w:tab w:val="left" w:pos="8897"/>
        </w:tabs>
        <w:spacing w:line="240" w:lineRule="auto"/>
        <w:ind w:right="170" w:firstLine="0"/>
        <w:jc w:val="left"/>
        <w:rPr>
          <w:rFonts w:ascii="Arial" w:hAnsi="Arial" w:cs="Arial"/>
          <w:szCs w:val="24"/>
          <w:lang w:val="en-GB"/>
        </w:rPr>
      </w:pPr>
      <w:r w:rsidRPr="00365D45">
        <w:rPr>
          <w:rFonts w:ascii="Arial" w:hAnsi="Arial" w:cs="Arial"/>
          <w:szCs w:val="24"/>
          <w:lang w:val="en-GB"/>
        </w:rPr>
        <w:t xml:space="preserve">TORTORA, Gerard; FUNKE, Berdell; CASE, Christine. </w:t>
      </w:r>
      <w:r w:rsidRPr="00365D45">
        <w:rPr>
          <w:rFonts w:ascii="Arial" w:hAnsi="Arial" w:cs="Arial"/>
          <w:b/>
          <w:szCs w:val="24"/>
          <w:lang w:val="en-GB"/>
        </w:rPr>
        <w:t xml:space="preserve">Microbiologia. </w:t>
      </w:r>
      <w:r w:rsidRPr="00365D45">
        <w:rPr>
          <w:rFonts w:ascii="Arial" w:hAnsi="Arial" w:cs="Arial"/>
          <w:szCs w:val="24"/>
          <w:lang w:val="en-GB"/>
        </w:rPr>
        <w:t>Artmed Editora, 12 ed. 2017.</w:t>
      </w:r>
    </w:p>
    <w:p w:rsidR="009921EA" w:rsidRDefault="009921EA" w:rsidP="00DE61E0">
      <w:pPr>
        <w:pStyle w:val="Recuodecorpodetexto"/>
        <w:tabs>
          <w:tab w:val="left" w:pos="8897"/>
        </w:tabs>
        <w:spacing w:line="240" w:lineRule="auto"/>
        <w:ind w:firstLine="0"/>
        <w:jc w:val="left"/>
        <w:rPr>
          <w:rFonts w:cs="Arial"/>
          <w:szCs w:val="24"/>
        </w:rPr>
      </w:pPr>
    </w:p>
    <w:p w:rsidR="009921EA" w:rsidRPr="009921EA" w:rsidRDefault="009921EA" w:rsidP="009921EA">
      <w:pPr>
        <w:widowControl w:val="0"/>
        <w:pBdr>
          <w:top w:val="nil"/>
          <w:left w:val="nil"/>
          <w:bottom w:val="nil"/>
          <w:right w:val="nil"/>
          <w:between w:val="nil"/>
        </w:pBdr>
        <w:tabs>
          <w:tab w:val="left" w:pos="8897"/>
        </w:tabs>
        <w:spacing w:line="240" w:lineRule="auto"/>
        <w:ind w:left="7" w:right="167" w:firstLine="0"/>
        <w:jc w:val="left"/>
        <w:rPr>
          <w:rFonts w:ascii="Arial" w:hAnsi="Arial" w:cs="Arial"/>
          <w:szCs w:val="24"/>
        </w:rPr>
      </w:pPr>
      <w:r w:rsidRPr="00365D45">
        <w:rPr>
          <w:rFonts w:ascii="Arial" w:hAnsi="Arial" w:cs="Arial"/>
          <w:szCs w:val="24"/>
          <w:lang w:val="en-GB"/>
        </w:rPr>
        <w:t>TFIFHA, Miniar et al</w:t>
      </w:r>
      <w:r w:rsidRPr="00365D45">
        <w:rPr>
          <w:rFonts w:ascii="Arial" w:hAnsi="Arial" w:cs="Arial"/>
          <w:b/>
          <w:szCs w:val="24"/>
          <w:lang w:val="en-GB"/>
        </w:rPr>
        <w:t xml:space="preserve">. </w:t>
      </w:r>
      <w:r w:rsidRPr="00365D45">
        <w:rPr>
          <w:rFonts w:ascii="Arial" w:hAnsi="Arial" w:cs="Arial"/>
          <w:szCs w:val="24"/>
          <w:lang w:val="en-GB"/>
        </w:rPr>
        <w:t xml:space="preserve">Carriage of multidrug-resistant bacteria among pediatric patients before and during their hospitalization in a tertiary pediatric unit in Tunisia. </w:t>
      </w:r>
      <w:r w:rsidRPr="00365D45">
        <w:rPr>
          <w:rFonts w:ascii="Arial" w:hAnsi="Arial" w:cs="Arial"/>
          <w:b/>
          <w:szCs w:val="24"/>
        </w:rPr>
        <w:t>Libyan J Med. Taylor e Francis.</w:t>
      </w:r>
      <w:r w:rsidRPr="00365D45">
        <w:rPr>
          <w:rFonts w:ascii="Arial" w:hAnsi="Arial" w:cs="Arial"/>
          <w:szCs w:val="24"/>
        </w:rPr>
        <w:t xml:space="preserve"> n. 13, v. 1, 2018. [Artigo em português]. Disponível em https://www.tandfonline.com/doi/full/10.1080/19932820.2017.1419047 Acesso em 26 de jun</w:t>
      </w:r>
      <w:r>
        <w:rPr>
          <w:rFonts w:ascii="Arial" w:hAnsi="Arial" w:cs="Arial"/>
          <w:szCs w:val="24"/>
        </w:rPr>
        <w:t>.</w:t>
      </w:r>
      <w:r w:rsidRPr="00365D45">
        <w:rPr>
          <w:rFonts w:ascii="Arial" w:hAnsi="Arial" w:cs="Arial"/>
          <w:szCs w:val="24"/>
        </w:rPr>
        <w:t xml:space="preserve"> de 2022.</w:t>
      </w:r>
    </w:p>
    <w:sectPr w:rsidR="009921EA" w:rsidRPr="009921EA" w:rsidSect="000B364B">
      <w:headerReference w:type="default" r:id="rId22"/>
      <w:type w:val="continuous"/>
      <w:pgSz w:w="11907" w:h="16840" w:code="9"/>
      <w:pgMar w:top="1701" w:right="1134" w:bottom="1134" w:left="1701" w:header="851" w:footer="624"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E0E" w:rsidRDefault="00233E0E" w:rsidP="00D50385">
      <w:r>
        <w:separator/>
      </w:r>
    </w:p>
  </w:endnote>
  <w:endnote w:type="continuationSeparator" w:id="0">
    <w:p w:rsidR="00233E0E" w:rsidRDefault="00233E0E" w:rsidP="00D5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E0E" w:rsidRDefault="00233E0E" w:rsidP="00AE2E51">
      <w:pPr>
        <w:spacing w:line="240" w:lineRule="auto"/>
        <w:ind w:firstLine="0"/>
      </w:pPr>
      <w:r>
        <w:separator/>
      </w:r>
    </w:p>
  </w:footnote>
  <w:footnote w:type="continuationSeparator" w:id="0">
    <w:p w:rsidR="00233E0E" w:rsidRDefault="00233E0E" w:rsidP="00D50385">
      <w:r>
        <w:continuationSeparator/>
      </w:r>
    </w:p>
  </w:footnote>
  <w:footnote w:id="1">
    <w:p w:rsidR="00365D45" w:rsidRPr="00E8402D" w:rsidRDefault="00365D45" w:rsidP="00E8402D">
      <w:pPr>
        <w:spacing w:line="240" w:lineRule="auto"/>
        <w:ind w:firstLine="0"/>
        <w:rPr>
          <w:rFonts w:ascii="Arial" w:hAnsi="Arial" w:cs="Arial"/>
          <w:sz w:val="20"/>
          <w:szCs w:val="20"/>
          <w:vertAlign w:val="superscript"/>
        </w:rPr>
      </w:pPr>
      <w:r w:rsidRPr="00E8402D">
        <w:rPr>
          <w:rFonts w:ascii="Arial" w:hAnsi="Arial" w:cs="Arial"/>
          <w:vertAlign w:val="superscript"/>
        </w:rPr>
        <w:footnoteRef/>
      </w:r>
      <w:r w:rsidRPr="00E8402D">
        <w:rPr>
          <w:rFonts w:ascii="Arial" w:hAnsi="Arial" w:cs="Arial"/>
          <w:sz w:val="20"/>
          <w:szCs w:val="20"/>
        </w:rPr>
        <w:t xml:space="preserve"> Agenda de Pacto Global constituída de Objetivos que prezam pelo Desenvolvimento Sustentável, formada por países, empresas, sociedade civil que aderem de forma voluntária ações inovadoras e boas práticas rumo a uma mudança profunda da gestão mundial de negócios, promovendo a cidadania e o crescimento sustentável. Disponível em:</w:t>
      </w:r>
      <w:hyperlink r:id="rId1">
        <w:r w:rsidRPr="00E8402D">
          <w:rPr>
            <w:rFonts w:ascii="Arial" w:hAnsi="Arial" w:cs="Arial"/>
            <w:sz w:val="20"/>
            <w:szCs w:val="20"/>
          </w:rPr>
          <w:t xml:space="preserve"> </w:t>
        </w:r>
      </w:hyperlink>
      <w:r w:rsidRPr="00E8402D">
        <w:rPr>
          <w:rFonts w:ascii="Arial" w:hAnsi="Arial" w:cs="Arial"/>
          <w:sz w:val="20"/>
          <w:szCs w:val="20"/>
        </w:rPr>
        <w:t>https://www.pactoglobal.org.br/ods acesso em 22/11/2022.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214263"/>
      <w:docPartObj>
        <w:docPartGallery w:val="Page Numbers (Top of Page)"/>
        <w:docPartUnique/>
      </w:docPartObj>
    </w:sdtPr>
    <w:sdtEndPr/>
    <w:sdtContent>
      <w:p w:rsidR="00365D45" w:rsidRDefault="00365D45">
        <w:pPr>
          <w:pStyle w:val="Cabealho"/>
          <w:jc w:val="right"/>
        </w:pPr>
        <w:r>
          <w:fldChar w:fldCharType="begin"/>
        </w:r>
        <w:r>
          <w:instrText>PAGE   \* MERGEFORMAT</w:instrText>
        </w:r>
        <w:r>
          <w:fldChar w:fldCharType="separate"/>
        </w:r>
        <w:r w:rsidR="0054302D">
          <w:rPr>
            <w:noProof/>
          </w:rPr>
          <w:t>19</w:t>
        </w:r>
        <w:r>
          <w:fldChar w:fldCharType="end"/>
        </w:r>
      </w:p>
    </w:sdtContent>
  </w:sdt>
  <w:p w:rsidR="00365D45" w:rsidRPr="00FC11B6" w:rsidRDefault="00365D45" w:rsidP="00FC11B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C7E2722"/>
    <w:lvl w:ilvl="0">
      <w:start w:val="1"/>
      <w:numFmt w:val="decimal"/>
      <w:lvlText w:val="%1."/>
      <w:lvlJc w:val="left"/>
      <w:pPr>
        <w:tabs>
          <w:tab w:val="num" w:pos="1492"/>
        </w:tabs>
        <w:ind w:left="1492" w:hanging="360"/>
      </w:pPr>
    </w:lvl>
  </w:abstractNum>
  <w:abstractNum w:abstractNumId="1">
    <w:nsid w:val="FFFFFF7D"/>
    <w:multiLevelType w:val="singleLevel"/>
    <w:tmpl w:val="5F6AD078"/>
    <w:lvl w:ilvl="0">
      <w:start w:val="1"/>
      <w:numFmt w:val="decimal"/>
      <w:lvlText w:val="%1."/>
      <w:lvlJc w:val="left"/>
      <w:pPr>
        <w:tabs>
          <w:tab w:val="num" w:pos="1209"/>
        </w:tabs>
        <w:ind w:left="1209" w:hanging="360"/>
      </w:pPr>
    </w:lvl>
  </w:abstractNum>
  <w:abstractNum w:abstractNumId="2">
    <w:nsid w:val="FFFFFF7E"/>
    <w:multiLevelType w:val="singleLevel"/>
    <w:tmpl w:val="3D8EFB94"/>
    <w:lvl w:ilvl="0">
      <w:start w:val="1"/>
      <w:numFmt w:val="decimal"/>
      <w:lvlText w:val="%1."/>
      <w:lvlJc w:val="left"/>
      <w:pPr>
        <w:tabs>
          <w:tab w:val="num" w:pos="926"/>
        </w:tabs>
        <w:ind w:left="926" w:hanging="360"/>
      </w:pPr>
    </w:lvl>
  </w:abstractNum>
  <w:abstractNum w:abstractNumId="3">
    <w:nsid w:val="FFFFFF7F"/>
    <w:multiLevelType w:val="singleLevel"/>
    <w:tmpl w:val="5A9227F0"/>
    <w:lvl w:ilvl="0">
      <w:start w:val="1"/>
      <w:numFmt w:val="decimal"/>
      <w:lvlText w:val="%1."/>
      <w:lvlJc w:val="left"/>
      <w:pPr>
        <w:tabs>
          <w:tab w:val="num" w:pos="643"/>
        </w:tabs>
        <w:ind w:left="643" w:hanging="360"/>
      </w:pPr>
    </w:lvl>
  </w:abstractNum>
  <w:abstractNum w:abstractNumId="4">
    <w:nsid w:val="FFFFFF80"/>
    <w:multiLevelType w:val="singleLevel"/>
    <w:tmpl w:val="2D56BA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6A7F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6C0F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0283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CBE59FE"/>
    <w:lvl w:ilvl="0">
      <w:start w:val="1"/>
      <w:numFmt w:val="decimal"/>
      <w:lvlText w:val="%1."/>
      <w:lvlJc w:val="left"/>
      <w:pPr>
        <w:tabs>
          <w:tab w:val="num" w:pos="360"/>
        </w:tabs>
        <w:ind w:left="360" w:hanging="360"/>
      </w:pPr>
    </w:lvl>
  </w:abstractNum>
  <w:abstractNum w:abstractNumId="9">
    <w:nsid w:val="FFFFFF89"/>
    <w:multiLevelType w:val="singleLevel"/>
    <w:tmpl w:val="C2387DDC"/>
    <w:lvl w:ilvl="0">
      <w:start w:val="1"/>
      <w:numFmt w:val="bullet"/>
      <w:lvlText w:val=""/>
      <w:lvlJc w:val="left"/>
      <w:pPr>
        <w:tabs>
          <w:tab w:val="num" w:pos="360"/>
        </w:tabs>
        <w:ind w:left="360" w:hanging="360"/>
      </w:pPr>
      <w:rPr>
        <w:rFonts w:ascii="Symbol" w:hAnsi="Symbol" w:hint="default"/>
      </w:rPr>
    </w:lvl>
  </w:abstractNum>
  <w:abstractNum w:abstractNumId="10">
    <w:nsid w:val="034473A6"/>
    <w:multiLevelType w:val="hybridMultilevel"/>
    <w:tmpl w:val="E680775A"/>
    <w:lvl w:ilvl="0" w:tplc="E67A5A10">
      <w:start w:val="1"/>
      <w:numFmt w:val="decimal"/>
      <w:lvlText w:val="%1.1"/>
      <w:lvlJc w:val="left"/>
      <w:pPr>
        <w:ind w:left="501" w:hanging="360"/>
      </w:pPr>
      <w:rPr>
        <w:rFonts w:hint="default"/>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11">
    <w:nsid w:val="042E0ED3"/>
    <w:multiLevelType w:val="hybridMultilevel"/>
    <w:tmpl w:val="D05834B2"/>
    <w:lvl w:ilvl="0" w:tplc="04160001">
      <w:start w:val="1"/>
      <w:numFmt w:val="bullet"/>
      <w:lvlText w:val=""/>
      <w:lvlJc w:val="left"/>
      <w:pPr>
        <w:ind w:left="740" w:hanging="360"/>
      </w:pPr>
      <w:rPr>
        <w:rFonts w:ascii="Symbol" w:hAnsi="Symbol" w:hint="default"/>
      </w:rPr>
    </w:lvl>
    <w:lvl w:ilvl="1" w:tplc="04160003" w:tentative="1">
      <w:start w:val="1"/>
      <w:numFmt w:val="bullet"/>
      <w:lvlText w:val="o"/>
      <w:lvlJc w:val="left"/>
      <w:pPr>
        <w:ind w:left="1460" w:hanging="360"/>
      </w:pPr>
      <w:rPr>
        <w:rFonts w:ascii="Courier New" w:hAnsi="Courier New" w:cs="Courier New" w:hint="default"/>
      </w:rPr>
    </w:lvl>
    <w:lvl w:ilvl="2" w:tplc="04160005" w:tentative="1">
      <w:start w:val="1"/>
      <w:numFmt w:val="bullet"/>
      <w:lvlText w:val=""/>
      <w:lvlJc w:val="left"/>
      <w:pPr>
        <w:ind w:left="2180" w:hanging="360"/>
      </w:pPr>
      <w:rPr>
        <w:rFonts w:ascii="Wingdings" w:hAnsi="Wingdings" w:hint="default"/>
      </w:rPr>
    </w:lvl>
    <w:lvl w:ilvl="3" w:tplc="04160001" w:tentative="1">
      <w:start w:val="1"/>
      <w:numFmt w:val="bullet"/>
      <w:lvlText w:val=""/>
      <w:lvlJc w:val="left"/>
      <w:pPr>
        <w:ind w:left="2900" w:hanging="360"/>
      </w:pPr>
      <w:rPr>
        <w:rFonts w:ascii="Symbol" w:hAnsi="Symbol" w:hint="default"/>
      </w:rPr>
    </w:lvl>
    <w:lvl w:ilvl="4" w:tplc="04160003" w:tentative="1">
      <w:start w:val="1"/>
      <w:numFmt w:val="bullet"/>
      <w:lvlText w:val="o"/>
      <w:lvlJc w:val="left"/>
      <w:pPr>
        <w:ind w:left="3620" w:hanging="360"/>
      </w:pPr>
      <w:rPr>
        <w:rFonts w:ascii="Courier New" w:hAnsi="Courier New" w:cs="Courier New" w:hint="default"/>
      </w:rPr>
    </w:lvl>
    <w:lvl w:ilvl="5" w:tplc="04160005" w:tentative="1">
      <w:start w:val="1"/>
      <w:numFmt w:val="bullet"/>
      <w:lvlText w:val=""/>
      <w:lvlJc w:val="left"/>
      <w:pPr>
        <w:ind w:left="4340" w:hanging="360"/>
      </w:pPr>
      <w:rPr>
        <w:rFonts w:ascii="Wingdings" w:hAnsi="Wingdings" w:hint="default"/>
      </w:rPr>
    </w:lvl>
    <w:lvl w:ilvl="6" w:tplc="04160001" w:tentative="1">
      <w:start w:val="1"/>
      <w:numFmt w:val="bullet"/>
      <w:lvlText w:val=""/>
      <w:lvlJc w:val="left"/>
      <w:pPr>
        <w:ind w:left="5060" w:hanging="360"/>
      </w:pPr>
      <w:rPr>
        <w:rFonts w:ascii="Symbol" w:hAnsi="Symbol" w:hint="default"/>
      </w:rPr>
    </w:lvl>
    <w:lvl w:ilvl="7" w:tplc="04160003" w:tentative="1">
      <w:start w:val="1"/>
      <w:numFmt w:val="bullet"/>
      <w:lvlText w:val="o"/>
      <w:lvlJc w:val="left"/>
      <w:pPr>
        <w:ind w:left="5780" w:hanging="360"/>
      </w:pPr>
      <w:rPr>
        <w:rFonts w:ascii="Courier New" w:hAnsi="Courier New" w:cs="Courier New" w:hint="default"/>
      </w:rPr>
    </w:lvl>
    <w:lvl w:ilvl="8" w:tplc="04160005" w:tentative="1">
      <w:start w:val="1"/>
      <w:numFmt w:val="bullet"/>
      <w:lvlText w:val=""/>
      <w:lvlJc w:val="left"/>
      <w:pPr>
        <w:ind w:left="6500" w:hanging="360"/>
      </w:pPr>
      <w:rPr>
        <w:rFonts w:ascii="Wingdings" w:hAnsi="Wingdings" w:hint="default"/>
      </w:rPr>
    </w:lvl>
  </w:abstractNum>
  <w:abstractNum w:abstractNumId="12">
    <w:nsid w:val="0DCF5F13"/>
    <w:multiLevelType w:val="hybridMultilevel"/>
    <w:tmpl w:val="38A0D2DC"/>
    <w:lvl w:ilvl="0" w:tplc="04160017">
      <w:start w:val="1"/>
      <w:numFmt w:val="lowerLetter"/>
      <w:lvlText w:val="%1)"/>
      <w:lvlJc w:val="left"/>
      <w:pPr>
        <w:ind w:left="1571" w:hanging="360"/>
      </w:pPr>
      <w:rPr>
        <w:rFont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3">
    <w:nsid w:val="0F030B0F"/>
    <w:multiLevelType w:val="hybridMultilevel"/>
    <w:tmpl w:val="88C6959A"/>
    <w:lvl w:ilvl="0" w:tplc="04160017">
      <w:start w:val="1"/>
      <w:numFmt w:val="lowerLetter"/>
      <w:lvlText w:val="%1)"/>
      <w:lvlJc w:val="left"/>
      <w:pPr>
        <w:ind w:left="1070" w:hanging="360"/>
      </w:pPr>
    </w:lvl>
    <w:lvl w:ilvl="1" w:tplc="87A4336A">
      <w:start w:val="1"/>
      <w:numFmt w:val="bullet"/>
      <w:lvlText w:val=""/>
      <w:lvlJc w:val="left"/>
      <w:pPr>
        <w:ind w:left="1442" w:hanging="360"/>
      </w:pPr>
      <w:rPr>
        <w:rFonts w:ascii="Symbol" w:hAnsi="Symbol" w:hint="default"/>
      </w:r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14">
    <w:nsid w:val="12C42B78"/>
    <w:multiLevelType w:val="multilevel"/>
    <w:tmpl w:val="D1DC6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1524381C"/>
    <w:multiLevelType w:val="hybridMultilevel"/>
    <w:tmpl w:val="18F240EA"/>
    <w:lvl w:ilvl="0" w:tplc="E3C6C6B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7141169"/>
    <w:multiLevelType w:val="hybridMultilevel"/>
    <w:tmpl w:val="E58CAF9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
    <w:nsid w:val="18E7062E"/>
    <w:multiLevelType w:val="hybridMultilevel"/>
    <w:tmpl w:val="62E0BB10"/>
    <w:lvl w:ilvl="0" w:tplc="B1A8F1B8">
      <w:start w:val="1"/>
      <w:numFmt w:val="bullet"/>
      <w:lvlText w:val="-"/>
      <w:lvlJc w:val="left"/>
      <w:pPr>
        <w:ind w:left="1429" w:hanging="360"/>
      </w:pPr>
      <w:rPr>
        <w:rFonts w:ascii="Arial" w:hAnsi="Aria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nsid w:val="30DE79C9"/>
    <w:multiLevelType w:val="hybridMultilevel"/>
    <w:tmpl w:val="F23EF360"/>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nsid w:val="339403BD"/>
    <w:multiLevelType w:val="hybridMultilevel"/>
    <w:tmpl w:val="43F0B0E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nsid w:val="34FD7D08"/>
    <w:multiLevelType w:val="multilevel"/>
    <w:tmpl w:val="E852414A"/>
    <w:lvl w:ilvl="0">
      <w:start w:val="1"/>
      <w:numFmt w:val="decimal"/>
      <w:lvlText w:val="%1"/>
      <w:lvlJc w:val="left"/>
      <w:pPr>
        <w:ind w:left="405" w:hanging="405"/>
      </w:pPr>
      <w:rPr>
        <w:rFonts w:hint="default"/>
      </w:rPr>
    </w:lvl>
    <w:lvl w:ilvl="1">
      <w:start w:val="1"/>
      <w:numFmt w:val="decimal"/>
      <w:pStyle w:val="PargrafodaLista"/>
      <w:lvlText w:val="%1.%2"/>
      <w:lvlJc w:val="left"/>
      <w:pPr>
        <w:ind w:left="413" w:hanging="405"/>
      </w:pPr>
      <w:rPr>
        <w:rFonts w:hint="default"/>
      </w:rPr>
    </w:lvl>
    <w:lvl w:ilvl="2">
      <w:start w:val="1"/>
      <w:numFmt w:val="decimal"/>
      <w:lvlText w:val="%1.%2.%3"/>
      <w:lvlJc w:val="left"/>
      <w:pPr>
        <w:ind w:left="736" w:hanging="720"/>
      </w:pPr>
      <w:rPr>
        <w:rFonts w:hint="default"/>
      </w:rPr>
    </w:lvl>
    <w:lvl w:ilvl="3">
      <w:start w:val="1"/>
      <w:numFmt w:val="decimal"/>
      <w:lvlText w:val="%1.%2.%3.%4"/>
      <w:lvlJc w:val="left"/>
      <w:pPr>
        <w:ind w:left="1104" w:hanging="1080"/>
      </w:pPr>
      <w:rPr>
        <w:rFonts w:hint="default"/>
      </w:rPr>
    </w:lvl>
    <w:lvl w:ilvl="4">
      <w:start w:val="1"/>
      <w:numFmt w:val="decimal"/>
      <w:lvlText w:val="%1.%2.%3.%4.%5"/>
      <w:lvlJc w:val="left"/>
      <w:pPr>
        <w:ind w:left="1112" w:hanging="1080"/>
      </w:pPr>
      <w:rPr>
        <w:rFonts w:hint="default"/>
      </w:rPr>
    </w:lvl>
    <w:lvl w:ilvl="5">
      <w:start w:val="1"/>
      <w:numFmt w:val="decimal"/>
      <w:lvlText w:val="%1.%2.%3.%4.%5.%6"/>
      <w:lvlJc w:val="left"/>
      <w:pPr>
        <w:ind w:left="1480" w:hanging="1440"/>
      </w:pPr>
      <w:rPr>
        <w:rFonts w:hint="default"/>
      </w:rPr>
    </w:lvl>
    <w:lvl w:ilvl="6">
      <w:start w:val="1"/>
      <w:numFmt w:val="decimal"/>
      <w:lvlText w:val="%1.%2.%3.%4.%5.%6.%7"/>
      <w:lvlJc w:val="left"/>
      <w:pPr>
        <w:ind w:left="1488" w:hanging="1440"/>
      </w:pPr>
      <w:rPr>
        <w:rFonts w:hint="default"/>
      </w:rPr>
    </w:lvl>
    <w:lvl w:ilvl="7">
      <w:start w:val="1"/>
      <w:numFmt w:val="decimal"/>
      <w:lvlText w:val="%1.%2.%3.%4.%5.%6.%7.%8"/>
      <w:lvlJc w:val="left"/>
      <w:pPr>
        <w:ind w:left="1856" w:hanging="1800"/>
      </w:pPr>
      <w:rPr>
        <w:rFonts w:hint="default"/>
      </w:rPr>
    </w:lvl>
    <w:lvl w:ilvl="8">
      <w:start w:val="1"/>
      <w:numFmt w:val="decimal"/>
      <w:lvlText w:val="%1.%2.%3.%4.%5.%6.%7.%8.%9"/>
      <w:lvlJc w:val="left"/>
      <w:pPr>
        <w:ind w:left="1864" w:hanging="1800"/>
      </w:pPr>
      <w:rPr>
        <w:rFonts w:hint="default"/>
      </w:rPr>
    </w:lvl>
  </w:abstractNum>
  <w:abstractNum w:abstractNumId="21">
    <w:nsid w:val="35DB5812"/>
    <w:multiLevelType w:val="hybridMultilevel"/>
    <w:tmpl w:val="0288803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nsid w:val="3BDF1407"/>
    <w:multiLevelType w:val="multilevel"/>
    <w:tmpl w:val="1654DC1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48744C67"/>
    <w:multiLevelType w:val="hybridMultilevel"/>
    <w:tmpl w:val="896A30F4"/>
    <w:lvl w:ilvl="0" w:tplc="04160017">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nsid w:val="4C191426"/>
    <w:multiLevelType w:val="hybridMultilevel"/>
    <w:tmpl w:val="6D7CC2E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5">
    <w:nsid w:val="4C2A28DC"/>
    <w:multiLevelType w:val="hybridMultilevel"/>
    <w:tmpl w:val="954ADF9A"/>
    <w:lvl w:ilvl="0" w:tplc="CB8EA40A">
      <w:start w:val="1"/>
      <w:numFmt w:val="decimal"/>
      <w:lvlText w:val="%1"/>
      <w:lvlJc w:val="left"/>
      <w:pPr>
        <w:ind w:left="72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794174C"/>
    <w:multiLevelType w:val="multilevel"/>
    <w:tmpl w:val="3DD2026A"/>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6AB56586"/>
    <w:multiLevelType w:val="hybridMultilevel"/>
    <w:tmpl w:val="1DD82A9A"/>
    <w:lvl w:ilvl="0" w:tplc="17B6F850">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EC41A5D"/>
    <w:multiLevelType w:val="hybridMultilevel"/>
    <w:tmpl w:val="0F8A7ED8"/>
    <w:lvl w:ilvl="0" w:tplc="0416000F">
      <w:start w:val="1"/>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nsid w:val="724F0AF4"/>
    <w:multiLevelType w:val="hybridMultilevel"/>
    <w:tmpl w:val="B470B8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nsid w:val="7CC867D9"/>
    <w:multiLevelType w:val="hybridMultilevel"/>
    <w:tmpl w:val="C1A0B2AA"/>
    <w:lvl w:ilvl="0" w:tplc="9438A7B2">
      <w:start w:val="1"/>
      <w:numFmt w:val="decimal"/>
      <w:lvlText w:val="%1.1.1.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nsid w:val="7D002EE3"/>
    <w:multiLevelType w:val="hybridMultilevel"/>
    <w:tmpl w:val="507C2DD0"/>
    <w:lvl w:ilvl="0" w:tplc="0E5E8282">
      <w:start w:val="1"/>
      <w:numFmt w:val="bullet"/>
      <w:pStyle w:val="SemEspaamento"/>
      <w:lvlText w:val=""/>
      <w:lvlJc w:val="left"/>
      <w:pPr>
        <w:ind w:left="1287" w:hanging="360"/>
      </w:pPr>
      <w:rPr>
        <w:rFonts w:ascii="Symbol" w:hAnsi="Symbol"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nsid w:val="7FE84A51"/>
    <w:multiLevelType w:val="hybridMultilevel"/>
    <w:tmpl w:val="C97AEF1A"/>
    <w:lvl w:ilvl="0" w:tplc="0846AE1C">
      <w:start w:val="1"/>
      <w:numFmt w:val="decimal"/>
      <w:lvlText w:val="%1.1.1.1.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25"/>
  </w:num>
  <w:num w:numId="2">
    <w:abstractNumId w:val="10"/>
  </w:num>
  <w:num w:numId="3">
    <w:abstractNumId w:val="27"/>
  </w:num>
  <w:num w:numId="4">
    <w:abstractNumId w:val="30"/>
  </w:num>
  <w:num w:numId="5">
    <w:abstractNumId w:val="32"/>
  </w:num>
  <w:num w:numId="6">
    <w:abstractNumId w:val="26"/>
  </w:num>
  <w:num w:numId="7">
    <w:abstractNumId w:val="22"/>
  </w:num>
  <w:num w:numId="8">
    <w:abstractNumId w:val="13"/>
  </w:num>
  <w:num w:numId="9">
    <w:abstractNumId w:val="19"/>
  </w:num>
  <w:num w:numId="10">
    <w:abstractNumId w:val="24"/>
  </w:num>
  <w:num w:numId="11">
    <w:abstractNumId w:val="12"/>
  </w:num>
  <w:num w:numId="12">
    <w:abstractNumId w:val="16"/>
  </w:num>
  <w:num w:numId="13">
    <w:abstractNumId w:val="18"/>
  </w:num>
  <w:num w:numId="14">
    <w:abstractNumId w:val="31"/>
  </w:num>
  <w:num w:numId="15">
    <w:abstractNumId w:val="28"/>
  </w:num>
  <w:num w:numId="16">
    <w:abstractNumId w:val="23"/>
  </w:num>
  <w:num w:numId="17">
    <w:abstractNumId w:val="1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9"/>
  </w:num>
  <w:num w:numId="29">
    <w:abstractNumId w:val="17"/>
  </w:num>
  <w:num w:numId="30">
    <w:abstractNumId w:val="21"/>
  </w:num>
  <w:num w:numId="31">
    <w:abstractNumId w:val="20"/>
  </w:num>
  <w:num w:numId="32">
    <w:abstractNumId w:val="1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A1"/>
    <w:rsid w:val="00003426"/>
    <w:rsid w:val="00006CDE"/>
    <w:rsid w:val="00010EC8"/>
    <w:rsid w:val="00011BDA"/>
    <w:rsid w:val="00016FBB"/>
    <w:rsid w:val="00017E24"/>
    <w:rsid w:val="000428C7"/>
    <w:rsid w:val="00044723"/>
    <w:rsid w:val="000505A9"/>
    <w:rsid w:val="000505D9"/>
    <w:rsid w:val="00052C71"/>
    <w:rsid w:val="00056213"/>
    <w:rsid w:val="000571F2"/>
    <w:rsid w:val="00077AC7"/>
    <w:rsid w:val="000835F2"/>
    <w:rsid w:val="000928C2"/>
    <w:rsid w:val="000A732A"/>
    <w:rsid w:val="000B364B"/>
    <w:rsid w:val="000C6E65"/>
    <w:rsid w:val="000D0573"/>
    <w:rsid w:val="000D0DBB"/>
    <w:rsid w:val="000D16A6"/>
    <w:rsid w:val="000D5BC3"/>
    <w:rsid w:val="000E14A6"/>
    <w:rsid w:val="000E79A5"/>
    <w:rsid w:val="000F12EC"/>
    <w:rsid w:val="001020CA"/>
    <w:rsid w:val="00110D6C"/>
    <w:rsid w:val="001179FE"/>
    <w:rsid w:val="001260D4"/>
    <w:rsid w:val="001336C8"/>
    <w:rsid w:val="00133F15"/>
    <w:rsid w:val="001366B8"/>
    <w:rsid w:val="00137E1E"/>
    <w:rsid w:val="001431D4"/>
    <w:rsid w:val="00144F90"/>
    <w:rsid w:val="00157B63"/>
    <w:rsid w:val="001601AF"/>
    <w:rsid w:val="001664CD"/>
    <w:rsid w:val="00190B8F"/>
    <w:rsid w:val="001928CF"/>
    <w:rsid w:val="001A3580"/>
    <w:rsid w:val="001B3571"/>
    <w:rsid w:val="001B744E"/>
    <w:rsid w:val="001C1CC6"/>
    <w:rsid w:val="001C5573"/>
    <w:rsid w:val="001C5F74"/>
    <w:rsid w:val="001D65D5"/>
    <w:rsid w:val="001D67FA"/>
    <w:rsid w:val="001D7C16"/>
    <w:rsid w:val="001E2A36"/>
    <w:rsid w:val="00200C16"/>
    <w:rsid w:val="00202F03"/>
    <w:rsid w:val="0020555B"/>
    <w:rsid w:val="00206C77"/>
    <w:rsid w:val="002077B6"/>
    <w:rsid w:val="0022260C"/>
    <w:rsid w:val="00222ACE"/>
    <w:rsid w:val="00225DB6"/>
    <w:rsid w:val="00233C13"/>
    <w:rsid w:val="00233E0E"/>
    <w:rsid w:val="00234655"/>
    <w:rsid w:val="0025368D"/>
    <w:rsid w:val="00272F51"/>
    <w:rsid w:val="00273158"/>
    <w:rsid w:val="00276197"/>
    <w:rsid w:val="00282B87"/>
    <w:rsid w:val="002845E1"/>
    <w:rsid w:val="002A28E0"/>
    <w:rsid w:val="002A5301"/>
    <w:rsid w:val="002E710D"/>
    <w:rsid w:val="002F0CF5"/>
    <w:rsid w:val="002F5029"/>
    <w:rsid w:val="00304AAE"/>
    <w:rsid w:val="003066A0"/>
    <w:rsid w:val="003222B5"/>
    <w:rsid w:val="00331917"/>
    <w:rsid w:val="00337DED"/>
    <w:rsid w:val="0034592E"/>
    <w:rsid w:val="00356DA2"/>
    <w:rsid w:val="00365D45"/>
    <w:rsid w:val="00377039"/>
    <w:rsid w:val="00383AFE"/>
    <w:rsid w:val="003C618E"/>
    <w:rsid w:val="003D20F2"/>
    <w:rsid w:val="003D3B9C"/>
    <w:rsid w:val="003E47CB"/>
    <w:rsid w:val="003E6062"/>
    <w:rsid w:val="003F50DC"/>
    <w:rsid w:val="00403FEA"/>
    <w:rsid w:val="004062F7"/>
    <w:rsid w:val="0041192A"/>
    <w:rsid w:val="00427380"/>
    <w:rsid w:val="00427560"/>
    <w:rsid w:val="00427811"/>
    <w:rsid w:val="004445E2"/>
    <w:rsid w:val="004471FB"/>
    <w:rsid w:val="00451591"/>
    <w:rsid w:val="004578C9"/>
    <w:rsid w:val="00457CD0"/>
    <w:rsid w:val="00460C9D"/>
    <w:rsid w:val="004624C0"/>
    <w:rsid w:val="00463323"/>
    <w:rsid w:val="0046588F"/>
    <w:rsid w:val="00466055"/>
    <w:rsid w:val="00467B2C"/>
    <w:rsid w:val="00476BE6"/>
    <w:rsid w:val="00477036"/>
    <w:rsid w:val="00480C08"/>
    <w:rsid w:val="00486FCB"/>
    <w:rsid w:val="004912D3"/>
    <w:rsid w:val="00491A45"/>
    <w:rsid w:val="00493BEF"/>
    <w:rsid w:val="00493F65"/>
    <w:rsid w:val="0049508C"/>
    <w:rsid w:val="004A2C3C"/>
    <w:rsid w:val="004A4FC8"/>
    <w:rsid w:val="004A65E6"/>
    <w:rsid w:val="004B1B59"/>
    <w:rsid w:val="004B2A19"/>
    <w:rsid w:val="004B2F87"/>
    <w:rsid w:val="004B6A0F"/>
    <w:rsid w:val="004C2D29"/>
    <w:rsid w:val="004D03FE"/>
    <w:rsid w:val="004D6076"/>
    <w:rsid w:val="004D6311"/>
    <w:rsid w:val="004E7400"/>
    <w:rsid w:val="004F0246"/>
    <w:rsid w:val="004F0699"/>
    <w:rsid w:val="0050153D"/>
    <w:rsid w:val="00507C5B"/>
    <w:rsid w:val="00520828"/>
    <w:rsid w:val="00523E7C"/>
    <w:rsid w:val="005256D0"/>
    <w:rsid w:val="00525BE1"/>
    <w:rsid w:val="00534327"/>
    <w:rsid w:val="00537CA5"/>
    <w:rsid w:val="0054302D"/>
    <w:rsid w:val="005468AE"/>
    <w:rsid w:val="005504CA"/>
    <w:rsid w:val="00550FA7"/>
    <w:rsid w:val="00554A68"/>
    <w:rsid w:val="00557C72"/>
    <w:rsid w:val="00564FC7"/>
    <w:rsid w:val="005701FA"/>
    <w:rsid w:val="0058128F"/>
    <w:rsid w:val="00581621"/>
    <w:rsid w:val="005864E2"/>
    <w:rsid w:val="005A22F2"/>
    <w:rsid w:val="005A7183"/>
    <w:rsid w:val="005B35F0"/>
    <w:rsid w:val="005C0161"/>
    <w:rsid w:val="005D36C5"/>
    <w:rsid w:val="005E2AFE"/>
    <w:rsid w:val="005F1372"/>
    <w:rsid w:val="00600E8A"/>
    <w:rsid w:val="00611D61"/>
    <w:rsid w:val="00614C92"/>
    <w:rsid w:val="00626268"/>
    <w:rsid w:val="00631BF8"/>
    <w:rsid w:val="00632BF0"/>
    <w:rsid w:val="006330F8"/>
    <w:rsid w:val="0063452D"/>
    <w:rsid w:val="00644E0C"/>
    <w:rsid w:val="00652FB9"/>
    <w:rsid w:val="006540B8"/>
    <w:rsid w:val="00656FA1"/>
    <w:rsid w:val="006679EA"/>
    <w:rsid w:val="00674A72"/>
    <w:rsid w:val="00675DBD"/>
    <w:rsid w:val="00676442"/>
    <w:rsid w:val="00685408"/>
    <w:rsid w:val="006956AD"/>
    <w:rsid w:val="006A5A13"/>
    <w:rsid w:val="006B65E2"/>
    <w:rsid w:val="006D0FA8"/>
    <w:rsid w:val="006E2A86"/>
    <w:rsid w:val="006F44FE"/>
    <w:rsid w:val="006F4DB7"/>
    <w:rsid w:val="007003C6"/>
    <w:rsid w:val="007024E6"/>
    <w:rsid w:val="007025B8"/>
    <w:rsid w:val="0071185D"/>
    <w:rsid w:val="00715E55"/>
    <w:rsid w:val="007160A3"/>
    <w:rsid w:val="0071738A"/>
    <w:rsid w:val="0072177F"/>
    <w:rsid w:val="00722712"/>
    <w:rsid w:val="00725543"/>
    <w:rsid w:val="007315EB"/>
    <w:rsid w:val="007413F7"/>
    <w:rsid w:val="00743E8D"/>
    <w:rsid w:val="0074580E"/>
    <w:rsid w:val="0074655C"/>
    <w:rsid w:val="00747325"/>
    <w:rsid w:val="00750BCC"/>
    <w:rsid w:val="00755A25"/>
    <w:rsid w:val="007621FA"/>
    <w:rsid w:val="00765666"/>
    <w:rsid w:val="00777F37"/>
    <w:rsid w:val="00787669"/>
    <w:rsid w:val="0079491E"/>
    <w:rsid w:val="007A34D1"/>
    <w:rsid w:val="007A584A"/>
    <w:rsid w:val="007C2716"/>
    <w:rsid w:val="007D3BB4"/>
    <w:rsid w:val="007E1F40"/>
    <w:rsid w:val="007E3EEA"/>
    <w:rsid w:val="007E4EEC"/>
    <w:rsid w:val="007E7647"/>
    <w:rsid w:val="007F08E1"/>
    <w:rsid w:val="007F6896"/>
    <w:rsid w:val="00804EFF"/>
    <w:rsid w:val="00810683"/>
    <w:rsid w:val="0081327F"/>
    <w:rsid w:val="008202C6"/>
    <w:rsid w:val="00823B86"/>
    <w:rsid w:val="00827857"/>
    <w:rsid w:val="00833BDF"/>
    <w:rsid w:val="00840474"/>
    <w:rsid w:val="00846313"/>
    <w:rsid w:val="00846550"/>
    <w:rsid w:val="00851D8D"/>
    <w:rsid w:val="0085497D"/>
    <w:rsid w:val="00861580"/>
    <w:rsid w:val="00874594"/>
    <w:rsid w:val="008911F9"/>
    <w:rsid w:val="00891F56"/>
    <w:rsid w:val="008954FC"/>
    <w:rsid w:val="008A1C8F"/>
    <w:rsid w:val="008A319D"/>
    <w:rsid w:val="008A4FFB"/>
    <w:rsid w:val="008B5267"/>
    <w:rsid w:val="008B6D6C"/>
    <w:rsid w:val="008B7422"/>
    <w:rsid w:val="008C4D3F"/>
    <w:rsid w:val="008C6AE0"/>
    <w:rsid w:val="008E20D5"/>
    <w:rsid w:val="008E4164"/>
    <w:rsid w:val="00905073"/>
    <w:rsid w:val="0091341C"/>
    <w:rsid w:val="00915365"/>
    <w:rsid w:val="00916C98"/>
    <w:rsid w:val="00944E48"/>
    <w:rsid w:val="009659E7"/>
    <w:rsid w:val="0097552F"/>
    <w:rsid w:val="00980AD2"/>
    <w:rsid w:val="009921EA"/>
    <w:rsid w:val="00993DD3"/>
    <w:rsid w:val="00996537"/>
    <w:rsid w:val="009B0F7C"/>
    <w:rsid w:val="009B3B73"/>
    <w:rsid w:val="009B66DA"/>
    <w:rsid w:val="009C7F54"/>
    <w:rsid w:val="009D3A47"/>
    <w:rsid w:val="009D4AA1"/>
    <w:rsid w:val="009D7965"/>
    <w:rsid w:val="009D7AE1"/>
    <w:rsid w:val="009F32D7"/>
    <w:rsid w:val="009F5E41"/>
    <w:rsid w:val="00A036C6"/>
    <w:rsid w:val="00A31F7A"/>
    <w:rsid w:val="00A36E7C"/>
    <w:rsid w:val="00A37B4F"/>
    <w:rsid w:val="00A405A1"/>
    <w:rsid w:val="00A52699"/>
    <w:rsid w:val="00A52D0D"/>
    <w:rsid w:val="00A61939"/>
    <w:rsid w:val="00A639D7"/>
    <w:rsid w:val="00A659C8"/>
    <w:rsid w:val="00A82359"/>
    <w:rsid w:val="00A91F73"/>
    <w:rsid w:val="00AA5129"/>
    <w:rsid w:val="00AA5EA9"/>
    <w:rsid w:val="00AB1994"/>
    <w:rsid w:val="00AB7913"/>
    <w:rsid w:val="00AD0EF3"/>
    <w:rsid w:val="00AD3088"/>
    <w:rsid w:val="00AE2E51"/>
    <w:rsid w:val="00AE5706"/>
    <w:rsid w:val="00AF10F7"/>
    <w:rsid w:val="00AF1906"/>
    <w:rsid w:val="00AF4CD5"/>
    <w:rsid w:val="00AF73E9"/>
    <w:rsid w:val="00B017AB"/>
    <w:rsid w:val="00B034EC"/>
    <w:rsid w:val="00B065B1"/>
    <w:rsid w:val="00B120AA"/>
    <w:rsid w:val="00B15580"/>
    <w:rsid w:val="00B27688"/>
    <w:rsid w:val="00B521CA"/>
    <w:rsid w:val="00B53799"/>
    <w:rsid w:val="00B57E1B"/>
    <w:rsid w:val="00B6685A"/>
    <w:rsid w:val="00B67D07"/>
    <w:rsid w:val="00B7643A"/>
    <w:rsid w:val="00B84EC5"/>
    <w:rsid w:val="00B85310"/>
    <w:rsid w:val="00B92443"/>
    <w:rsid w:val="00B94D56"/>
    <w:rsid w:val="00BB5153"/>
    <w:rsid w:val="00BC6D2F"/>
    <w:rsid w:val="00BE00B7"/>
    <w:rsid w:val="00BE601A"/>
    <w:rsid w:val="00BF0680"/>
    <w:rsid w:val="00BF18FD"/>
    <w:rsid w:val="00BF2FEC"/>
    <w:rsid w:val="00C03DDE"/>
    <w:rsid w:val="00C077A1"/>
    <w:rsid w:val="00C207B8"/>
    <w:rsid w:val="00C23E6A"/>
    <w:rsid w:val="00C27B76"/>
    <w:rsid w:val="00C30F15"/>
    <w:rsid w:val="00C44D75"/>
    <w:rsid w:val="00C473DA"/>
    <w:rsid w:val="00C506F6"/>
    <w:rsid w:val="00C53EDF"/>
    <w:rsid w:val="00C5523C"/>
    <w:rsid w:val="00C56680"/>
    <w:rsid w:val="00C67965"/>
    <w:rsid w:val="00C72B5B"/>
    <w:rsid w:val="00C75240"/>
    <w:rsid w:val="00C8029D"/>
    <w:rsid w:val="00C84BF7"/>
    <w:rsid w:val="00C8686E"/>
    <w:rsid w:val="00C9330E"/>
    <w:rsid w:val="00CA5D3F"/>
    <w:rsid w:val="00CC1CE1"/>
    <w:rsid w:val="00CC2EDA"/>
    <w:rsid w:val="00CC7112"/>
    <w:rsid w:val="00CD0E90"/>
    <w:rsid w:val="00CE4B4F"/>
    <w:rsid w:val="00CF677D"/>
    <w:rsid w:val="00CF7BDE"/>
    <w:rsid w:val="00D033EF"/>
    <w:rsid w:val="00D04864"/>
    <w:rsid w:val="00D1075B"/>
    <w:rsid w:val="00D140B5"/>
    <w:rsid w:val="00D24430"/>
    <w:rsid w:val="00D252F3"/>
    <w:rsid w:val="00D27CB6"/>
    <w:rsid w:val="00D331AF"/>
    <w:rsid w:val="00D50281"/>
    <w:rsid w:val="00D50385"/>
    <w:rsid w:val="00D52E6A"/>
    <w:rsid w:val="00D634F7"/>
    <w:rsid w:val="00D64BE9"/>
    <w:rsid w:val="00D64C4C"/>
    <w:rsid w:val="00D65DC6"/>
    <w:rsid w:val="00D719A2"/>
    <w:rsid w:val="00D71AD2"/>
    <w:rsid w:val="00D959D4"/>
    <w:rsid w:val="00D9627A"/>
    <w:rsid w:val="00DA7614"/>
    <w:rsid w:val="00DB56EE"/>
    <w:rsid w:val="00DB67B5"/>
    <w:rsid w:val="00DB6A9E"/>
    <w:rsid w:val="00DC4884"/>
    <w:rsid w:val="00DC53A7"/>
    <w:rsid w:val="00DD0B27"/>
    <w:rsid w:val="00DD2168"/>
    <w:rsid w:val="00DE5224"/>
    <w:rsid w:val="00DE61E0"/>
    <w:rsid w:val="00E05F23"/>
    <w:rsid w:val="00E05F99"/>
    <w:rsid w:val="00E14523"/>
    <w:rsid w:val="00E216C1"/>
    <w:rsid w:val="00E23FB7"/>
    <w:rsid w:val="00E31582"/>
    <w:rsid w:val="00E41B97"/>
    <w:rsid w:val="00E4343C"/>
    <w:rsid w:val="00E61888"/>
    <w:rsid w:val="00E63DE3"/>
    <w:rsid w:val="00E64E49"/>
    <w:rsid w:val="00E719DE"/>
    <w:rsid w:val="00E7529E"/>
    <w:rsid w:val="00E773CB"/>
    <w:rsid w:val="00E8402D"/>
    <w:rsid w:val="00E85FA3"/>
    <w:rsid w:val="00E87B42"/>
    <w:rsid w:val="00E87CAE"/>
    <w:rsid w:val="00EA7F06"/>
    <w:rsid w:val="00EC1F6B"/>
    <w:rsid w:val="00ED30EA"/>
    <w:rsid w:val="00ED4FF2"/>
    <w:rsid w:val="00EE016A"/>
    <w:rsid w:val="00EE5D42"/>
    <w:rsid w:val="00EE7C63"/>
    <w:rsid w:val="00EF3BFB"/>
    <w:rsid w:val="00EF4BFA"/>
    <w:rsid w:val="00EF5EE7"/>
    <w:rsid w:val="00EF7F7C"/>
    <w:rsid w:val="00F113F9"/>
    <w:rsid w:val="00F1361B"/>
    <w:rsid w:val="00F41552"/>
    <w:rsid w:val="00F415BE"/>
    <w:rsid w:val="00F579AE"/>
    <w:rsid w:val="00F65A5A"/>
    <w:rsid w:val="00F874A6"/>
    <w:rsid w:val="00F95922"/>
    <w:rsid w:val="00FA1697"/>
    <w:rsid w:val="00FA2F1C"/>
    <w:rsid w:val="00FA4403"/>
    <w:rsid w:val="00FA4DAF"/>
    <w:rsid w:val="00FA5F7D"/>
    <w:rsid w:val="00FA621A"/>
    <w:rsid w:val="00FB760A"/>
    <w:rsid w:val="00FB7976"/>
    <w:rsid w:val="00FC11B6"/>
    <w:rsid w:val="00FD4CE1"/>
    <w:rsid w:val="00FE7AE4"/>
    <w:rsid w:val="00FF0519"/>
    <w:rsid w:val="00FF1FD4"/>
    <w:rsid w:val="00FF7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4FA137-C81A-40FD-981C-6B2B2E49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C6"/>
    <w:pPr>
      <w:spacing w:line="360" w:lineRule="auto"/>
      <w:ind w:firstLine="851"/>
      <w:jc w:val="both"/>
    </w:pPr>
    <w:rPr>
      <w:rFonts w:ascii="Times New Roman" w:hAnsi="Times New Roman"/>
      <w:sz w:val="24"/>
      <w:szCs w:val="22"/>
    </w:rPr>
  </w:style>
  <w:style w:type="paragraph" w:styleId="Ttulo1">
    <w:name w:val="heading 1"/>
    <w:basedOn w:val="Normal"/>
    <w:next w:val="Normal"/>
    <w:link w:val="Ttulo1Char"/>
    <w:uiPriority w:val="9"/>
    <w:qFormat/>
    <w:rsid w:val="00FC11B6"/>
    <w:pPr>
      <w:keepNext/>
      <w:keepLines/>
      <w:ind w:firstLine="0"/>
      <w:jc w:val="left"/>
      <w:outlineLvl w:val="0"/>
    </w:pPr>
    <w:rPr>
      <w:rFonts w:ascii="Arial" w:eastAsia="Times New Roman" w:hAnsi="Arial"/>
      <w:b/>
      <w:bCs/>
      <w:szCs w:val="28"/>
    </w:rPr>
  </w:style>
  <w:style w:type="paragraph" w:styleId="Ttulo2">
    <w:name w:val="heading 2"/>
    <w:basedOn w:val="Normal"/>
    <w:next w:val="Normal"/>
    <w:link w:val="Ttulo2Char"/>
    <w:uiPriority w:val="9"/>
    <w:unhideWhenUsed/>
    <w:qFormat/>
    <w:rsid w:val="00FC11B6"/>
    <w:pPr>
      <w:keepNext/>
      <w:keepLines/>
      <w:ind w:left="397" w:hanging="397"/>
      <w:jc w:val="left"/>
      <w:outlineLvl w:val="1"/>
    </w:pPr>
    <w:rPr>
      <w:rFonts w:ascii="Arial" w:eastAsia="Times New Roman" w:hAnsi="Arial"/>
      <w:bCs/>
      <w:szCs w:val="26"/>
    </w:rPr>
  </w:style>
  <w:style w:type="paragraph" w:styleId="Ttulo3">
    <w:name w:val="heading 3"/>
    <w:basedOn w:val="Normal"/>
    <w:next w:val="Normal"/>
    <w:link w:val="Ttulo3Char"/>
    <w:uiPriority w:val="9"/>
    <w:unhideWhenUsed/>
    <w:qFormat/>
    <w:rsid w:val="00FC11B6"/>
    <w:pPr>
      <w:keepNext/>
      <w:keepLines/>
      <w:ind w:left="624" w:hanging="624"/>
      <w:jc w:val="left"/>
      <w:outlineLvl w:val="2"/>
    </w:pPr>
    <w:rPr>
      <w:rFonts w:ascii="Arial" w:eastAsia="Times New Roman" w:hAnsi="Arial"/>
      <w:b/>
      <w:bCs/>
    </w:rPr>
  </w:style>
  <w:style w:type="paragraph" w:styleId="Ttulo4">
    <w:name w:val="heading 4"/>
    <w:basedOn w:val="Normal"/>
    <w:next w:val="Normal"/>
    <w:link w:val="Ttulo4Char"/>
    <w:autoRedefine/>
    <w:uiPriority w:val="9"/>
    <w:unhideWhenUsed/>
    <w:qFormat/>
    <w:rsid w:val="00FC11B6"/>
    <w:pPr>
      <w:keepNext/>
      <w:keepLines/>
      <w:ind w:left="624" w:hanging="624"/>
      <w:jc w:val="left"/>
      <w:outlineLvl w:val="3"/>
    </w:pPr>
    <w:rPr>
      <w:rFonts w:ascii="Arial" w:eastAsia="Times New Roman" w:hAnsi="Arial"/>
      <w:bCs/>
      <w:iCs/>
    </w:rPr>
  </w:style>
  <w:style w:type="paragraph" w:styleId="Ttulo5">
    <w:name w:val="heading 5"/>
    <w:basedOn w:val="Normal"/>
    <w:next w:val="Normal"/>
    <w:link w:val="Ttulo5Char"/>
    <w:autoRedefine/>
    <w:uiPriority w:val="9"/>
    <w:unhideWhenUsed/>
    <w:qFormat/>
    <w:rsid w:val="00FC11B6"/>
    <w:pPr>
      <w:keepNext/>
      <w:keepLines/>
      <w:ind w:firstLine="0"/>
      <w:jc w:val="left"/>
      <w:outlineLvl w:val="4"/>
    </w:pPr>
    <w:rPr>
      <w:rFonts w:ascii="Arial" w:eastAsia="Times New Roman" w:hAnsi="Arial"/>
    </w:rPr>
  </w:style>
  <w:style w:type="paragraph" w:styleId="Ttulo6">
    <w:name w:val="heading 6"/>
    <w:basedOn w:val="Normal"/>
    <w:next w:val="Normal"/>
    <w:link w:val="Ttulo6Char"/>
    <w:uiPriority w:val="9"/>
    <w:unhideWhenUsed/>
    <w:qFormat/>
    <w:rsid w:val="00225DB6"/>
    <w:pPr>
      <w:keepNext/>
      <w:keepLines/>
      <w:spacing w:line="240" w:lineRule="auto"/>
      <w:ind w:firstLine="0"/>
      <w:jc w:val="center"/>
      <w:outlineLvl w:val="5"/>
    </w:pPr>
    <w:rPr>
      <w:rFonts w:ascii="Arial" w:eastAsia="Times New Roman" w:hAnsi="Arial"/>
      <w:b/>
      <w:iCs/>
    </w:rPr>
  </w:style>
  <w:style w:type="paragraph" w:styleId="Ttulo7">
    <w:name w:val="heading 7"/>
    <w:basedOn w:val="Normal"/>
    <w:next w:val="Normal"/>
    <w:link w:val="Ttulo7Char"/>
    <w:uiPriority w:val="9"/>
    <w:unhideWhenUsed/>
    <w:qFormat/>
    <w:rsid w:val="001664CD"/>
    <w:pPr>
      <w:keepNext/>
      <w:keepLines/>
      <w:spacing w:line="240" w:lineRule="auto"/>
      <w:ind w:firstLine="0"/>
      <w:jc w:val="center"/>
      <w:outlineLvl w:val="6"/>
    </w:pPr>
    <w:rPr>
      <w:rFonts w:ascii="Arial" w:eastAsia="Times New Roman" w:hAnsi="Arial"/>
      <w:iCs/>
      <w:sz w:val="20"/>
    </w:rPr>
  </w:style>
  <w:style w:type="paragraph" w:styleId="Ttulo8">
    <w:name w:val="heading 8"/>
    <w:basedOn w:val="Normal"/>
    <w:next w:val="Normal"/>
    <w:link w:val="Ttulo8Char"/>
    <w:uiPriority w:val="9"/>
    <w:unhideWhenUsed/>
    <w:rsid w:val="001664CD"/>
    <w:pPr>
      <w:keepNext/>
      <w:keepLines/>
      <w:spacing w:line="240" w:lineRule="auto"/>
      <w:ind w:firstLine="0"/>
      <w:jc w:val="left"/>
      <w:outlineLvl w:val="7"/>
    </w:pPr>
    <w:rPr>
      <w:rFonts w:ascii="Arial" w:eastAsia="Times New Roman" w:hAnsi="Arial"/>
      <w:sz w:val="20"/>
      <w:szCs w:val="20"/>
    </w:rPr>
  </w:style>
  <w:style w:type="paragraph" w:styleId="Ttulo9">
    <w:name w:val="heading 9"/>
    <w:basedOn w:val="Normal"/>
    <w:next w:val="Normal"/>
    <w:link w:val="Ttulo9Char"/>
    <w:uiPriority w:val="9"/>
    <w:unhideWhenUsed/>
    <w:rsid w:val="00FC11B6"/>
    <w:pPr>
      <w:keepNext/>
      <w:keepLines/>
      <w:spacing w:line="240" w:lineRule="auto"/>
      <w:ind w:firstLine="0"/>
      <w:jc w:val="center"/>
      <w:outlineLvl w:val="8"/>
    </w:pPr>
    <w:rPr>
      <w:rFonts w:ascii="Arial" w:eastAsia="Times New Roman" w:hAnsi="Arial"/>
      <w:i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FC11B6"/>
    <w:rPr>
      <w:rFonts w:ascii="Arial" w:eastAsia="Times New Roman" w:hAnsi="Arial"/>
      <w:b/>
      <w:bCs/>
      <w:sz w:val="24"/>
      <w:szCs w:val="28"/>
    </w:rPr>
  </w:style>
  <w:style w:type="character" w:customStyle="1" w:styleId="Ttulo2Char">
    <w:name w:val="Título 2 Char"/>
    <w:link w:val="Ttulo2"/>
    <w:uiPriority w:val="9"/>
    <w:rsid w:val="00FC11B6"/>
    <w:rPr>
      <w:rFonts w:ascii="Arial" w:eastAsia="Times New Roman" w:hAnsi="Arial"/>
      <w:bCs/>
      <w:sz w:val="24"/>
      <w:szCs w:val="26"/>
    </w:rPr>
  </w:style>
  <w:style w:type="character" w:customStyle="1" w:styleId="Ttulo3Char">
    <w:name w:val="Título 3 Char"/>
    <w:link w:val="Ttulo3"/>
    <w:uiPriority w:val="9"/>
    <w:rsid w:val="00FC11B6"/>
    <w:rPr>
      <w:rFonts w:ascii="Arial" w:eastAsia="Times New Roman" w:hAnsi="Arial"/>
      <w:b/>
      <w:bCs/>
      <w:sz w:val="24"/>
      <w:szCs w:val="22"/>
    </w:rPr>
  </w:style>
  <w:style w:type="character" w:customStyle="1" w:styleId="Ttulo4Char">
    <w:name w:val="Título 4 Char"/>
    <w:link w:val="Ttulo4"/>
    <w:uiPriority w:val="9"/>
    <w:rsid w:val="00FC11B6"/>
    <w:rPr>
      <w:rFonts w:ascii="Arial" w:eastAsia="Times New Roman" w:hAnsi="Arial"/>
      <w:bCs/>
      <w:iCs/>
      <w:sz w:val="24"/>
      <w:szCs w:val="22"/>
    </w:rPr>
  </w:style>
  <w:style w:type="character" w:customStyle="1" w:styleId="Ttulo5Char">
    <w:name w:val="Título 5 Char"/>
    <w:link w:val="Ttulo5"/>
    <w:uiPriority w:val="9"/>
    <w:rsid w:val="00FC11B6"/>
    <w:rPr>
      <w:rFonts w:ascii="Arial" w:eastAsia="Times New Roman" w:hAnsi="Arial"/>
      <w:sz w:val="24"/>
      <w:szCs w:val="22"/>
    </w:rPr>
  </w:style>
  <w:style w:type="character" w:customStyle="1" w:styleId="Ttulo6Char">
    <w:name w:val="Título 6 Char"/>
    <w:link w:val="Ttulo6"/>
    <w:uiPriority w:val="9"/>
    <w:rsid w:val="00225DB6"/>
    <w:rPr>
      <w:rFonts w:ascii="Arial" w:eastAsia="Times New Roman" w:hAnsi="Arial"/>
      <w:b/>
      <w:iCs/>
      <w:sz w:val="24"/>
      <w:szCs w:val="22"/>
    </w:rPr>
  </w:style>
  <w:style w:type="character" w:styleId="Hyperlink">
    <w:name w:val="Hyperlink"/>
    <w:uiPriority w:val="99"/>
    <w:rsid w:val="008C4D3F"/>
    <w:rPr>
      <w:color w:val="0000FF"/>
      <w:u w:val="single"/>
    </w:rPr>
  </w:style>
  <w:style w:type="paragraph" w:customStyle="1" w:styleId="PargrafodaLista1">
    <w:name w:val="Parágrafo da Lista1"/>
    <w:aliases w:val="Corpo do texto"/>
    <w:basedOn w:val="Normal"/>
    <w:uiPriority w:val="34"/>
    <w:qFormat/>
    <w:rsid w:val="008C4D3F"/>
    <w:rPr>
      <w:rFonts w:eastAsia="Times New Roman"/>
      <w:szCs w:val="24"/>
      <w:lang w:eastAsia="en-US"/>
    </w:rPr>
  </w:style>
  <w:style w:type="paragraph" w:styleId="Citao">
    <w:name w:val="Quote"/>
    <w:basedOn w:val="Normal"/>
    <w:next w:val="Normal"/>
    <w:link w:val="CitaoChar"/>
    <w:uiPriority w:val="29"/>
    <w:qFormat/>
    <w:rsid w:val="00FC11B6"/>
    <w:pPr>
      <w:spacing w:line="240" w:lineRule="auto"/>
      <w:ind w:left="2268" w:firstLine="0"/>
    </w:pPr>
    <w:rPr>
      <w:rFonts w:ascii="Arial" w:hAnsi="Arial"/>
      <w:iCs/>
      <w:sz w:val="20"/>
    </w:rPr>
  </w:style>
  <w:style w:type="character" w:customStyle="1" w:styleId="CitaoChar">
    <w:name w:val="Citação Char"/>
    <w:link w:val="Citao"/>
    <w:uiPriority w:val="29"/>
    <w:rsid w:val="00FC11B6"/>
    <w:rPr>
      <w:rFonts w:ascii="Arial" w:hAnsi="Arial"/>
      <w:iCs/>
      <w:szCs w:val="22"/>
    </w:rPr>
  </w:style>
  <w:style w:type="character" w:customStyle="1" w:styleId="Ttulo7Char">
    <w:name w:val="Título 7 Char"/>
    <w:link w:val="Ttulo7"/>
    <w:uiPriority w:val="9"/>
    <w:rsid w:val="001664CD"/>
    <w:rPr>
      <w:rFonts w:ascii="Arial" w:eastAsia="Times New Roman" w:hAnsi="Arial"/>
      <w:iCs/>
      <w:szCs w:val="22"/>
    </w:rPr>
  </w:style>
  <w:style w:type="character" w:customStyle="1" w:styleId="Ttulo8Char">
    <w:name w:val="Título 8 Char"/>
    <w:link w:val="Ttulo8"/>
    <w:uiPriority w:val="9"/>
    <w:rsid w:val="001664CD"/>
    <w:rPr>
      <w:rFonts w:ascii="Arial" w:eastAsia="Times New Roman" w:hAnsi="Arial"/>
    </w:rPr>
  </w:style>
  <w:style w:type="character" w:customStyle="1" w:styleId="Ttulo9Char">
    <w:name w:val="Título 9 Char"/>
    <w:link w:val="Ttulo9"/>
    <w:uiPriority w:val="9"/>
    <w:rsid w:val="00FC11B6"/>
    <w:rPr>
      <w:rFonts w:ascii="Arial" w:eastAsia="Times New Roman" w:hAnsi="Arial"/>
      <w:iCs/>
    </w:rPr>
  </w:style>
  <w:style w:type="paragraph" w:styleId="Sumrio2">
    <w:name w:val="toc 2"/>
    <w:basedOn w:val="Normal"/>
    <w:next w:val="Normal"/>
    <w:autoRedefine/>
    <w:uiPriority w:val="39"/>
    <w:unhideWhenUsed/>
    <w:rsid w:val="00D65DC6"/>
    <w:pPr>
      <w:ind w:firstLine="0"/>
      <w:jc w:val="left"/>
    </w:pPr>
    <w:rPr>
      <w:rFonts w:ascii="Arial" w:hAnsi="Arial"/>
    </w:rPr>
  </w:style>
  <w:style w:type="paragraph" w:styleId="Sumrio1">
    <w:name w:val="toc 1"/>
    <w:basedOn w:val="Normal"/>
    <w:next w:val="Normal"/>
    <w:autoRedefine/>
    <w:uiPriority w:val="39"/>
    <w:unhideWhenUsed/>
    <w:rsid w:val="00D65DC6"/>
    <w:pPr>
      <w:ind w:firstLine="0"/>
      <w:jc w:val="left"/>
    </w:pPr>
    <w:rPr>
      <w:rFonts w:ascii="Arial" w:hAnsi="Arial"/>
      <w:b/>
      <w:noProof/>
    </w:rPr>
  </w:style>
  <w:style w:type="paragraph" w:styleId="Sumrio3">
    <w:name w:val="toc 3"/>
    <w:basedOn w:val="Normal"/>
    <w:next w:val="Normal"/>
    <w:autoRedefine/>
    <w:uiPriority w:val="39"/>
    <w:unhideWhenUsed/>
    <w:rsid w:val="00D65DC6"/>
    <w:pPr>
      <w:ind w:firstLine="0"/>
      <w:jc w:val="left"/>
    </w:pPr>
    <w:rPr>
      <w:rFonts w:ascii="Arial" w:hAnsi="Arial"/>
      <w:b/>
      <w:noProof/>
    </w:rPr>
  </w:style>
  <w:style w:type="paragraph" w:styleId="Sumrio4">
    <w:name w:val="toc 4"/>
    <w:basedOn w:val="Normal"/>
    <w:next w:val="Normal"/>
    <w:autoRedefine/>
    <w:uiPriority w:val="39"/>
    <w:unhideWhenUsed/>
    <w:rsid w:val="00D65DC6"/>
    <w:pPr>
      <w:ind w:firstLine="0"/>
      <w:jc w:val="left"/>
    </w:pPr>
    <w:rPr>
      <w:rFonts w:ascii="Arial" w:hAnsi="Arial"/>
      <w:noProof/>
    </w:rPr>
  </w:style>
  <w:style w:type="paragraph" w:styleId="CabealhodoSumrio">
    <w:name w:val="TOC Heading"/>
    <w:basedOn w:val="Ttulo1"/>
    <w:next w:val="Normal"/>
    <w:uiPriority w:val="39"/>
    <w:semiHidden/>
    <w:unhideWhenUsed/>
    <w:qFormat/>
    <w:rsid w:val="00B017AB"/>
    <w:pPr>
      <w:spacing w:before="480" w:line="276" w:lineRule="auto"/>
      <w:outlineLvl w:val="9"/>
    </w:pPr>
    <w:rPr>
      <w:rFonts w:ascii="Cambria" w:hAnsi="Cambria"/>
      <w:color w:val="AE9638"/>
      <w:sz w:val="28"/>
    </w:rPr>
  </w:style>
  <w:style w:type="paragraph" w:styleId="Textodebalo">
    <w:name w:val="Balloon Text"/>
    <w:basedOn w:val="Normal"/>
    <w:link w:val="TextodebaloChar"/>
    <w:uiPriority w:val="99"/>
    <w:semiHidden/>
    <w:unhideWhenUsed/>
    <w:rsid w:val="00B017AB"/>
    <w:rPr>
      <w:rFonts w:ascii="Tahoma" w:hAnsi="Tahoma" w:cs="Tahoma"/>
      <w:sz w:val="16"/>
      <w:szCs w:val="16"/>
    </w:rPr>
  </w:style>
  <w:style w:type="character" w:customStyle="1" w:styleId="TextodebaloChar">
    <w:name w:val="Texto de balão Char"/>
    <w:link w:val="Textodebalo"/>
    <w:uiPriority w:val="99"/>
    <w:semiHidden/>
    <w:rsid w:val="00B017AB"/>
    <w:rPr>
      <w:rFonts w:ascii="Tahoma" w:hAnsi="Tahoma" w:cs="Tahoma"/>
      <w:sz w:val="16"/>
      <w:szCs w:val="16"/>
    </w:rPr>
  </w:style>
  <w:style w:type="paragraph" w:styleId="Sumrio6">
    <w:name w:val="toc 6"/>
    <w:basedOn w:val="Normal"/>
    <w:next w:val="Normal"/>
    <w:autoRedefine/>
    <w:uiPriority w:val="39"/>
    <w:unhideWhenUsed/>
    <w:rsid w:val="00D65DC6"/>
    <w:pPr>
      <w:ind w:firstLine="0"/>
      <w:jc w:val="left"/>
    </w:pPr>
    <w:rPr>
      <w:rFonts w:ascii="Arial" w:hAnsi="Arial"/>
      <w:noProof/>
    </w:rPr>
  </w:style>
  <w:style w:type="paragraph" w:styleId="SemEspaamento">
    <w:name w:val="No Spacing"/>
    <w:autoRedefine/>
    <w:uiPriority w:val="1"/>
    <w:qFormat/>
    <w:rsid w:val="00AE2E51"/>
    <w:pPr>
      <w:numPr>
        <w:numId w:val="14"/>
      </w:numPr>
      <w:spacing w:line="360" w:lineRule="auto"/>
      <w:jc w:val="both"/>
    </w:pPr>
    <w:rPr>
      <w:rFonts w:ascii="Times New Roman" w:hAnsi="Times New Roman"/>
      <w:sz w:val="24"/>
      <w:szCs w:val="22"/>
    </w:rPr>
  </w:style>
  <w:style w:type="paragraph" w:styleId="Sumrio5">
    <w:name w:val="toc 5"/>
    <w:basedOn w:val="Normal"/>
    <w:next w:val="Normal"/>
    <w:autoRedefine/>
    <w:uiPriority w:val="39"/>
    <w:unhideWhenUsed/>
    <w:rsid w:val="00D65DC6"/>
    <w:pPr>
      <w:ind w:firstLine="0"/>
      <w:jc w:val="left"/>
    </w:pPr>
    <w:rPr>
      <w:rFonts w:ascii="Arial" w:hAnsi="Arial" w:cs="Arial"/>
      <w:noProof/>
    </w:rPr>
  </w:style>
  <w:style w:type="paragraph" w:styleId="Cabealho">
    <w:name w:val="header"/>
    <w:basedOn w:val="Normal"/>
    <w:link w:val="CabealhoChar"/>
    <w:uiPriority w:val="99"/>
    <w:unhideWhenUsed/>
    <w:rsid w:val="00D65DC6"/>
    <w:pPr>
      <w:spacing w:line="240" w:lineRule="auto"/>
      <w:ind w:firstLine="0"/>
      <w:jc w:val="left"/>
    </w:pPr>
    <w:rPr>
      <w:rFonts w:ascii="Arial" w:hAnsi="Arial"/>
      <w:sz w:val="20"/>
    </w:rPr>
  </w:style>
  <w:style w:type="character" w:customStyle="1" w:styleId="CabealhoChar">
    <w:name w:val="Cabeçalho Char"/>
    <w:link w:val="Cabealho"/>
    <w:uiPriority w:val="99"/>
    <w:rsid w:val="00D65DC6"/>
    <w:rPr>
      <w:rFonts w:ascii="Arial" w:hAnsi="Arial"/>
      <w:szCs w:val="22"/>
    </w:rPr>
  </w:style>
  <w:style w:type="paragraph" w:styleId="Rodap">
    <w:name w:val="footer"/>
    <w:basedOn w:val="Normal"/>
    <w:link w:val="RodapChar"/>
    <w:uiPriority w:val="99"/>
    <w:unhideWhenUsed/>
    <w:rsid w:val="00D65DC6"/>
    <w:pPr>
      <w:spacing w:line="240" w:lineRule="auto"/>
      <w:ind w:firstLine="0"/>
      <w:jc w:val="left"/>
    </w:pPr>
    <w:rPr>
      <w:rFonts w:ascii="Arial" w:hAnsi="Arial"/>
      <w:sz w:val="20"/>
    </w:rPr>
  </w:style>
  <w:style w:type="character" w:customStyle="1" w:styleId="RodapChar">
    <w:name w:val="Rodapé Char"/>
    <w:link w:val="Rodap"/>
    <w:uiPriority w:val="99"/>
    <w:rsid w:val="00D65DC6"/>
    <w:rPr>
      <w:rFonts w:ascii="Arial" w:hAnsi="Arial"/>
      <w:szCs w:val="22"/>
    </w:rPr>
  </w:style>
  <w:style w:type="paragraph" w:styleId="Legenda">
    <w:name w:val="caption"/>
    <w:basedOn w:val="Normal"/>
    <w:next w:val="Normal"/>
    <w:autoRedefine/>
    <w:uiPriority w:val="35"/>
    <w:unhideWhenUsed/>
    <w:qFormat/>
    <w:rsid w:val="0022260C"/>
    <w:pPr>
      <w:spacing w:line="240" w:lineRule="auto"/>
      <w:ind w:firstLine="0"/>
      <w:jc w:val="center"/>
    </w:pPr>
    <w:rPr>
      <w:bCs/>
      <w:sz w:val="20"/>
      <w:szCs w:val="18"/>
    </w:rPr>
  </w:style>
  <w:style w:type="table" w:styleId="Tabelacomgrade">
    <w:name w:val="Table Grid"/>
    <w:basedOn w:val="Tabelanormal"/>
    <w:rsid w:val="00476B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dicedeilustraes">
    <w:name w:val="table of figures"/>
    <w:basedOn w:val="Normal"/>
    <w:next w:val="Normal"/>
    <w:uiPriority w:val="99"/>
    <w:unhideWhenUsed/>
    <w:rsid w:val="00D9627A"/>
  </w:style>
  <w:style w:type="paragraph" w:styleId="PargrafodaLista">
    <w:name w:val="List Paragraph"/>
    <w:aliases w:val="Título das ilustrações"/>
    <w:basedOn w:val="Normal"/>
    <w:next w:val="Normal"/>
    <w:autoRedefine/>
    <w:uiPriority w:val="34"/>
    <w:qFormat/>
    <w:rsid w:val="006F44FE"/>
    <w:pPr>
      <w:widowControl w:val="0"/>
      <w:numPr>
        <w:ilvl w:val="1"/>
        <w:numId w:val="31"/>
      </w:numPr>
      <w:pBdr>
        <w:top w:val="nil"/>
        <w:left w:val="nil"/>
        <w:bottom w:val="nil"/>
        <w:right w:val="nil"/>
        <w:between w:val="nil"/>
      </w:pBdr>
      <w:tabs>
        <w:tab w:val="left" w:pos="8897"/>
      </w:tabs>
      <w:spacing w:before="29" w:line="344" w:lineRule="auto"/>
      <w:ind w:right="180"/>
      <w:contextualSpacing/>
    </w:pPr>
    <w:rPr>
      <w:rFonts w:ascii="Arial" w:hAnsi="Arial" w:cs="Arial"/>
    </w:rPr>
  </w:style>
  <w:style w:type="character" w:styleId="Refdecomentrio">
    <w:name w:val="annotation reference"/>
    <w:uiPriority w:val="99"/>
    <w:semiHidden/>
    <w:unhideWhenUsed/>
    <w:rsid w:val="00377039"/>
    <w:rPr>
      <w:sz w:val="16"/>
      <w:szCs w:val="16"/>
    </w:rPr>
  </w:style>
  <w:style w:type="paragraph" w:styleId="Textodecomentrio">
    <w:name w:val="annotation text"/>
    <w:basedOn w:val="Normal"/>
    <w:link w:val="TextodecomentrioChar"/>
    <w:uiPriority w:val="99"/>
    <w:semiHidden/>
    <w:unhideWhenUsed/>
    <w:rsid w:val="00377039"/>
    <w:pPr>
      <w:spacing w:line="240" w:lineRule="auto"/>
    </w:pPr>
    <w:rPr>
      <w:sz w:val="20"/>
      <w:szCs w:val="20"/>
    </w:rPr>
  </w:style>
  <w:style w:type="character" w:customStyle="1" w:styleId="TextodecomentrioChar">
    <w:name w:val="Texto de comentário Char"/>
    <w:link w:val="Textodecomentrio"/>
    <w:uiPriority w:val="99"/>
    <w:semiHidden/>
    <w:rsid w:val="00377039"/>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77039"/>
    <w:rPr>
      <w:b/>
      <w:bCs/>
    </w:rPr>
  </w:style>
  <w:style w:type="character" w:customStyle="1" w:styleId="AssuntodocomentrioChar">
    <w:name w:val="Assunto do comentário Char"/>
    <w:link w:val="Assuntodocomentrio"/>
    <w:uiPriority w:val="99"/>
    <w:semiHidden/>
    <w:rsid w:val="00377039"/>
    <w:rPr>
      <w:rFonts w:ascii="Times New Roman" w:hAnsi="Times New Roman"/>
      <w:b/>
      <w:bCs/>
      <w:sz w:val="20"/>
      <w:szCs w:val="20"/>
    </w:rPr>
  </w:style>
  <w:style w:type="paragraph" w:styleId="Ttulo">
    <w:name w:val="Title"/>
    <w:basedOn w:val="Normal"/>
    <w:next w:val="Normal"/>
    <w:link w:val="TtuloChar"/>
    <w:uiPriority w:val="10"/>
    <w:rsid w:val="004C2D29"/>
    <w:pPr>
      <w:pBdr>
        <w:bottom w:val="single" w:sz="8" w:space="4" w:color="CEB966"/>
      </w:pBdr>
      <w:spacing w:after="300" w:line="240" w:lineRule="auto"/>
      <w:contextualSpacing/>
    </w:pPr>
    <w:rPr>
      <w:rFonts w:ascii="Cambria" w:eastAsia="Times New Roman" w:hAnsi="Cambria"/>
      <w:color w:val="4E4D51"/>
      <w:spacing w:val="5"/>
      <w:kern w:val="28"/>
      <w:sz w:val="52"/>
      <w:szCs w:val="52"/>
    </w:rPr>
  </w:style>
  <w:style w:type="character" w:customStyle="1" w:styleId="TtuloChar">
    <w:name w:val="Título Char"/>
    <w:link w:val="Ttulo"/>
    <w:uiPriority w:val="10"/>
    <w:rsid w:val="004C2D29"/>
    <w:rPr>
      <w:rFonts w:ascii="Cambria" w:eastAsia="Times New Roman" w:hAnsi="Cambria" w:cs="Times New Roman"/>
      <w:color w:val="4E4D51"/>
      <w:spacing w:val="5"/>
      <w:kern w:val="28"/>
      <w:sz w:val="52"/>
      <w:szCs w:val="52"/>
    </w:rPr>
  </w:style>
  <w:style w:type="character" w:styleId="HiperlinkVisitado">
    <w:name w:val="FollowedHyperlink"/>
    <w:uiPriority w:val="99"/>
    <w:semiHidden/>
    <w:unhideWhenUsed/>
    <w:rsid w:val="00631BF8"/>
    <w:rPr>
      <w:color w:val="932968"/>
      <w:u w:val="single"/>
    </w:rPr>
  </w:style>
  <w:style w:type="paragraph" w:styleId="Textodenotaderodap">
    <w:name w:val="footnote text"/>
    <w:basedOn w:val="Normal"/>
    <w:link w:val="TextodenotaderodapChar"/>
    <w:uiPriority w:val="99"/>
    <w:unhideWhenUsed/>
    <w:rsid w:val="00FC11B6"/>
    <w:pPr>
      <w:spacing w:line="240" w:lineRule="auto"/>
      <w:ind w:left="113" w:hanging="113"/>
      <w:jc w:val="left"/>
    </w:pPr>
    <w:rPr>
      <w:rFonts w:ascii="Arial" w:hAnsi="Arial"/>
      <w:sz w:val="20"/>
      <w:szCs w:val="20"/>
    </w:rPr>
  </w:style>
  <w:style w:type="character" w:customStyle="1" w:styleId="TextodenotaderodapChar">
    <w:name w:val="Texto de nota de rodapé Char"/>
    <w:basedOn w:val="Fontepargpadro"/>
    <w:link w:val="Textodenotaderodap"/>
    <w:uiPriority w:val="99"/>
    <w:rsid w:val="00FC11B6"/>
    <w:rPr>
      <w:rFonts w:ascii="Arial" w:hAnsi="Arial"/>
    </w:rPr>
  </w:style>
  <w:style w:type="character" w:styleId="Refdenotaderodap">
    <w:name w:val="footnote reference"/>
    <w:basedOn w:val="Fontepargpadro"/>
    <w:uiPriority w:val="99"/>
    <w:semiHidden/>
    <w:unhideWhenUsed/>
    <w:rsid w:val="00BF2FEC"/>
    <w:rPr>
      <w:vertAlign w:val="superscript"/>
    </w:rPr>
  </w:style>
  <w:style w:type="paragraph" w:customStyle="1" w:styleId="NotadeRodap">
    <w:name w:val="Nota de Rodapé"/>
    <w:basedOn w:val="Textodenotaderodap"/>
    <w:link w:val="NotadeRodapChar"/>
    <w:autoRedefine/>
    <w:qFormat/>
    <w:rsid w:val="002F5029"/>
    <w:rPr>
      <w:rFonts w:cs="Arial"/>
    </w:rPr>
  </w:style>
  <w:style w:type="character" w:customStyle="1" w:styleId="NotadeRodapChar">
    <w:name w:val="Nota de Rodapé Char"/>
    <w:basedOn w:val="TextodenotaderodapChar"/>
    <w:link w:val="NotadeRodap"/>
    <w:rsid w:val="002F5029"/>
    <w:rPr>
      <w:rFonts w:ascii="Arial" w:hAnsi="Arial" w:cs="Arial"/>
    </w:rPr>
  </w:style>
  <w:style w:type="paragraph" w:customStyle="1" w:styleId="western">
    <w:name w:val="western"/>
    <w:basedOn w:val="Normal"/>
    <w:rsid w:val="00564FC7"/>
    <w:pPr>
      <w:spacing w:before="100" w:beforeAutospacing="1" w:after="142" w:line="276" w:lineRule="auto"/>
    </w:pPr>
    <w:rPr>
      <w:rFonts w:eastAsia="Times New Roman"/>
      <w:szCs w:val="24"/>
    </w:rPr>
  </w:style>
  <w:style w:type="paragraph" w:styleId="Corpodetexto">
    <w:name w:val="Body Text"/>
    <w:basedOn w:val="Normal"/>
    <w:link w:val="CorpodetextoChar"/>
    <w:uiPriority w:val="1"/>
    <w:qFormat/>
    <w:rsid w:val="00E87B42"/>
    <w:pPr>
      <w:widowControl w:val="0"/>
      <w:autoSpaceDE w:val="0"/>
      <w:autoSpaceDN w:val="0"/>
      <w:spacing w:line="240" w:lineRule="auto"/>
      <w:ind w:firstLine="0"/>
      <w:jc w:val="left"/>
    </w:pPr>
    <w:rPr>
      <w:rFonts w:ascii="Arial" w:eastAsia="Arial" w:hAnsi="Arial" w:cs="Arial"/>
      <w:szCs w:val="24"/>
      <w:lang w:val="pt-PT" w:eastAsia="en-US"/>
    </w:rPr>
  </w:style>
  <w:style w:type="character" w:customStyle="1" w:styleId="CorpodetextoChar">
    <w:name w:val="Corpo de texto Char"/>
    <w:basedOn w:val="Fontepargpadro"/>
    <w:link w:val="Corpodetexto"/>
    <w:uiPriority w:val="1"/>
    <w:rsid w:val="00E87B42"/>
    <w:rPr>
      <w:rFonts w:ascii="Arial" w:eastAsia="Arial" w:hAnsi="Arial" w:cs="Arial"/>
      <w:sz w:val="24"/>
      <w:szCs w:val="24"/>
      <w:lang w:val="pt-PT" w:eastAsia="en-US"/>
    </w:rPr>
  </w:style>
  <w:style w:type="paragraph" w:styleId="Primeirorecuodecorpodetexto">
    <w:name w:val="Body Text First Indent"/>
    <w:basedOn w:val="Corpodetexto"/>
    <w:link w:val="PrimeirorecuodecorpodetextoChar"/>
    <w:uiPriority w:val="99"/>
    <w:unhideWhenUsed/>
    <w:rsid w:val="004E7400"/>
    <w:pPr>
      <w:widowControl/>
      <w:autoSpaceDE/>
      <w:autoSpaceDN/>
      <w:spacing w:line="360" w:lineRule="auto"/>
      <w:jc w:val="center"/>
    </w:pPr>
    <w:rPr>
      <w:rFonts w:eastAsia="Calibri" w:cs="Times New Roman"/>
      <w:b/>
      <w:szCs w:val="22"/>
      <w:lang w:val="pt-BR" w:eastAsia="pt-BR"/>
    </w:rPr>
  </w:style>
  <w:style w:type="character" w:customStyle="1" w:styleId="PrimeirorecuodecorpodetextoChar">
    <w:name w:val="Primeiro recuo de corpo de texto Char"/>
    <w:basedOn w:val="CorpodetextoChar"/>
    <w:link w:val="Primeirorecuodecorpodetexto"/>
    <w:uiPriority w:val="99"/>
    <w:rsid w:val="004E7400"/>
    <w:rPr>
      <w:rFonts w:ascii="Arial" w:eastAsia="Arial" w:hAnsi="Arial" w:cs="Arial"/>
      <w:b/>
      <w:sz w:val="24"/>
      <w:szCs w:val="22"/>
      <w:lang w:val="pt-PT" w:eastAsia="en-US"/>
    </w:rPr>
  </w:style>
  <w:style w:type="paragraph" w:styleId="Recuodecorpodetexto">
    <w:name w:val="Body Text Indent"/>
    <w:basedOn w:val="Normal"/>
    <w:link w:val="RecuodecorpodetextoChar"/>
    <w:uiPriority w:val="99"/>
    <w:unhideWhenUsed/>
    <w:rsid w:val="00D65DC6"/>
    <w:pPr>
      <w:ind w:firstLine="709"/>
    </w:pPr>
    <w:rPr>
      <w:rFonts w:ascii="Arial" w:hAnsi="Arial"/>
    </w:rPr>
  </w:style>
  <w:style w:type="character" w:customStyle="1" w:styleId="RecuodecorpodetextoChar">
    <w:name w:val="Recuo de corpo de texto Char"/>
    <w:basedOn w:val="Fontepargpadro"/>
    <w:link w:val="Recuodecorpodetexto"/>
    <w:uiPriority w:val="99"/>
    <w:rsid w:val="00D65DC6"/>
    <w:rPr>
      <w:rFonts w:ascii="Arial" w:hAnsi="Arial"/>
      <w:sz w:val="24"/>
      <w:szCs w:val="22"/>
    </w:rPr>
  </w:style>
  <w:style w:type="paragraph" w:styleId="Recuodecorpodetexto2">
    <w:name w:val="Body Text Indent 2"/>
    <w:basedOn w:val="Normal"/>
    <w:link w:val="Recuodecorpodetexto2Char"/>
    <w:uiPriority w:val="99"/>
    <w:unhideWhenUsed/>
    <w:rsid w:val="00D65DC6"/>
    <w:pPr>
      <w:spacing w:line="240" w:lineRule="auto"/>
      <w:ind w:left="2268" w:firstLine="0"/>
    </w:pPr>
    <w:rPr>
      <w:rFonts w:ascii="Arial" w:hAnsi="Arial"/>
      <w:sz w:val="20"/>
    </w:rPr>
  </w:style>
  <w:style w:type="character" w:customStyle="1" w:styleId="Recuodecorpodetexto2Char">
    <w:name w:val="Recuo de corpo de texto 2 Char"/>
    <w:basedOn w:val="Fontepargpadro"/>
    <w:link w:val="Recuodecorpodetexto2"/>
    <w:uiPriority w:val="99"/>
    <w:rsid w:val="00D65DC6"/>
    <w:rPr>
      <w:rFonts w:ascii="Arial" w:hAnsi="Arial"/>
      <w:szCs w:val="22"/>
    </w:rPr>
  </w:style>
  <w:style w:type="paragraph" w:styleId="Recuodecorpodetexto3">
    <w:name w:val="Body Text Indent 3"/>
    <w:basedOn w:val="Normal"/>
    <w:link w:val="Recuodecorpodetexto3Char"/>
    <w:uiPriority w:val="99"/>
    <w:unhideWhenUsed/>
    <w:rsid w:val="00FC11B6"/>
    <w:pPr>
      <w:spacing w:line="240" w:lineRule="auto"/>
      <w:ind w:firstLine="0"/>
      <w:jc w:val="center"/>
    </w:pPr>
    <w:rPr>
      <w:rFonts w:ascii="Arial" w:hAnsi="Arial"/>
      <w:sz w:val="20"/>
      <w:szCs w:val="16"/>
    </w:rPr>
  </w:style>
  <w:style w:type="character" w:customStyle="1" w:styleId="Recuodecorpodetexto3Char">
    <w:name w:val="Recuo de corpo de texto 3 Char"/>
    <w:basedOn w:val="Fontepargpadro"/>
    <w:link w:val="Recuodecorpodetexto3"/>
    <w:uiPriority w:val="99"/>
    <w:rsid w:val="00FC11B6"/>
    <w:rPr>
      <w:rFonts w:ascii="Arial" w:hAnsi="Arial"/>
      <w:szCs w:val="16"/>
    </w:rPr>
  </w:style>
  <w:style w:type="paragraph" w:styleId="Sumrio7">
    <w:name w:val="toc 7"/>
    <w:basedOn w:val="Normal"/>
    <w:next w:val="Normal"/>
    <w:autoRedefine/>
    <w:uiPriority w:val="39"/>
    <w:unhideWhenUsed/>
    <w:rsid w:val="00D65DC6"/>
    <w:pPr>
      <w:ind w:firstLine="0"/>
      <w:jc w:val="left"/>
    </w:pPr>
    <w:rPr>
      <w:rFonts w:ascii="Arial" w:hAnsi="Arial"/>
    </w:rPr>
  </w:style>
  <w:style w:type="paragraph" w:styleId="Sumrio8">
    <w:name w:val="toc 8"/>
    <w:basedOn w:val="Normal"/>
    <w:next w:val="Normal"/>
    <w:autoRedefine/>
    <w:uiPriority w:val="39"/>
    <w:unhideWhenUsed/>
    <w:rsid w:val="00D65DC6"/>
    <w:pPr>
      <w:ind w:firstLine="0"/>
      <w:jc w:val="left"/>
    </w:pPr>
    <w:rPr>
      <w:rFonts w:ascii="Arial" w:hAnsi="Arial"/>
    </w:rPr>
  </w:style>
  <w:style w:type="paragraph" w:styleId="Sumrio9">
    <w:name w:val="toc 9"/>
    <w:basedOn w:val="Normal"/>
    <w:next w:val="Normal"/>
    <w:autoRedefine/>
    <w:uiPriority w:val="39"/>
    <w:unhideWhenUsed/>
    <w:rsid w:val="00D65DC6"/>
    <w:pPr>
      <w:ind w:firstLine="0"/>
      <w:jc w:val="left"/>
    </w:pPr>
    <w:rPr>
      <w:rFonts w:ascii="Arial" w:hAnsi="Arial"/>
    </w:rPr>
  </w:style>
  <w:style w:type="paragraph" w:styleId="Primeirorecuodecorpodetexto2">
    <w:name w:val="Body Text First Indent 2"/>
    <w:basedOn w:val="Recuodecorpodetexto"/>
    <w:link w:val="Primeirorecuodecorpodetexto2Char"/>
    <w:uiPriority w:val="99"/>
    <w:unhideWhenUsed/>
    <w:rsid w:val="004E7400"/>
    <w:pPr>
      <w:ind w:firstLine="0"/>
      <w:jc w:val="center"/>
    </w:pPr>
  </w:style>
  <w:style w:type="character" w:customStyle="1" w:styleId="Primeirorecuodecorpodetexto2Char">
    <w:name w:val="Primeiro recuo de corpo de texto 2 Char"/>
    <w:basedOn w:val="RecuodecorpodetextoChar"/>
    <w:link w:val="Primeirorecuodecorpodetexto2"/>
    <w:uiPriority w:val="99"/>
    <w:rsid w:val="004E7400"/>
    <w:rPr>
      <w:rFonts w:ascii="Arial" w:hAnsi="Arial"/>
      <w:sz w:val="24"/>
      <w:szCs w:val="22"/>
    </w:rPr>
  </w:style>
  <w:style w:type="paragraph" w:styleId="Pr-formataoHTML">
    <w:name w:val="HTML Preformatted"/>
    <w:basedOn w:val="Normal"/>
    <w:link w:val="Pr-formataoHTMLChar"/>
    <w:uiPriority w:val="99"/>
    <w:unhideWhenUsed/>
    <w:rsid w:val="004E7400"/>
    <w:pPr>
      <w:spacing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rsid w:val="004E7400"/>
    <w:rPr>
      <w:rFonts w:ascii="Consolas" w:hAnsi="Consolas"/>
    </w:rPr>
  </w:style>
  <w:style w:type="paragraph" w:customStyle="1" w:styleId="frase">
    <w:name w:val="frase"/>
    <w:basedOn w:val="Normal"/>
    <w:rsid w:val="00D1075B"/>
    <w:pPr>
      <w:spacing w:before="100" w:beforeAutospacing="1" w:after="100" w:afterAutospacing="1" w:line="240" w:lineRule="auto"/>
      <w:ind w:firstLine="0"/>
      <w:jc w:val="left"/>
    </w:pPr>
    <w:rPr>
      <w:rFonts w:eastAsia="Times New Roman"/>
      <w:szCs w:val="24"/>
    </w:rPr>
  </w:style>
  <w:style w:type="character" w:customStyle="1" w:styleId="author-name">
    <w:name w:val="author-name"/>
    <w:basedOn w:val="Fontepargpadro"/>
    <w:rsid w:val="00D1075B"/>
  </w:style>
  <w:style w:type="character" w:customStyle="1" w:styleId="y2iqfc">
    <w:name w:val="y2iqfc"/>
    <w:basedOn w:val="Fontepargpadro"/>
    <w:rsid w:val="00B27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0630">
      <w:bodyDiv w:val="1"/>
      <w:marLeft w:val="0"/>
      <w:marRight w:val="0"/>
      <w:marTop w:val="0"/>
      <w:marBottom w:val="0"/>
      <w:divBdr>
        <w:top w:val="none" w:sz="0" w:space="0" w:color="auto"/>
        <w:left w:val="none" w:sz="0" w:space="0" w:color="auto"/>
        <w:bottom w:val="none" w:sz="0" w:space="0" w:color="auto"/>
        <w:right w:val="none" w:sz="0" w:space="0" w:color="auto"/>
      </w:divBdr>
    </w:div>
    <w:div w:id="41830035">
      <w:bodyDiv w:val="1"/>
      <w:marLeft w:val="0"/>
      <w:marRight w:val="0"/>
      <w:marTop w:val="0"/>
      <w:marBottom w:val="0"/>
      <w:divBdr>
        <w:top w:val="none" w:sz="0" w:space="0" w:color="auto"/>
        <w:left w:val="none" w:sz="0" w:space="0" w:color="auto"/>
        <w:bottom w:val="none" w:sz="0" w:space="0" w:color="auto"/>
        <w:right w:val="none" w:sz="0" w:space="0" w:color="auto"/>
      </w:divBdr>
    </w:div>
    <w:div w:id="103112446">
      <w:bodyDiv w:val="1"/>
      <w:marLeft w:val="0"/>
      <w:marRight w:val="0"/>
      <w:marTop w:val="0"/>
      <w:marBottom w:val="0"/>
      <w:divBdr>
        <w:top w:val="none" w:sz="0" w:space="0" w:color="auto"/>
        <w:left w:val="none" w:sz="0" w:space="0" w:color="auto"/>
        <w:bottom w:val="none" w:sz="0" w:space="0" w:color="auto"/>
        <w:right w:val="none" w:sz="0" w:space="0" w:color="auto"/>
      </w:divBdr>
    </w:div>
    <w:div w:id="118111777">
      <w:bodyDiv w:val="1"/>
      <w:marLeft w:val="0"/>
      <w:marRight w:val="0"/>
      <w:marTop w:val="0"/>
      <w:marBottom w:val="0"/>
      <w:divBdr>
        <w:top w:val="none" w:sz="0" w:space="0" w:color="auto"/>
        <w:left w:val="none" w:sz="0" w:space="0" w:color="auto"/>
        <w:bottom w:val="none" w:sz="0" w:space="0" w:color="auto"/>
        <w:right w:val="none" w:sz="0" w:space="0" w:color="auto"/>
      </w:divBdr>
    </w:div>
    <w:div w:id="324939546">
      <w:bodyDiv w:val="1"/>
      <w:marLeft w:val="0"/>
      <w:marRight w:val="0"/>
      <w:marTop w:val="0"/>
      <w:marBottom w:val="0"/>
      <w:divBdr>
        <w:top w:val="none" w:sz="0" w:space="0" w:color="auto"/>
        <w:left w:val="none" w:sz="0" w:space="0" w:color="auto"/>
        <w:bottom w:val="none" w:sz="0" w:space="0" w:color="auto"/>
        <w:right w:val="none" w:sz="0" w:space="0" w:color="auto"/>
      </w:divBdr>
    </w:div>
    <w:div w:id="394742612">
      <w:bodyDiv w:val="1"/>
      <w:marLeft w:val="0"/>
      <w:marRight w:val="0"/>
      <w:marTop w:val="0"/>
      <w:marBottom w:val="0"/>
      <w:divBdr>
        <w:top w:val="none" w:sz="0" w:space="0" w:color="auto"/>
        <w:left w:val="none" w:sz="0" w:space="0" w:color="auto"/>
        <w:bottom w:val="none" w:sz="0" w:space="0" w:color="auto"/>
        <w:right w:val="none" w:sz="0" w:space="0" w:color="auto"/>
      </w:divBdr>
    </w:div>
    <w:div w:id="691032144">
      <w:bodyDiv w:val="1"/>
      <w:marLeft w:val="0"/>
      <w:marRight w:val="0"/>
      <w:marTop w:val="0"/>
      <w:marBottom w:val="0"/>
      <w:divBdr>
        <w:top w:val="none" w:sz="0" w:space="0" w:color="auto"/>
        <w:left w:val="none" w:sz="0" w:space="0" w:color="auto"/>
        <w:bottom w:val="none" w:sz="0" w:space="0" w:color="auto"/>
        <w:right w:val="none" w:sz="0" w:space="0" w:color="auto"/>
      </w:divBdr>
      <w:divsChild>
        <w:div w:id="11349504">
          <w:marLeft w:val="0"/>
          <w:marRight w:val="0"/>
          <w:marTop w:val="0"/>
          <w:marBottom w:val="0"/>
          <w:divBdr>
            <w:top w:val="none" w:sz="0" w:space="0" w:color="auto"/>
            <w:left w:val="none" w:sz="0" w:space="0" w:color="auto"/>
            <w:bottom w:val="none" w:sz="0" w:space="0" w:color="auto"/>
            <w:right w:val="none" w:sz="0" w:space="0" w:color="auto"/>
          </w:divBdr>
        </w:div>
        <w:div w:id="95055562">
          <w:marLeft w:val="0"/>
          <w:marRight w:val="0"/>
          <w:marTop w:val="0"/>
          <w:marBottom w:val="0"/>
          <w:divBdr>
            <w:top w:val="none" w:sz="0" w:space="0" w:color="auto"/>
            <w:left w:val="none" w:sz="0" w:space="0" w:color="auto"/>
            <w:bottom w:val="none" w:sz="0" w:space="0" w:color="auto"/>
            <w:right w:val="none" w:sz="0" w:space="0" w:color="auto"/>
          </w:divBdr>
        </w:div>
        <w:div w:id="805969934">
          <w:marLeft w:val="0"/>
          <w:marRight w:val="0"/>
          <w:marTop w:val="0"/>
          <w:marBottom w:val="0"/>
          <w:divBdr>
            <w:top w:val="none" w:sz="0" w:space="0" w:color="auto"/>
            <w:left w:val="none" w:sz="0" w:space="0" w:color="auto"/>
            <w:bottom w:val="none" w:sz="0" w:space="0" w:color="auto"/>
            <w:right w:val="none" w:sz="0" w:space="0" w:color="auto"/>
          </w:divBdr>
        </w:div>
        <w:div w:id="969241697">
          <w:marLeft w:val="0"/>
          <w:marRight w:val="0"/>
          <w:marTop w:val="0"/>
          <w:marBottom w:val="0"/>
          <w:divBdr>
            <w:top w:val="none" w:sz="0" w:space="0" w:color="auto"/>
            <w:left w:val="none" w:sz="0" w:space="0" w:color="auto"/>
            <w:bottom w:val="none" w:sz="0" w:space="0" w:color="auto"/>
            <w:right w:val="none" w:sz="0" w:space="0" w:color="auto"/>
          </w:divBdr>
        </w:div>
        <w:div w:id="1208296437">
          <w:marLeft w:val="0"/>
          <w:marRight w:val="0"/>
          <w:marTop w:val="0"/>
          <w:marBottom w:val="0"/>
          <w:divBdr>
            <w:top w:val="none" w:sz="0" w:space="0" w:color="auto"/>
            <w:left w:val="none" w:sz="0" w:space="0" w:color="auto"/>
            <w:bottom w:val="none" w:sz="0" w:space="0" w:color="auto"/>
            <w:right w:val="none" w:sz="0" w:space="0" w:color="auto"/>
          </w:divBdr>
        </w:div>
        <w:div w:id="1368214420">
          <w:marLeft w:val="0"/>
          <w:marRight w:val="0"/>
          <w:marTop w:val="0"/>
          <w:marBottom w:val="0"/>
          <w:divBdr>
            <w:top w:val="none" w:sz="0" w:space="0" w:color="auto"/>
            <w:left w:val="none" w:sz="0" w:space="0" w:color="auto"/>
            <w:bottom w:val="none" w:sz="0" w:space="0" w:color="auto"/>
            <w:right w:val="none" w:sz="0" w:space="0" w:color="auto"/>
          </w:divBdr>
        </w:div>
        <w:div w:id="1425689407">
          <w:marLeft w:val="0"/>
          <w:marRight w:val="0"/>
          <w:marTop w:val="0"/>
          <w:marBottom w:val="0"/>
          <w:divBdr>
            <w:top w:val="none" w:sz="0" w:space="0" w:color="auto"/>
            <w:left w:val="none" w:sz="0" w:space="0" w:color="auto"/>
            <w:bottom w:val="none" w:sz="0" w:space="0" w:color="auto"/>
            <w:right w:val="none" w:sz="0" w:space="0" w:color="auto"/>
          </w:divBdr>
        </w:div>
        <w:div w:id="1613512559">
          <w:marLeft w:val="0"/>
          <w:marRight w:val="0"/>
          <w:marTop w:val="0"/>
          <w:marBottom w:val="0"/>
          <w:divBdr>
            <w:top w:val="none" w:sz="0" w:space="0" w:color="auto"/>
            <w:left w:val="none" w:sz="0" w:space="0" w:color="auto"/>
            <w:bottom w:val="none" w:sz="0" w:space="0" w:color="auto"/>
            <w:right w:val="none" w:sz="0" w:space="0" w:color="auto"/>
          </w:divBdr>
        </w:div>
      </w:divsChild>
    </w:div>
    <w:div w:id="716970100">
      <w:bodyDiv w:val="1"/>
      <w:marLeft w:val="0"/>
      <w:marRight w:val="0"/>
      <w:marTop w:val="0"/>
      <w:marBottom w:val="0"/>
      <w:divBdr>
        <w:top w:val="none" w:sz="0" w:space="0" w:color="auto"/>
        <w:left w:val="none" w:sz="0" w:space="0" w:color="auto"/>
        <w:bottom w:val="none" w:sz="0" w:space="0" w:color="auto"/>
        <w:right w:val="none" w:sz="0" w:space="0" w:color="auto"/>
      </w:divBdr>
    </w:div>
    <w:div w:id="757675012">
      <w:bodyDiv w:val="1"/>
      <w:marLeft w:val="0"/>
      <w:marRight w:val="0"/>
      <w:marTop w:val="0"/>
      <w:marBottom w:val="0"/>
      <w:divBdr>
        <w:top w:val="none" w:sz="0" w:space="0" w:color="auto"/>
        <w:left w:val="none" w:sz="0" w:space="0" w:color="auto"/>
        <w:bottom w:val="none" w:sz="0" w:space="0" w:color="auto"/>
        <w:right w:val="none" w:sz="0" w:space="0" w:color="auto"/>
      </w:divBdr>
    </w:div>
    <w:div w:id="914053211">
      <w:bodyDiv w:val="1"/>
      <w:marLeft w:val="0"/>
      <w:marRight w:val="0"/>
      <w:marTop w:val="0"/>
      <w:marBottom w:val="0"/>
      <w:divBdr>
        <w:top w:val="none" w:sz="0" w:space="0" w:color="auto"/>
        <w:left w:val="none" w:sz="0" w:space="0" w:color="auto"/>
        <w:bottom w:val="none" w:sz="0" w:space="0" w:color="auto"/>
        <w:right w:val="none" w:sz="0" w:space="0" w:color="auto"/>
      </w:divBdr>
    </w:div>
    <w:div w:id="949238807">
      <w:bodyDiv w:val="1"/>
      <w:marLeft w:val="0"/>
      <w:marRight w:val="0"/>
      <w:marTop w:val="0"/>
      <w:marBottom w:val="0"/>
      <w:divBdr>
        <w:top w:val="none" w:sz="0" w:space="0" w:color="auto"/>
        <w:left w:val="none" w:sz="0" w:space="0" w:color="auto"/>
        <w:bottom w:val="none" w:sz="0" w:space="0" w:color="auto"/>
        <w:right w:val="none" w:sz="0" w:space="0" w:color="auto"/>
      </w:divBdr>
    </w:div>
    <w:div w:id="1031223640">
      <w:bodyDiv w:val="1"/>
      <w:marLeft w:val="0"/>
      <w:marRight w:val="0"/>
      <w:marTop w:val="0"/>
      <w:marBottom w:val="0"/>
      <w:divBdr>
        <w:top w:val="none" w:sz="0" w:space="0" w:color="auto"/>
        <w:left w:val="none" w:sz="0" w:space="0" w:color="auto"/>
        <w:bottom w:val="none" w:sz="0" w:space="0" w:color="auto"/>
        <w:right w:val="none" w:sz="0" w:space="0" w:color="auto"/>
      </w:divBdr>
    </w:div>
    <w:div w:id="1046759891">
      <w:bodyDiv w:val="1"/>
      <w:marLeft w:val="0"/>
      <w:marRight w:val="0"/>
      <w:marTop w:val="0"/>
      <w:marBottom w:val="0"/>
      <w:divBdr>
        <w:top w:val="none" w:sz="0" w:space="0" w:color="auto"/>
        <w:left w:val="none" w:sz="0" w:space="0" w:color="auto"/>
        <w:bottom w:val="none" w:sz="0" w:space="0" w:color="auto"/>
        <w:right w:val="none" w:sz="0" w:space="0" w:color="auto"/>
      </w:divBdr>
    </w:div>
    <w:div w:id="1126394416">
      <w:bodyDiv w:val="1"/>
      <w:marLeft w:val="0"/>
      <w:marRight w:val="0"/>
      <w:marTop w:val="0"/>
      <w:marBottom w:val="0"/>
      <w:divBdr>
        <w:top w:val="none" w:sz="0" w:space="0" w:color="auto"/>
        <w:left w:val="none" w:sz="0" w:space="0" w:color="auto"/>
        <w:bottom w:val="none" w:sz="0" w:space="0" w:color="auto"/>
        <w:right w:val="none" w:sz="0" w:space="0" w:color="auto"/>
      </w:divBdr>
      <w:divsChild>
        <w:div w:id="1214731141">
          <w:marLeft w:val="0"/>
          <w:marRight w:val="0"/>
          <w:marTop w:val="0"/>
          <w:marBottom w:val="0"/>
          <w:divBdr>
            <w:top w:val="none" w:sz="0" w:space="0" w:color="auto"/>
            <w:left w:val="none" w:sz="0" w:space="0" w:color="auto"/>
            <w:bottom w:val="none" w:sz="0" w:space="0" w:color="auto"/>
            <w:right w:val="none" w:sz="0" w:space="0" w:color="auto"/>
          </w:divBdr>
        </w:div>
      </w:divsChild>
    </w:div>
    <w:div w:id="1250459324">
      <w:bodyDiv w:val="1"/>
      <w:marLeft w:val="0"/>
      <w:marRight w:val="0"/>
      <w:marTop w:val="0"/>
      <w:marBottom w:val="0"/>
      <w:divBdr>
        <w:top w:val="none" w:sz="0" w:space="0" w:color="auto"/>
        <w:left w:val="none" w:sz="0" w:space="0" w:color="auto"/>
        <w:bottom w:val="none" w:sz="0" w:space="0" w:color="auto"/>
        <w:right w:val="none" w:sz="0" w:space="0" w:color="auto"/>
      </w:divBdr>
    </w:div>
    <w:div w:id="1300961971">
      <w:bodyDiv w:val="1"/>
      <w:marLeft w:val="0"/>
      <w:marRight w:val="0"/>
      <w:marTop w:val="0"/>
      <w:marBottom w:val="0"/>
      <w:divBdr>
        <w:top w:val="none" w:sz="0" w:space="0" w:color="auto"/>
        <w:left w:val="none" w:sz="0" w:space="0" w:color="auto"/>
        <w:bottom w:val="none" w:sz="0" w:space="0" w:color="auto"/>
        <w:right w:val="none" w:sz="0" w:space="0" w:color="auto"/>
      </w:divBdr>
    </w:div>
    <w:div w:id="1396394591">
      <w:bodyDiv w:val="1"/>
      <w:marLeft w:val="0"/>
      <w:marRight w:val="0"/>
      <w:marTop w:val="0"/>
      <w:marBottom w:val="0"/>
      <w:divBdr>
        <w:top w:val="none" w:sz="0" w:space="0" w:color="auto"/>
        <w:left w:val="none" w:sz="0" w:space="0" w:color="auto"/>
        <w:bottom w:val="none" w:sz="0" w:space="0" w:color="auto"/>
        <w:right w:val="none" w:sz="0" w:space="0" w:color="auto"/>
      </w:divBdr>
    </w:div>
    <w:div w:id="1733969670">
      <w:bodyDiv w:val="1"/>
      <w:marLeft w:val="0"/>
      <w:marRight w:val="0"/>
      <w:marTop w:val="0"/>
      <w:marBottom w:val="0"/>
      <w:divBdr>
        <w:top w:val="none" w:sz="0" w:space="0" w:color="auto"/>
        <w:left w:val="none" w:sz="0" w:space="0" w:color="auto"/>
        <w:bottom w:val="none" w:sz="0" w:space="0" w:color="auto"/>
        <w:right w:val="none" w:sz="0" w:space="0" w:color="auto"/>
      </w:divBdr>
      <w:divsChild>
        <w:div w:id="520125104">
          <w:marLeft w:val="0"/>
          <w:marRight w:val="0"/>
          <w:marTop w:val="0"/>
          <w:marBottom w:val="0"/>
          <w:divBdr>
            <w:top w:val="none" w:sz="0" w:space="0" w:color="auto"/>
            <w:left w:val="none" w:sz="0" w:space="0" w:color="auto"/>
            <w:bottom w:val="none" w:sz="0" w:space="0" w:color="auto"/>
            <w:right w:val="none" w:sz="0" w:space="0" w:color="auto"/>
          </w:divBdr>
        </w:div>
      </w:divsChild>
    </w:div>
    <w:div w:id="1821269243">
      <w:bodyDiv w:val="1"/>
      <w:marLeft w:val="0"/>
      <w:marRight w:val="0"/>
      <w:marTop w:val="0"/>
      <w:marBottom w:val="0"/>
      <w:divBdr>
        <w:top w:val="none" w:sz="0" w:space="0" w:color="auto"/>
        <w:left w:val="none" w:sz="0" w:space="0" w:color="auto"/>
        <w:bottom w:val="none" w:sz="0" w:space="0" w:color="auto"/>
        <w:right w:val="none" w:sz="0" w:space="0" w:color="auto"/>
      </w:divBdr>
      <w:divsChild>
        <w:div w:id="169487095">
          <w:marLeft w:val="0"/>
          <w:marRight w:val="0"/>
          <w:marTop w:val="0"/>
          <w:marBottom w:val="0"/>
          <w:divBdr>
            <w:top w:val="none" w:sz="0" w:space="0" w:color="auto"/>
            <w:left w:val="none" w:sz="0" w:space="0" w:color="auto"/>
            <w:bottom w:val="none" w:sz="0" w:space="0" w:color="auto"/>
            <w:right w:val="none" w:sz="0" w:space="0" w:color="auto"/>
          </w:divBdr>
        </w:div>
      </w:divsChild>
    </w:div>
    <w:div w:id="2072187297">
      <w:bodyDiv w:val="1"/>
      <w:marLeft w:val="0"/>
      <w:marRight w:val="0"/>
      <w:marTop w:val="0"/>
      <w:marBottom w:val="0"/>
      <w:divBdr>
        <w:top w:val="none" w:sz="0" w:space="0" w:color="auto"/>
        <w:left w:val="none" w:sz="0" w:space="0" w:color="auto"/>
        <w:bottom w:val="none" w:sz="0" w:space="0" w:color="auto"/>
        <w:right w:val="none" w:sz="0" w:space="0" w:color="auto"/>
      </w:divBdr>
      <w:divsChild>
        <w:div w:id="3689926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sador.com/autor/confucio/" TargetMode="External"/><Relationship Id="rId13" Type="http://schemas.openxmlformats.org/officeDocument/2006/relationships/hyperlink" Target="https://bvsms.saude.gov.br/bvs/saudelegis/n" TargetMode="External"/><Relationship Id="rId18" Type="http://schemas.openxmlformats.org/officeDocument/2006/relationships/hyperlink" Target="https://www.paho.org/pt/noticias/27-2-2017-oms-publica-lista-bacterias-para-quais-se-necessitam-novos-antibioticos" TargetMode="External"/><Relationship Id="rId3" Type="http://schemas.openxmlformats.org/officeDocument/2006/relationships/styles" Target="styles.xml"/><Relationship Id="rId21" Type="http://schemas.openxmlformats.org/officeDocument/2006/relationships/hyperlink" Target="https://www.redalyc.org/" TargetMode="External"/><Relationship Id="rId7" Type="http://schemas.openxmlformats.org/officeDocument/2006/relationships/endnotes" Target="endnotes.xml"/><Relationship Id="rId12" Type="http://schemas.openxmlformats.org/officeDocument/2006/relationships/hyperlink" Target="https://bvsms.saude.gov.br/bvs/saudelegis/gm/1998/prt2616_12_05_1998.html" TargetMode="External"/><Relationship Id="rId17" Type="http://schemas.openxmlformats.org/officeDocument/2006/relationships/hyperlink" Target="https://temasemsaude.com/wp-content/uploads/2017/05/17101.pdf" TargetMode="External"/><Relationship Id="rId2" Type="http://schemas.openxmlformats.org/officeDocument/2006/relationships/numbering" Target="numbering.xml"/><Relationship Id="rId16" Type="http://schemas.openxmlformats.org/officeDocument/2006/relationships/hyperlink" Target="http://lacen.saude.sc.gov.br/arquivos/Nota_tecnica_01_2016_CECISS_LACEN.pdf" TargetMode="External"/><Relationship Id="rId20" Type="http://schemas.openxmlformats.org/officeDocument/2006/relationships/hyperlink" Target="https://doi.org/10.1590/S0104-07072004000500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vsms.saude.gov.br/bvs/publicacoes/seguranca_paciente_servicos_saude_higienizacao_maos.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590/" TargetMode="External"/><Relationship Id="rId23" Type="http://schemas.openxmlformats.org/officeDocument/2006/relationships/fontTable" Target="fontTable.xml"/><Relationship Id="rId10" Type="http://schemas.openxmlformats.org/officeDocument/2006/relationships/hyperlink" Target="https://pncq.org.br/wp-content/uploads/2021/03/manual-prevencao-de-multirresistentes7.pdf" TargetMode="External"/><Relationship Id="rId19" Type="http://schemas.openxmlformats.org/officeDocument/2006/relationships/hyperlink" Target="https://www.frontiersin.org/" TargetMode="External"/><Relationship Id="rId4" Type="http://schemas.openxmlformats.org/officeDocument/2006/relationships/settings" Target="settings.xml"/><Relationship Id="rId9" Type="http://schemas.openxmlformats.org/officeDocument/2006/relationships/hyperlink" Target="https://ric.cps.sp.gov.br/bitstream/123456789/9147/1/tecnicoemenfermagem_2022_3_damarisalmeida_limpezaterminalemunidade_TA.pdf.pdf" TargetMode="External"/><Relationship Id="rId14" Type="http://schemas.openxmlformats.org/officeDocument/2006/relationships/hyperlink" Target="https://doi.org/10.1590/1982-0194201500027"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pactoglobal.org.br/od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06DE0FBE-501D-4B48-B216-21B90749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41</Pages>
  <Words>12459</Words>
  <Characters>67283</Characters>
  <Application>Microsoft Office Word</Application>
  <DocSecurity>0</DocSecurity>
  <Lines>560</Lines>
  <Paragraphs>159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79583</CharactersWithSpaces>
  <SharedDoc>false</SharedDoc>
  <HLinks>
    <vt:vector size="132" baseType="variant">
      <vt:variant>
        <vt:i4>7864416</vt:i4>
      </vt:variant>
      <vt:variant>
        <vt:i4>132</vt:i4>
      </vt:variant>
      <vt:variant>
        <vt:i4>0</vt:i4>
      </vt:variant>
      <vt:variant>
        <vt:i4>5</vt:i4>
      </vt:variant>
      <vt:variant>
        <vt:lpwstr>https://repositorio.ufsc.br/handle/123456789/180829</vt:lpwstr>
      </vt:variant>
      <vt:variant>
        <vt:lpwstr/>
      </vt:variant>
      <vt:variant>
        <vt:i4>7471202</vt:i4>
      </vt:variant>
      <vt:variant>
        <vt:i4>129</vt:i4>
      </vt:variant>
      <vt:variant>
        <vt:i4>0</vt:i4>
      </vt:variant>
      <vt:variant>
        <vt:i4>5</vt:i4>
      </vt:variant>
      <vt:variant>
        <vt:lpwstr>http://portal.bu.ufsc.br/normalizacao/</vt:lpwstr>
      </vt:variant>
      <vt:variant>
        <vt:lpwstr/>
      </vt:variant>
      <vt:variant>
        <vt:i4>1966137</vt:i4>
      </vt:variant>
      <vt:variant>
        <vt:i4>122</vt:i4>
      </vt:variant>
      <vt:variant>
        <vt:i4>0</vt:i4>
      </vt:variant>
      <vt:variant>
        <vt:i4>5</vt:i4>
      </vt:variant>
      <vt:variant>
        <vt:lpwstr/>
      </vt:variant>
      <vt:variant>
        <vt:lpwstr>_Toc13726098</vt:lpwstr>
      </vt:variant>
      <vt:variant>
        <vt:i4>1114169</vt:i4>
      </vt:variant>
      <vt:variant>
        <vt:i4>116</vt:i4>
      </vt:variant>
      <vt:variant>
        <vt:i4>0</vt:i4>
      </vt:variant>
      <vt:variant>
        <vt:i4>5</vt:i4>
      </vt:variant>
      <vt:variant>
        <vt:lpwstr/>
      </vt:variant>
      <vt:variant>
        <vt:lpwstr>_Toc13726097</vt:lpwstr>
      </vt:variant>
      <vt:variant>
        <vt:i4>1048633</vt:i4>
      </vt:variant>
      <vt:variant>
        <vt:i4>110</vt:i4>
      </vt:variant>
      <vt:variant>
        <vt:i4>0</vt:i4>
      </vt:variant>
      <vt:variant>
        <vt:i4>5</vt:i4>
      </vt:variant>
      <vt:variant>
        <vt:lpwstr/>
      </vt:variant>
      <vt:variant>
        <vt:lpwstr>_Toc13726096</vt:lpwstr>
      </vt:variant>
      <vt:variant>
        <vt:i4>1245241</vt:i4>
      </vt:variant>
      <vt:variant>
        <vt:i4>104</vt:i4>
      </vt:variant>
      <vt:variant>
        <vt:i4>0</vt:i4>
      </vt:variant>
      <vt:variant>
        <vt:i4>5</vt:i4>
      </vt:variant>
      <vt:variant>
        <vt:lpwstr/>
      </vt:variant>
      <vt:variant>
        <vt:lpwstr>_Toc13726095</vt:lpwstr>
      </vt:variant>
      <vt:variant>
        <vt:i4>1179705</vt:i4>
      </vt:variant>
      <vt:variant>
        <vt:i4>98</vt:i4>
      </vt:variant>
      <vt:variant>
        <vt:i4>0</vt:i4>
      </vt:variant>
      <vt:variant>
        <vt:i4>5</vt:i4>
      </vt:variant>
      <vt:variant>
        <vt:lpwstr/>
      </vt:variant>
      <vt:variant>
        <vt:lpwstr>_Toc13726094</vt:lpwstr>
      </vt:variant>
      <vt:variant>
        <vt:i4>1376313</vt:i4>
      </vt:variant>
      <vt:variant>
        <vt:i4>92</vt:i4>
      </vt:variant>
      <vt:variant>
        <vt:i4>0</vt:i4>
      </vt:variant>
      <vt:variant>
        <vt:i4>5</vt:i4>
      </vt:variant>
      <vt:variant>
        <vt:lpwstr/>
      </vt:variant>
      <vt:variant>
        <vt:lpwstr>_Toc13726093</vt:lpwstr>
      </vt:variant>
      <vt:variant>
        <vt:i4>1310777</vt:i4>
      </vt:variant>
      <vt:variant>
        <vt:i4>86</vt:i4>
      </vt:variant>
      <vt:variant>
        <vt:i4>0</vt:i4>
      </vt:variant>
      <vt:variant>
        <vt:i4>5</vt:i4>
      </vt:variant>
      <vt:variant>
        <vt:lpwstr/>
      </vt:variant>
      <vt:variant>
        <vt:lpwstr>_Toc13726092</vt:lpwstr>
      </vt:variant>
      <vt:variant>
        <vt:i4>1507385</vt:i4>
      </vt:variant>
      <vt:variant>
        <vt:i4>80</vt:i4>
      </vt:variant>
      <vt:variant>
        <vt:i4>0</vt:i4>
      </vt:variant>
      <vt:variant>
        <vt:i4>5</vt:i4>
      </vt:variant>
      <vt:variant>
        <vt:lpwstr/>
      </vt:variant>
      <vt:variant>
        <vt:lpwstr>_Toc13726091</vt:lpwstr>
      </vt:variant>
      <vt:variant>
        <vt:i4>1441849</vt:i4>
      </vt:variant>
      <vt:variant>
        <vt:i4>74</vt:i4>
      </vt:variant>
      <vt:variant>
        <vt:i4>0</vt:i4>
      </vt:variant>
      <vt:variant>
        <vt:i4>5</vt:i4>
      </vt:variant>
      <vt:variant>
        <vt:lpwstr/>
      </vt:variant>
      <vt:variant>
        <vt:lpwstr>_Toc13726090</vt:lpwstr>
      </vt:variant>
      <vt:variant>
        <vt:i4>2031672</vt:i4>
      </vt:variant>
      <vt:variant>
        <vt:i4>68</vt:i4>
      </vt:variant>
      <vt:variant>
        <vt:i4>0</vt:i4>
      </vt:variant>
      <vt:variant>
        <vt:i4>5</vt:i4>
      </vt:variant>
      <vt:variant>
        <vt:lpwstr/>
      </vt:variant>
      <vt:variant>
        <vt:lpwstr>_Toc13726089</vt:lpwstr>
      </vt:variant>
      <vt:variant>
        <vt:i4>1966136</vt:i4>
      </vt:variant>
      <vt:variant>
        <vt:i4>62</vt:i4>
      </vt:variant>
      <vt:variant>
        <vt:i4>0</vt:i4>
      </vt:variant>
      <vt:variant>
        <vt:i4>5</vt:i4>
      </vt:variant>
      <vt:variant>
        <vt:lpwstr/>
      </vt:variant>
      <vt:variant>
        <vt:lpwstr>_Toc13726088</vt:lpwstr>
      </vt:variant>
      <vt:variant>
        <vt:i4>1114168</vt:i4>
      </vt:variant>
      <vt:variant>
        <vt:i4>56</vt:i4>
      </vt:variant>
      <vt:variant>
        <vt:i4>0</vt:i4>
      </vt:variant>
      <vt:variant>
        <vt:i4>5</vt:i4>
      </vt:variant>
      <vt:variant>
        <vt:lpwstr/>
      </vt:variant>
      <vt:variant>
        <vt:lpwstr>_Toc13726087</vt:lpwstr>
      </vt:variant>
      <vt:variant>
        <vt:i4>1048632</vt:i4>
      </vt:variant>
      <vt:variant>
        <vt:i4>50</vt:i4>
      </vt:variant>
      <vt:variant>
        <vt:i4>0</vt:i4>
      </vt:variant>
      <vt:variant>
        <vt:i4>5</vt:i4>
      </vt:variant>
      <vt:variant>
        <vt:lpwstr/>
      </vt:variant>
      <vt:variant>
        <vt:lpwstr>_Toc13726086</vt:lpwstr>
      </vt:variant>
      <vt:variant>
        <vt:i4>1245240</vt:i4>
      </vt:variant>
      <vt:variant>
        <vt:i4>44</vt:i4>
      </vt:variant>
      <vt:variant>
        <vt:i4>0</vt:i4>
      </vt:variant>
      <vt:variant>
        <vt:i4>5</vt:i4>
      </vt:variant>
      <vt:variant>
        <vt:lpwstr/>
      </vt:variant>
      <vt:variant>
        <vt:lpwstr>_Toc13726085</vt:lpwstr>
      </vt:variant>
      <vt:variant>
        <vt:i4>1179704</vt:i4>
      </vt:variant>
      <vt:variant>
        <vt:i4>38</vt:i4>
      </vt:variant>
      <vt:variant>
        <vt:i4>0</vt:i4>
      </vt:variant>
      <vt:variant>
        <vt:i4>5</vt:i4>
      </vt:variant>
      <vt:variant>
        <vt:lpwstr/>
      </vt:variant>
      <vt:variant>
        <vt:lpwstr>_Toc13726084</vt:lpwstr>
      </vt:variant>
      <vt:variant>
        <vt:i4>1376312</vt:i4>
      </vt:variant>
      <vt:variant>
        <vt:i4>32</vt:i4>
      </vt:variant>
      <vt:variant>
        <vt:i4>0</vt:i4>
      </vt:variant>
      <vt:variant>
        <vt:i4>5</vt:i4>
      </vt:variant>
      <vt:variant>
        <vt:lpwstr/>
      </vt:variant>
      <vt:variant>
        <vt:lpwstr>_Toc13726083</vt:lpwstr>
      </vt:variant>
      <vt:variant>
        <vt:i4>1507385</vt:i4>
      </vt:variant>
      <vt:variant>
        <vt:i4>23</vt:i4>
      </vt:variant>
      <vt:variant>
        <vt:i4>0</vt:i4>
      </vt:variant>
      <vt:variant>
        <vt:i4>5</vt:i4>
      </vt:variant>
      <vt:variant>
        <vt:lpwstr/>
      </vt:variant>
      <vt:variant>
        <vt:lpwstr>_Toc449547065</vt:lpwstr>
      </vt:variant>
      <vt:variant>
        <vt:i4>2031668</vt:i4>
      </vt:variant>
      <vt:variant>
        <vt:i4>14</vt:i4>
      </vt:variant>
      <vt:variant>
        <vt:i4>0</vt:i4>
      </vt:variant>
      <vt:variant>
        <vt:i4>5</vt:i4>
      </vt:variant>
      <vt:variant>
        <vt:lpwstr/>
      </vt:variant>
      <vt:variant>
        <vt:lpwstr>_Toc447824501</vt:lpwstr>
      </vt:variant>
      <vt:variant>
        <vt:i4>1376313</vt:i4>
      </vt:variant>
      <vt:variant>
        <vt:i4>5</vt:i4>
      </vt:variant>
      <vt:variant>
        <vt:i4>0</vt:i4>
      </vt:variant>
      <vt:variant>
        <vt:i4>5</vt:i4>
      </vt:variant>
      <vt:variant>
        <vt:lpwstr/>
      </vt:variant>
      <vt:variant>
        <vt:lpwstr>_Toc449547046</vt:lpwstr>
      </vt:variant>
      <vt:variant>
        <vt:i4>5046356</vt:i4>
      </vt:variant>
      <vt:variant>
        <vt:i4>0</vt:i4>
      </vt:variant>
      <vt:variant>
        <vt:i4>0</vt:i4>
      </vt:variant>
      <vt:variant>
        <vt:i4>5</vt:i4>
      </vt:variant>
      <vt:variant>
        <vt:lpwstr>http://portalbu.ufsc.br/ficha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dc:creator>
  <cp:lastModifiedBy>Usuario</cp:lastModifiedBy>
  <cp:revision>126</cp:revision>
  <cp:lastPrinted>2022-11-25T16:55:00Z</cp:lastPrinted>
  <dcterms:created xsi:type="dcterms:W3CDTF">2022-10-24T16:39:00Z</dcterms:created>
  <dcterms:modified xsi:type="dcterms:W3CDTF">2022-12-01T12:20:00Z</dcterms:modified>
</cp:coreProperties>
</file>