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E56" w:rsidRDefault="00A96E56" w:rsidP="00A96E56">
      <w:pPr>
        <w:pStyle w:val="ABNT"/>
        <w:ind w:firstLine="0"/>
        <w:rPr>
          <w:b/>
          <w:bCs/>
        </w:rPr>
      </w:pPr>
      <w:r>
        <w:rPr>
          <w:b/>
          <w:bCs/>
        </w:rPr>
        <w:t>Quadro  – Classificação dos Riscos quanto a Probabilidade e Severidade.</w:t>
      </w:r>
    </w:p>
    <w:p w:rsidR="00A96E56" w:rsidRDefault="00A96E56" w:rsidP="00A96E56">
      <w:pPr>
        <w:pStyle w:val="ABNT"/>
        <w:rPr>
          <w:b/>
          <w:bCs/>
        </w:rPr>
      </w:pPr>
    </w:p>
    <w:tbl>
      <w:tblPr>
        <w:tblpPr w:leftFromText="141" w:rightFromText="141" w:vertAnchor="page" w:horzAnchor="margin" w:tblpY="2575"/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54"/>
        <w:gridCol w:w="4153"/>
        <w:gridCol w:w="187"/>
        <w:gridCol w:w="748"/>
        <w:gridCol w:w="1870"/>
        <w:gridCol w:w="5984"/>
      </w:tblGrid>
      <w:tr w:rsidR="00A96E56" w:rsidTr="007871A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sz w:val="16"/>
                <w:lang w:val="pt-BR"/>
              </w:rPr>
            </w:pPr>
          </w:p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CLASSE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sz w:val="4"/>
                <w:lang w:val="pt-BR"/>
              </w:rPr>
            </w:pPr>
          </w:p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 xml:space="preserve">PROBABILIDADE DA </w:t>
            </w:r>
          </w:p>
        </w:tc>
        <w:tc>
          <w:tcPr>
            <w:tcW w:w="187" w:type="dxa"/>
            <w:tcBorders>
              <w:left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ind w:left="-108" w:right="-107"/>
              <w:jc w:val="center"/>
              <w:rPr>
                <w:sz w:val="20"/>
                <w:lang w:val="pt-BR"/>
              </w:rPr>
            </w:pPr>
          </w:p>
        </w:tc>
        <w:tc>
          <w:tcPr>
            <w:tcW w:w="748" w:type="dxa"/>
            <w:tcBorders>
              <w:top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sz w:val="16"/>
                <w:lang w:val="pt-BR"/>
              </w:rPr>
            </w:pPr>
          </w:p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CAT.</w:t>
            </w:r>
          </w:p>
        </w:tc>
        <w:tc>
          <w:tcPr>
            <w:tcW w:w="1870" w:type="dxa"/>
            <w:tcBorders>
              <w:top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SEVERIDADE DAS CONSEQUÊNCIAS</w:t>
            </w:r>
          </w:p>
        </w:tc>
        <w:tc>
          <w:tcPr>
            <w:tcW w:w="5984" w:type="dxa"/>
            <w:tcBorders>
              <w:top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sz w:val="16"/>
                <w:lang w:val="pt-BR"/>
              </w:rPr>
            </w:pPr>
          </w:p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sz w:val="16"/>
              </w:rPr>
            </w:pPr>
            <w:r>
              <w:rPr>
                <w:sz w:val="16"/>
              </w:rPr>
              <w:t>CARACTERÍSTICAS</w:t>
            </w:r>
          </w:p>
        </w:tc>
      </w:tr>
      <w:tr w:rsidR="00A96E56" w:rsidTr="007871A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rPr>
                <w:sz w:val="16"/>
              </w:rPr>
            </w:pPr>
          </w:p>
        </w:tc>
        <w:tc>
          <w:tcPr>
            <w:tcW w:w="41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FREQUÊNCIA  DA OCORRÊNCIA</w:t>
            </w:r>
          </w:p>
        </w:tc>
        <w:tc>
          <w:tcPr>
            <w:tcW w:w="187" w:type="dxa"/>
            <w:tcBorders>
              <w:left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ind w:left="-108" w:right="-107"/>
              <w:rPr>
                <w:sz w:val="16"/>
                <w:lang w:val="pt-BR"/>
              </w:rPr>
            </w:pPr>
          </w:p>
        </w:tc>
        <w:tc>
          <w:tcPr>
            <w:tcW w:w="748" w:type="dxa"/>
            <w:tcBorders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16"/>
                <w:lang w:val="pt-BR"/>
              </w:rPr>
            </w:pPr>
          </w:p>
        </w:tc>
        <w:tc>
          <w:tcPr>
            <w:tcW w:w="18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DA OCORRÊNCIA</w:t>
            </w:r>
          </w:p>
        </w:tc>
        <w:tc>
          <w:tcPr>
            <w:tcW w:w="5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sz w:val="16"/>
                <w:lang w:val="pt-BR"/>
              </w:rPr>
            </w:pPr>
          </w:p>
        </w:tc>
      </w:tr>
      <w:tr w:rsidR="00A96E56" w:rsidTr="007871A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 -</w:t>
            </w:r>
          </w:p>
        </w:tc>
        <w:tc>
          <w:tcPr>
            <w:tcW w:w="41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rPr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ALTA:</w:t>
            </w:r>
            <w:r>
              <w:rPr>
                <w:sz w:val="20"/>
                <w:lang w:val="pt-BR"/>
              </w:rPr>
              <w:t>ocorre em um período de 1 (um) ano</w:t>
            </w:r>
          </w:p>
        </w:tc>
        <w:tc>
          <w:tcPr>
            <w:tcW w:w="187" w:type="dxa"/>
            <w:tcBorders>
              <w:left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ind w:left="-108" w:right="-107"/>
              <w:rPr>
                <w:lang w:val="pt-BR"/>
              </w:rPr>
            </w:pPr>
          </w:p>
        </w:tc>
        <w:tc>
          <w:tcPr>
            <w:tcW w:w="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I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CATASTRÓFICA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A96E56">
            <w:pPr>
              <w:numPr>
                <w:ilvl w:val="0"/>
                <w:numId w:val="1"/>
              </w:numPr>
              <w:tabs>
                <w:tab w:val="left" w:pos="170"/>
              </w:tabs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Mortes ou lesões incapacitantes;</w:t>
            </w:r>
          </w:p>
          <w:p w:rsidR="00A96E56" w:rsidRDefault="00A96E56" w:rsidP="00A96E56">
            <w:pPr>
              <w:numPr>
                <w:ilvl w:val="0"/>
                <w:numId w:val="1"/>
              </w:numPr>
              <w:tabs>
                <w:tab w:val="left" w:pos="170"/>
              </w:tabs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Perda total de instalações e equipamentos.</w:t>
            </w:r>
          </w:p>
        </w:tc>
      </w:tr>
      <w:tr w:rsidR="00A96E56" w:rsidTr="007871A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B -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rPr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 xml:space="preserve">MÉDIA: </w:t>
            </w:r>
          </w:p>
          <w:p w:rsidR="00A96E56" w:rsidRDefault="00A96E56" w:rsidP="007871AD">
            <w:pPr>
              <w:numPr>
                <w:ilvl w:val="12"/>
                <w:numId w:val="0"/>
              </w:num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ocorre em um período de 10 (dez) anos</w:t>
            </w:r>
          </w:p>
        </w:tc>
        <w:tc>
          <w:tcPr>
            <w:tcW w:w="187" w:type="dxa"/>
            <w:tcBorders>
              <w:left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ind w:left="-108" w:right="-107"/>
              <w:rPr>
                <w:lang w:val="pt-BR"/>
              </w:rPr>
            </w:pPr>
          </w:p>
        </w:tc>
        <w:tc>
          <w:tcPr>
            <w:tcW w:w="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II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SEVERA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A96E56">
            <w:pPr>
              <w:numPr>
                <w:ilvl w:val="0"/>
                <w:numId w:val="1"/>
              </w:num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Lesões severas ou incapacitantes com possibilidade de agravamento. </w:t>
            </w:r>
          </w:p>
          <w:p w:rsidR="00A96E56" w:rsidRDefault="00A96E56" w:rsidP="00A96E56">
            <w:pPr>
              <w:numPr>
                <w:ilvl w:val="0"/>
                <w:numId w:val="1"/>
              </w:num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Casos com afastamento e/ou atividade restrita;</w:t>
            </w:r>
          </w:p>
          <w:p w:rsidR="00A96E56" w:rsidRDefault="00A96E56" w:rsidP="00A96E56">
            <w:pPr>
              <w:numPr>
                <w:ilvl w:val="0"/>
                <w:numId w:val="1"/>
              </w:num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Danos severos a instalações e equipamentos.</w:t>
            </w:r>
          </w:p>
        </w:tc>
      </w:tr>
      <w:tr w:rsidR="00A96E56" w:rsidTr="007871A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 -</w:t>
            </w:r>
          </w:p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lang w:val="pt-BR"/>
              </w:rPr>
            </w:pP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rPr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BAIXA:</w:t>
            </w:r>
          </w:p>
          <w:p w:rsidR="00A96E56" w:rsidRDefault="00A96E56" w:rsidP="007871AD">
            <w:pPr>
              <w:numPr>
                <w:ilvl w:val="12"/>
                <w:numId w:val="0"/>
              </w:num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ocorre em um período de 30 (trinta) anos</w:t>
            </w:r>
          </w:p>
        </w:tc>
        <w:tc>
          <w:tcPr>
            <w:tcW w:w="187" w:type="dxa"/>
            <w:tcBorders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ind w:left="-108" w:right="-107"/>
              <w:rPr>
                <w:lang w:val="pt-BR"/>
              </w:rPr>
            </w:pPr>
          </w:p>
          <w:p w:rsidR="00A96E56" w:rsidRDefault="00A96E56" w:rsidP="007871AD">
            <w:pPr>
              <w:numPr>
                <w:ilvl w:val="12"/>
                <w:numId w:val="0"/>
              </w:numPr>
              <w:ind w:left="-108" w:right="-107"/>
              <w:rPr>
                <w:lang w:val="pt-BR"/>
              </w:rPr>
            </w:pPr>
          </w:p>
        </w:tc>
        <w:tc>
          <w:tcPr>
            <w:tcW w:w="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III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MODERADA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A96E56">
            <w:pPr>
              <w:numPr>
                <w:ilvl w:val="0"/>
                <w:numId w:val="1"/>
              </w:num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Lesões Moderadas. Casos de tratamento médico;</w:t>
            </w:r>
          </w:p>
          <w:p w:rsidR="00A96E56" w:rsidRDefault="00A96E56" w:rsidP="00A96E56">
            <w:pPr>
              <w:numPr>
                <w:ilvl w:val="0"/>
                <w:numId w:val="1"/>
              </w:num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Danos moderados a instalações e equipamentos.</w:t>
            </w:r>
          </w:p>
        </w:tc>
      </w:tr>
      <w:tr w:rsidR="00A96E56" w:rsidTr="007871A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jc w:val="center"/>
              <w:rPr>
                <w:lang w:val="pt-BR"/>
              </w:rPr>
            </w:pPr>
            <w:r>
              <w:rPr>
                <w:b/>
                <w:lang w:val="pt-BR"/>
              </w:rPr>
              <w:t>D -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rPr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MUITO BAIXA:</w:t>
            </w:r>
          </w:p>
          <w:p w:rsidR="00A96E56" w:rsidRDefault="00A96E56" w:rsidP="007871AD">
            <w:pPr>
              <w:numPr>
                <w:ilvl w:val="12"/>
                <w:numId w:val="0"/>
              </w:num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ocorre em um período maior que 30 anos. Ou nunca ocorreu ainda.</w:t>
            </w:r>
          </w:p>
        </w:tc>
        <w:tc>
          <w:tcPr>
            <w:tcW w:w="187" w:type="dxa"/>
            <w:tcBorders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ind w:left="-108" w:right="-107"/>
              <w:rPr>
                <w:lang w:val="pt-BR"/>
              </w:rPr>
            </w:pPr>
          </w:p>
        </w:tc>
        <w:tc>
          <w:tcPr>
            <w:tcW w:w="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IV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7871AD">
            <w:pPr>
              <w:numPr>
                <w:ilvl w:val="12"/>
                <w:numId w:val="0"/>
              </w:num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DESPREZÍVEL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A96E56">
            <w:pPr>
              <w:numPr>
                <w:ilvl w:val="0"/>
                <w:numId w:val="1"/>
              </w:num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Ausência de Lesões. O máximo que pode ocorrer são casos de primeiros socorros;</w:t>
            </w:r>
          </w:p>
          <w:p w:rsidR="00A96E56" w:rsidRDefault="00A96E56" w:rsidP="00A96E56">
            <w:pPr>
              <w:numPr>
                <w:ilvl w:val="0"/>
                <w:numId w:val="1"/>
              </w:num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Sem danos ou danos não significativos a instalações e equipamentos.</w:t>
            </w:r>
          </w:p>
        </w:tc>
      </w:tr>
    </w:tbl>
    <w:p w:rsidR="00A96E56" w:rsidRDefault="00A96E56" w:rsidP="00A96E56">
      <w:pPr>
        <w:pStyle w:val="ABNT"/>
        <w:rPr>
          <w:b/>
          <w:bCs/>
        </w:rPr>
      </w:pPr>
    </w:p>
    <w:p w:rsidR="00A96E56" w:rsidRDefault="00A96E56" w:rsidP="00A96E56">
      <w:pPr>
        <w:pStyle w:val="ABNT"/>
        <w:tabs>
          <w:tab w:val="left" w:pos="13651"/>
        </w:tabs>
        <w:ind w:right="354"/>
        <w:rPr>
          <w:b/>
          <w:bCs/>
        </w:rPr>
      </w:pPr>
      <w:r>
        <w:rPr>
          <w:b/>
          <w:bCs/>
        </w:rPr>
        <w:t>A Classificação do Risco deve ser feita considerando a matriz PROBALIDADE x SEVERIDADE. Como mostra a figura abaixo:</w:t>
      </w:r>
    </w:p>
    <w:p w:rsidR="00A96E56" w:rsidRDefault="00A96E56" w:rsidP="00A96E56">
      <w:pPr>
        <w:pStyle w:val="ABNT"/>
        <w:rPr>
          <w:b/>
          <w:bCs/>
        </w:rPr>
        <w:sectPr w:rsidR="00A96E56">
          <w:pgSz w:w="16840" w:h="11907" w:orient="landscape" w:code="9"/>
          <w:pgMar w:top="1701" w:right="1134" w:bottom="1701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1"/>
        <w:gridCol w:w="567"/>
        <w:gridCol w:w="234"/>
        <w:gridCol w:w="1701"/>
        <w:gridCol w:w="1667"/>
        <w:gridCol w:w="1735"/>
        <w:gridCol w:w="1701"/>
      </w:tblGrid>
      <w:tr w:rsidR="00A96E56" w:rsidTr="007871AD">
        <w:tblPrEx>
          <w:tblCellMar>
            <w:top w:w="0" w:type="dxa"/>
            <w:bottom w:w="0" w:type="dxa"/>
          </w:tblCellMar>
        </w:tblPrEx>
        <w:tc>
          <w:tcPr>
            <w:tcW w:w="481" w:type="dxa"/>
          </w:tcPr>
          <w:p w:rsidR="00A96E56" w:rsidRDefault="00A96E56" w:rsidP="007871AD">
            <w:pPr>
              <w:jc w:val="center"/>
              <w:rPr>
                <w:lang w:val="pt-BR"/>
              </w:rPr>
            </w:pPr>
          </w:p>
        </w:tc>
        <w:tc>
          <w:tcPr>
            <w:tcW w:w="567" w:type="dxa"/>
          </w:tcPr>
          <w:p w:rsidR="00A96E56" w:rsidRDefault="00A96E56" w:rsidP="007871AD">
            <w:pPr>
              <w:jc w:val="center"/>
              <w:rPr>
                <w:lang w:val="pt-BR"/>
              </w:rPr>
            </w:pPr>
          </w:p>
        </w:tc>
        <w:tc>
          <w:tcPr>
            <w:tcW w:w="234" w:type="dxa"/>
          </w:tcPr>
          <w:p w:rsidR="00A96E56" w:rsidRDefault="00A96E56" w:rsidP="007871AD">
            <w:pPr>
              <w:jc w:val="center"/>
              <w:rPr>
                <w:lang w:val="pt-BR"/>
              </w:rPr>
            </w:pPr>
          </w:p>
        </w:tc>
        <w:tc>
          <w:tcPr>
            <w:tcW w:w="6804" w:type="dxa"/>
            <w:gridSpan w:val="4"/>
          </w:tcPr>
          <w:p w:rsidR="00A96E56" w:rsidRDefault="00A96E56" w:rsidP="007871A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P R O B A B I L I D A D E</w:t>
            </w:r>
          </w:p>
        </w:tc>
      </w:tr>
      <w:tr w:rsidR="00A96E56" w:rsidTr="007871AD">
        <w:tblPrEx>
          <w:tblCellMar>
            <w:top w:w="0" w:type="dxa"/>
            <w:bottom w:w="0" w:type="dxa"/>
          </w:tblCellMar>
        </w:tblPrEx>
        <w:tc>
          <w:tcPr>
            <w:tcW w:w="481" w:type="dxa"/>
          </w:tcPr>
          <w:p w:rsidR="00A96E56" w:rsidRDefault="00A96E56" w:rsidP="007871AD">
            <w:pPr>
              <w:jc w:val="center"/>
              <w:rPr>
                <w:lang w:val="pt-BR"/>
              </w:rPr>
            </w:pPr>
          </w:p>
        </w:tc>
        <w:tc>
          <w:tcPr>
            <w:tcW w:w="567" w:type="dxa"/>
          </w:tcPr>
          <w:p w:rsidR="00A96E56" w:rsidRDefault="00A96E56" w:rsidP="007871AD">
            <w:pPr>
              <w:jc w:val="center"/>
              <w:rPr>
                <w:lang w:val="pt-BR"/>
              </w:rPr>
            </w:pPr>
          </w:p>
        </w:tc>
        <w:tc>
          <w:tcPr>
            <w:tcW w:w="234" w:type="dxa"/>
          </w:tcPr>
          <w:p w:rsidR="00A96E56" w:rsidRDefault="00A96E56" w:rsidP="007871AD">
            <w:pPr>
              <w:jc w:val="center"/>
              <w:rPr>
                <w:lang w:val="pt-BR"/>
              </w:rPr>
            </w:pPr>
          </w:p>
        </w:tc>
        <w:tc>
          <w:tcPr>
            <w:tcW w:w="1701" w:type="dxa"/>
          </w:tcPr>
          <w:p w:rsidR="00A96E56" w:rsidRDefault="00A96E56" w:rsidP="007871A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</w:t>
            </w:r>
          </w:p>
        </w:tc>
        <w:tc>
          <w:tcPr>
            <w:tcW w:w="1667" w:type="dxa"/>
          </w:tcPr>
          <w:p w:rsidR="00A96E56" w:rsidRDefault="00A96E56" w:rsidP="007871A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B</w:t>
            </w:r>
          </w:p>
        </w:tc>
        <w:tc>
          <w:tcPr>
            <w:tcW w:w="1735" w:type="dxa"/>
          </w:tcPr>
          <w:p w:rsidR="00A96E56" w:rsidRDefault="00A96E56" w:rsidP="007871A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</w:p>
        </w:tc>
        <w:tc>
          <w:tcPr>
            <w:tcW w:w="1701" w:type="dxa"/>
          </w:tcPr>
          <w:p w:rsidR="00A96E56" w:rsidRDefault="00A96E56" w:rsidP="007871A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D</w:t>
            </w:r>
          </w:p>
        </w:tc>
      </w:tr>
      <w:tr w:rsidR="00A96E56" w:rsidTr="007871AD">
        <w:tblPrEx>
          <w:tblCellMar>
            <w:top w:w="0" w:type="dxa"/>
            <w:bottom w:w="0" w:type="dxa"/>
          </w:tblCellMar>
        </w:tblPrEx>
        <w:tc>
          <w:tcPr>
            <w:tcW w:w="481" w:type="dxa"/>
          </w:tcPr>
          <w:p w:rsidR="00A96E56" w:rsidRDefault="00A96E56" w:rsidP="007871AD">
            <w:pPr>
              <w:jc w:val="center"/>
              <w:rPr>
                <w:b/>
                <w:sz w:val="16"/>
                <w:lang w:val="pt-BR"/>
              </w:rPr>
            </w:pPr>
          </w:p>
          <w:p w:rsidR="00A96E56" w:rsidRDefault="00A96E56" w:rsidP="007871AD">
            <w:pPr>
              <w:jc w:val="center"/>
              <w:rPr>
                <w:b/>
                <w:sz w:val="16"/>
                <w:lang w:val="pt-BR"/>
              </w:rPr>
            </w:pPr>
            <w:r>
              <w:rPr>
                <w:b/>
                <w:sz w:val="16"/>
                <w:lang w:val="pt-BR"/>
              </w:rPr>
              <w:t>S</w:t>
            </w:r>
          </w:p>
          <w:p w:rsidR="00A96E56" w:rsidRDefault="00A96E56" w:rsidP="007871AD">
            <w:pPr>
              <w:jc w:val="center"/>
              <w:rPr>
                <w:b/>
                <w:sz w:val="16"/>
                <w:lang w:val="pt-BR"/>
              </w:rPr>
            </w:pPr>
            <w:r>
              <w:rPr>
                <w:b/>
                <w:sz w:val="16"/>
                <w:lang w:val="pt-BR"/>
              </w:rPr>
              <w:t>E</w:t>
            </w:r>
          </w:p>
        </w:tc>
        <w:tc>
          <w:tcPr>
            <w:tcW w:w="567" w:type="dxa"/>
          </w:tcPr>
          <w:p w:rsidR="00A96E56" w:rsidRDefault="00A96E56" w:rsidP="007871AD">
            <w:pPr>
              <w:ind w:left="-107" w:right="-288"/>
              <w:jc w:val="center"/>
              <w:rPr>
                <w:b/>
                <w:bCs/>
              </w:rPr>
            </w:pPr>
            <w:bookmarkStart w:id="0" w:name="_Toc23171109"/>
            <w:r>
              <w:rPr>
                <w:b/>
                <w:bCs/>
              </w:rPr>
              <w:t>I</w:t>
            </w:r>
            <w:bookmarkEnd w:id="0"/>
          </w:p>
        </w:tc>
        <w:tc>
          <w:tcPr>
            <w:tcW w:w="234" w:type="dxa"/>
          </w:tcPr>
          <w:p w:rsidR="00A96E56" w:rsidRDefault="00A96E56" w:rsidP="007871A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horzStripe" w:color="FF0000" w:fill="auto"/>
          </w:tcPr>
          <w:p w:rsidR="00A96E56" w:rsidRDefault="00A96E56" w:rsidP="007871AD"/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horzStripe" w:color="FF0000" w:fill="auto"/>
          </w:tcPr>
          <w:p w:rsidR="00A96E56" w:rsidRDefault="00A96E56" w:rsidP="007871AD"/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vertStripe" w:color="FFFF00" w:fill="auto"/>
          </w:tcPr>
          <w:p w:rsidR="00A96E56" w:rsidRDefault="00A96E56" w:rsidP="007871A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diagStripe" w:color="008000" w:fill="auto"/>
          </w:tcPr>
          <w:p w:rsidR="00A96E56" w:rsidRDefault="00A96E56" w:rsidP="007871AD"/>
        </w:tc>
      </w:tr>
      <w:tr w:rsidR="00A96E56" w:rsidTr="007871AD">
        <w:tblPrEx>
          <w:tblCellMar>
            <w:top w:w="0" w:type="dxa"/>
            <w:bottom w:w="0" w:type="dxa"/>
          </w:tblCellMar>
        </w:tblPrEx>
        <w:tc>
          <w:tcPr>
            <w:tcW w:w="481" w:type="dxa"/>
          </w:tcPr>
          <w:p w:rsidR="00A96E56" w:rsidRDefault="00A96E56" w:rsidP="007871AD">
            <w:pPr>
              <w:jc w:val="center"/>
              <w:rPr>
                <w:b/>
                <w:sz w:val="16"/>
                <w:lang w:val="pt-BR"/>
              </w:rPr>
            </w:pPr>
            <w:r>
              <w:rPr>
                <w:b/>
                <w:sz w:val="16"/>
                <w:lang w:val="pt-BR"/>
              </w:rPr>
              <w:t>V</w:t>
            </w:r>
          </w:p>
          <w:p w:rsidR="00A96E56" w:rsidRDefault="00A96E56" w:rsidP="007871AD">
            <w:pPr>
              <w:jc w:val="center"/>
              <w:rPr>
                <w:b/>
                <w:sz w:val="16"/>
                <w:lang w:val="pt-BR"/>
              </w:rPr>
            </w:pPr>
            <w:r>
              <w:rPr>
                <w:b/>
                <w:sz w:val="16"/>
                <w:lang w:val="pt-BR"/>
              </w:rPr>
              <w:t>E</w:t>
            </w:r>
          </w:p>
          <w:p w:rsidR="00A96E56" w:rsidRDefault="00A96E56" w:rsidP="007871AD">
            <w:pPr>
              <w:jc w:val="center"/>
              <w:rPr>
                <w:b/>
                <w:sz w:val="16"/>
                <w:lang w:val="pt-BR"/>
              </w:rPr>
            </w:pPr>
            <w:r>
              <w:rPr>
                <w:b/>
                <w:sz w:val="16"/>
                <w:lang w:val="pt-BR"/>
              </w:rPr>
              <w:t>R</w:t>
            </w:r>
          </w:p>
        </w:tc>
        <w:tc>
          <w:tcPr>
            <w:tcW w:w="567" w:type="dxa"/>
          </w:tcPr>
          <w:p w:rsidR="00A96E56" w:rsidRDefault="00A96E56" w:rsidP="007871AD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234" w:type="dxa"/>
          </w:tcPr>
          <w:p w:rsidR="00A96E56" w:rsidRDefault="00A96E56" w:rsidP="007871A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horzStripe" w:color="FF0000" w:fill="auto"/>
          </w:tcPr>
          <w:p w:rsidR="00A96E56" w:rsidRDefault="00A96E56" w:rsidP="007871AD"/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vertStripe" w:color="FFFF00" w:fill="auto"/>
          </w:tcPr>
          <w:p w:rsidR="00A96E56" w:rsidRDefault="00A96E56" w:rsidP="007871AD"/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diagStripe" w:color="008000" w:fill="auto"/>
          </w:tcPr>
          <w:p w:rsidR="00A96E56" w:rsidRDefault="00A96E56" w:rsidP="007871A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thinHorzCross" w:color="0000FF" w:fill="auto"/>
          </w:tcPr>
          <w:p w:rsidR="00A96E56" w:rsidRDefault="00A96E56" w:rsidP="007871AD"/>
        </w:tc>
      </w:tr>
      <w:tr w:rsidR="00A96E56" w:rsidTr="007871AD">
        <w:tblPrEx>
          <w:tblCellMar>
            <w:top w:w="0" w:type="dxa"/>
            <w:bottom w:w="0" w:type="dxa"/>
          </w:tblCellMar>
        </w:tblPrEx>
        <w:tc>
          <w:tcPr>
            <w:tcW w:w="481" w:type="dxa"/>
          </w:tcPr>
          <w:p w:rsidR="00A96E56" w:rsidRDefault="00A96E56" w:rsidP="007871AD">
            <w:pPr>
              <w:jc w:val="center"/>
              <w:rPr>
                <w:b/>
                <w:sz w:val="16"/>
                <w:lang w:val="pt-BR"/>
              </w:rPr>
            </w:pPr>
            <w:r>
              <w:rPr>
                <w:b/>
                <w:sz w:val="16"/>
                <w:lang w:val="pt-BR"/>
              </w:rPr>
              <w:t>I</w:t>
            </w:r>
          </w:p>
          <w:p w:rsidR="00A96E56" w:rsidRDefault="00A96E56" w:rsidP="007871AD">
            <w:pPr>
              <w:jc w:val="center"/>
              <w:rPr>
                <w:b/>
                <w:sz w:val="16"/>
                <w:lang w:val="pt-BR"/>
              </w:rPr>
            </w:pPr>
            <w:r>
              <w:rPr>
                <w:b/>
                <w:sz w:val="16"/>
                <w:lang w:val="pt-BR"/>
              </w:rPr>
              <w:t>D</w:t>
            </w:r>
          </w:p>
          <w:p w:rsidR="00A96E56" w:rsidRDefault="00A96E56" w:rsidP="007871AD">
            <w:pPr>
              <w:jc w:val="center"/>
              <w:rPr>
                <w:b/>
                <w:sz w:val="16"/>
                <w:lang w:val="pt-BR"/>
              </w:rPr>
            </w:pPr>
            <w:r>
              <w:rPr>
                <w:b/>
                <w:sz w:val="16"/>
                <w:lang w:val="pt-BR"/>
              </w:rPr>
              <w:t>A</w:t>
            </w:r>
          </w:p>
        </w:tc>
        <w:tc>
          <w:tcPr>
            <w:tcW w:w="567" w:type="dxa"/>
          </w:tcPr>
          <w:p w:rsidR="00A96E56" w:rsidRDefault="00A96E56" w:rsidP="007871A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III</w:t>
            </w:r>
          </w:p>
        </w:tc>
        <w:tc>
          <w:tcPr>
            <w:tcW w:w="234" w:type="dxa"/>
          </w:tcPr>
          <w:p w:rsidR="00A96E56" w:rsidRDefault="00A96E56" w:rsidP="007871A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vertStripe" w:color="FFFF00" w:fill="auto"/>
          </w:tcPr>
          <w:p w:rsidR="00A96E56" w:rsidRDefault="00A96E56" w:rsidP="007871AD">
            <w:pPr>
              <w:rPr>
                <w:lang w:val="pt-BR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diagStripe" w:color="008000" w:fill="auto"/>
          </w:tcPr>
          <w:p w:rsidR="00A96E56" w:rsidRDefault="00A96E56" w:rsidP="007871AD">
            <w:pPr>
              <w:rPr>
                <w:lang w:val="pt-BR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thinHorzCross" w:color="0000FF" w:fill="auto"/>
          </w:tcPr>
          <w:p w:rsidR="00A96E56" w:rsidRDefault="00A96E56" w:rsidP="007871AD">
            <w:pPr>
              <w:rPr>
                <w:lang w:val="pt-B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horzCross" w:color="00FFFF" w:fill="auto"/>
          </w:tcPr>
          <w:p w:rsidR="00A96E56" w:rsidRDefault="00A96E56" w:rsidP="007871AD">
            <w:pPr>
              <w:rPr>
                <w:lang w:val="pt-BR"/>
              </w:rPr>
            </w:pPr>
          </w:p>
        </w:tc>
      </w:tr>
      <w:tr w:rsidR="00A96E56" w:rsidTr="007871AD">
        <w:tblPrEx>
          <w:tblCellMar>
            <w:top w:w="0" w:type="dxa"/>
            <w:bottom w:w="0" w:type="dxa"/>
          </w:tblCellMar>
        </w:tblPrEx>
        <w:tc>
          <w:tcPr>
            <w:tcW w:w="481" w:type="dxa"/>
          </w:tcPr>
          <w:p w:rsidR="00A96E56" w:rsidRDefault="00A96E56" w:rsidP="007871AD">
            <w:pPr>
              <w:jc w:val="center"/>
              <w:rPr>
                <w:b/>
                <w:sz w:val="16"/>
                <w:lang w:val="pt-BR"/>
              </w:rPr>
            </w:pPr>
            <w:r>
              <w:rPr>
                <w:b/>
                <w:sz w:val="16"/>
                <w:lang w:val="pt-BR"/>
              </w:rPr>
              <w:t>D</w:t>
            </w:r>
          </w:p>
          <w:p w:rsidR="00A96E56" w:rsidRDefault="00A96E56" w:rsidP="007871AD">
            <w:pPr>
              <w:jc w:val="center"/>
              <w:rPr>
                <w:b/>
                <w:sz w:val="16"/>
                <w:lang w:val="pt-BR"/>
              </w:rPr>
            </w:pPr>
            <w:r>
              <w:rPr>
                <w:b/>
                <w:sz w:val="16"/>
                <w:lang w:val="pt-BR"/>
              </w:rPr>
              <w:t>E</w:t>
            </w:r>
          </w:p>
          <w:p w:rsidR="00A96E56" w:rsidRDefault="00A96E56" w:rsidP="007871AD">
            <w:pPr>
              <w:jc w:val="center"/>
              <w:rPr>
                <w:b/>
                <w:sz w:val="16"/>
                <w:lang w:val="pt-BR"/>
              </w:rPr>
            </w:pPr>
          </w:p>
        </w:tc>
        <w:tc>
          <w:tcPr>
            <w:tcW w:w="567" w:type="dxa"/>
          </w:tcPr>
          <w:p w:rsidR="00A96E56" w:rsidRDefault="00A96E56" w:rsidP="007871AD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234" w:type="dxa"/>
          </w:tcPr>
          <w:p w:rsidR="00A96E56" w:rsidRDefault="00A96E56" w:rsidP="007871A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diagStripe" w:color="008000" w:fill="auto"/>
          </w:tcPr>
          <w:p w:rsidR="00A96E56" w:rsidRDefault="00A96E56" w:rsidP="007871AD"/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HorzCross" w:color="0000FF" w:fill="auto"/>
          </w:tcPr>
          <w:p w:rsidR="00A96E56" w:rsidRDefault="00A96E56" w:rsidP="007871AD"/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horzCross" w:color="00FFFF" w:fill="auto"/>
          </w:tcPr>
          <w:p w:rsidR="00A96E56" w:rsidRDefault="00A96E56" w:rsidP="007871AD"/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horzCross" w:color="00FFFF" w:fill="auto"/>
          </w:tcPr>
          <w:p w:rsidR="00A96E56" w:rsidRDefault="00A96E56" w:rsidP="007871AD"/>
        </w:tc>
      </w:tr>
    </w:tbl>
    <w:p w:rsidR="00A96E56" w:rsidRDefault="00A96E56" w:rsidP="00A96E56">
      <w:pPr>
        <w:pStyle w:val="ABNT"/>
        <w:rPr>
          <w:b/>
          <w:bCs/>
          <w:sz w:val="18"/>
        </w:rPr>
      </w:pPr>
      <w:r>
        <w:rPr>
          <w:b/>
          <w:bCs/>
          <w:sz w:val="18"/>
        </w:rPr>
        <w:t>Figura 01 – Matriz PROBABILIDADE x SEVERIDADE.</w:t>
      </w:r>
    </w:p>
    <w:p w:rsidR="00A96E56" w:rsidRDefault="00A96E56" w:rsidP="00A96E56">
      <w:pPr>
        <w:rPr>
          <w:b/>
          <w:lang w:val="pt-BR"/>
        </w:rPr>
      </w:pPr>
    </w:p>
    <w:tbl>
      <w:tblPr>
        <w:tblpPr w:leftFromText="141" w:rightFromText="141" w:vertAnchor="text" w:horzAnchor="margin" w:tblpXSpec="center" w:tblpY="527"/>
        <w:tblW w:w="1045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375"/>
        <w:gridCol w:w="7513"/>
      </w:tblGrid>
      <w:tr w:rsidR="00A96E56" w:rsidTr="007871A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horzStripe" w:color="FF0000" w:fill="auto"/>
          </w:tcPr>
          <w:p w:rsidR="00A96E56" w:rsidRDefault="00A96E56" w:rsidP="007871AD">
            <w:pPr>
              <w:rPr>
                <w:sz w:val="20"/>
                <w:lang w:val="pt-BR"/>
              </w:rPr>
            </w:pPr>
          </w:p>
        </w:tc>
        <w:tc>
          <w:tcPr>
            <w:tcW w:w="2375" w:type="dxa"/>
            <w:tcBorders>
              <w:left w:val="single" w:sz="6" w:space="0" w:color="auto"/>
            </w:tcBorders>
          </w:tcPr>
          <w:p w:rsidR="00A96E56" w:rsidRDefault="00A96E56" w:rsidP="007871AD">
            <w:pPr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 xml:space="preserve"> CRÍTICO</w:t>
            </w:r>
          </w:p>
        </w:tc>
        <w:tc>
          <w:tcPr>
            <w:tcW w:w="7513" w:type="dxa"/>
          </w:tcPr>
          <w:p w:rsidR="00A96E56" w:rsidRDefault="00A96E56" w:rsidP="007871AD">
            <w:pPr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Nota 1:</w:t>
            </w:r>
            <w:r>
              <w:rPr>
                <w:sz w:val="20"/>
                <w:lang w:val="pt-BR"/>
              </w:rPr>
              <w:t xml:space="preserve"> Em casos de riscos com a mesma classificação, a prioridade deve ser</w:t>
            </w:r>
          </w:p>
        </w:tc>
      </w:tr>
      <w:tr w:rsidR="00A96E56" w:rsidTr="007871A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A96E56" w:rsidRDefault="00A96E56" w:rsidP="007871AD">
            <w:pPr>
              <w:rPr>
                <w:sz w:val="6"/>
                <w:lang w:val="pt-BR"/>
              </w:rPr>
            </w:pPr>
          </w:p>
        </w:tc>
        <w:tc>
          <w:tcPr>
            <w:tcW w:w="2375" w:type="dxa"/>
          </w:tcPr>
          <w:p w:rsidR="00A96E56" w:rsidRDefault="00A96E56" w:rsidP="007871AD">
            <w:pPr>
              <w:rPr>
                <w:b/>
                <w:sz w:val="6"/>
                <w:lang w:val="pt-BR"/>
              </w:rPr>
            </w:pPr>
          </w:p>
        </w:tc>
        <w:tc>
          <w:tcPr>
            <w:tcW w:w="7513" w:type="dxa"/>
          </w:tcPr>
          <w:p w:rsidR="00A96E56" w:rsidRDefault="00A96E56" w:rsidP="007871AD">
            <w:pPr>
              <w:rPr>
                <w:b/>
                <w:sz w:val="6"/>
                <w:lang w:val="pt-BR"/>
              </w:rPr>
            </w:pPr>
          </w:p>
        </w:tc>
      </w:tr>
      <w:tr w:rsidR="00A96E56" w:rsidTr="007871A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vertStripe" w:color="FFFF00" w:fill="auto"/>
          </w:tcPr>
          <w:p w:rsidR="00A96E56" w:rsidRDefault="00A96E56" w:rsidP="007871AD">
            <w:pPr>
              <w:rPr>
                <w:sz w:val="20"/>
                <w:lang w:val="pt-BR"/>
              </w:rPr>
            </w:pPr>
          </w:p>
        </w:tc>
        <w:tc>
          <w:tcPr>
            <w:tcW w:w="2375" w:type="dxa"/>
            <w:tcBorders>
              <w:left w:val="single" w:sz="6" w:space="0" w:color="auto"/>
            </w:tcBorders>
          </w:tcPr>
          <w:p w:rsidR="00A96E56" w:rsidRDefault="00A96E56" w:rsidP="007871AD">
            <w:pPr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 xml:space="preserve"> SÉRIO</w:t>
            </w:r>
          </w:p>
        </w:tc>
        <w:tc>
          <w:tcPr>
            <w:tcW w:w="7513" w:type="dxa"/>
          </w:tcPr>
          <w:p w:rsidR="00A96E56" w:rsidRDefault="00A96E56" w:rsidP="007871AD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            Dada em função da severidade.</w:t>
            </w:r>
          </w:p>
        </w:tc>
      </w:tr>
      <w:tr w:rsidR="00A96E56" w:rsidTr="007871A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A96E56" w:rsidRDefault="00A96E56" w:rsidP="007871AD">
            <w:pPr>
              <w:rPr>
                <w:sz w:val="6"/>
                <w:lang w:val="pt-BR"/>
              </w:rPr>
            </w:pPr>
          </w:p>
        </w:tc>
        <w:tc>
          <w:tcPr>
            <w:tcW w:w="2375" w:type="dxa"/>
          </w:tcPr>
          <w:p w:rsidR="00A96E56" w:rsidRDefault="00A96E56" w:rsidP="007871AD">
            <w:pPr>
              <w:rPr>
                <w:b/>
                <w:sz w:val="6"/>
                <w:lang w:val="pt-BR"/>
              </w:rPr>
            </w:pPr>
          </w:p>
        </w:tc>
        <w:tc>
          <w:tcPr>
            <w:tcW w:w="7513" w:type="dxa"/>
          </w:tcPr>
          <w:p w:rsidR="00A96E56" w:rsidRDefault="00A96E56" w:rsidP="007871AD">
            <w:pPr>
              <w:rPr>
                <w:b/>
                <w:sz w:val="6"/>
                <w:lang w:val="pt-BR"/>
              </w:rPr>
            </w:pPr>
          </w:p>
        </w:tc>
      </w:tr>
      <w:tr w:rsidR="00A96E56" w:rsidTr="007871A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diagStripe" w:color="008000" w:fill="auto"/>
          </w:tcPr>
          <w:p w:rsidR="00A96E56" w:rsidRDefault="00A96E56" w:rsidP="007871AD">
            <w:pPr>
              <w:rPr>
                <w:sz w:val="20"/>
                <w:lang w:val="pt-BR"/>
              </w:rPr>
            </w:pPr>
          </w:p>
        </w:tc>
        <w:tc>
          <w:tcPr>
            <w:tcW w:w="2375" w:type="dxa"/>
            <w:tcBorders>
              <w:left w:val="single" w:sz="6" w:space="0" w:color="auto"/>
            </w:tcBorders>
          </w:tcPr>
          <w:p w:rsidR="00A96E56" w:rsidRDefault="00A96E56" w:rsidP="007871AD">
            <w:pPr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 xml:space="preserve"> MODERADO</w:t>
            </w:r>
          </w:p>
        </w:tc>
        <w:tc>
          <w:tcPr>
            <w:tcW w:w="7513" w:type="dxa"/>
          </w:tcPr>
          <w:p w:rsidR="00A96E56" w:rsidRDefault="00A96E56" w:rsidP="007871AD">
            <w:pPr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Nota 2:</w:t>
            </w:r>
            <w:r>
              <w:rPr>
                <w:sz w:val="20"/>
                <w:lang w:val="pt-BR"/>
              </w:rPr>
              <w:t xml:space="preserve"> Os casos de requerimentos legais devem ser classificados como críticos.</w:t>
            </w:r>
          </w:p>
        </w:tc>
      </w:tr>
      <w:tr w:rsidR="00A96E56" w:rsidTr="007871A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</w:tcBorders>
          </w:tcPr>
          <w:p w:rsidR="00A96E56" w:rsidRDefault="00A96E56" w:rsidP="007871AD">
            <w:pPr>
              <w:rPr>
                <w:sz w:val="6"/>
                <w:lang w:val="pt-BR"/>
              </w:rPr>
            </w:pPr>
          </w:p>
        </w:tc>
        <w:tc>
          <w:tcPr>
            <w:tcW w:w="2375" w:type="dxa"/>
          </w:tcPr>
          <w:p w:rsidR="00A96E56" w:rsidRDefault="00A96E56" w:rsidP="007871AD">
            <w:pPr>
              <w:rPr>
                <w:b/>
                <w:sz w:val="6"/>
                <w:lang w:val="pt-BR"/>
              </w:rPr>
            </w:pPr>
          </w:p>
        </w:tc>
        <w:tc>
          <w:tcPr>
            <w:tcW w:w="7513" w:type="dxa"/>
          </w:tcPr>
          <w:p w:rsidR="00A96E56" w:rsidRDefault="00A96E56" w:rsidP="007871AD">
            <w:pPr>
              <w:rPr>
                <w:b/>
                <w:sz w:val="6"/>
                <w:lang w:val="pt-BR"/>
              </w:rPr>
            </w:pPr>
          </w:p>
        </w:tc>
      </w:tr>
      <w:tr w:rsidR="00A96E56" w:rsidTr="007871A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HorzCross" w:color="0000FF" w:fill="auto"/>
          </w:tcPr>
          <w:p w:rsidR="00A96E56" w:rsidRDefault="00A96E56" w:rsidP="007871AD">
            <w:pPr>
              <w:rPr>
                <w:sz w:val="20"/>
                <w:lang w:val="pt-BR"/>
              </w:rPr>
            </w:pPr>
          </w:p>
        </w:tc>
        <w:tc>
          <w:tcPr>
            <w:tcW w:w="2375" w:type="dxa"/>
            <w:tcBorders>
              <w:left w:val="single" w:sz="6" w:space="0" w:color="auto"/>
            </w:tcBorders>
          </w:tcPr>
          <w:p w:rsidR="00A96E56" w:rsidRDefault="00A96E56" w:rsidP="007871AD">
            <w:pPr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 xml:space="preserve"> MÍNIMO</w:t>
            </w:r>
          </w:p>
        </w:tc>
        <w:tc>
          <w:tcPr>
            <w:tcW w:w="7513" w:type="dxa"/>
          </w:tcPr>
          <w:p w:rsidR="00A96E56" w:rsidRDefault="00A96E56" w:rsidP="007871AD">
            <w:pPr>
              <w:rPr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Nota 3:</w:t>
            </w:r>
            <w:r>
              <w:rPr>
                <w:sz w:val="20"/>
                <w:lang w:val="pt-BR"/>
              </w:rPr>
              <w:t xml:space="preserve"> Os casos de requerimentos internos devem ser classificados como Sérios.</w:t>
            </w:r>
          </w:p>
        </w:tc>
      </w:tr>
      <w:tr w:rsidR="00A96E56" w:rsidTr="007871A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96E56" w:rsidRDefault="00A96E56" w:rsidP="007871AD">
            <w:pPr>
              <w:rPr>
                <w:sz w:val="6"/>
                <w:lang w:val="pt-BR"/>
              </w:rPr>
            </w:pPr>
          </w:p>
        </w:tc>
        <w:tc>
          <w:tcPr>
            <w:tcW w:w="2375" w:type="dxa"/>
          </w:tcPr>
          <w:p w:rsidR="00A96E56" w:rsidRDefault="00A96E56" w:rsidP="007871AD">
            <w:pPr>
              <w:rPr>
                <w:b/>
                <w:sz w:val="6"/>
                <w:lang w:val="pt-BR"/>
              </w:rPr>
            </w:pPr>
          </w:p>
        </w:tc>
        <w:tc>
          <w:tcPr>
            <w:tcW w:w="7513" w:type="dxa"/>
          </w:tcPr>
          <w:p w:rsidR="00A96E56" w:rsidRDefault="00A96E56" w:rsidP="007871AD">
            <w:pPr>
              <w:rPr>
                <w:b/>
                <w:sz w:val="6"/>
                <w:lang w:val="pt-BR"/>
              </w:rPr>
            </w:pPr>
          </w:p>
        </w:tc>
      </w:tr>
      <w:tr w:rsidR="00A96E56" w:rsidTr="007871A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horzCross" w:color="00FFFF" w:fill="auto"/>
          </w:tcPr>
          <w:p w:rsidR="00A96E56" w:rsidRDefault="00A96E56" w:rsidP="007871AD">
            <w:pPr>
              <w:rPr>
                <w:sz w:val="20"/>
                <w:lang w:val="pt-BR"/>
              </w:rPr>
            </w:pPr>
          </w:p>
        </w:tc>
        <w:tc>
          <w:tcPr>
            <w:tcW w:w="2375" w:type="dxa"/>
            <w:tcBorders>
              <w:left w:val="single" w:sz="6" w:space="0" w:color="auto"/>
            </w:tcBorders>
          </w:tcPr>
          <w:p w:rsidR="00A96E56" w:rsidRDefault="00A96E56" w:rsidP="007871AD">
            <w:pPr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 xml:space="preserve"> INSIGNIFICANTE</w:t>
            </w:r>
          </w:p>
        </w:tc>
        <w:tc>
          <w:tcPr>
            <w:tcW w:w="7513" w:type="dxa"/>
          </w:tcPr>
          <w:p w:rsidR="00A96E56" w:rsidRDefault="00A96E56" w:rsidP="007871AD">
            <w:pPr>
              <w:rPr>
                <w:b/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             </w:t>
            </w:r>
          </w:p>
        </w:tc>
      </w:tr>
    </w:tbl>
    <w:tbl>
      <w:tblPr>
        <w:tblpPr w:leftFromText="141" w:rightFromText="141" w:vertAnchor="page" w:horzAnchor="page" w:tblpX="3991" w:tblpY="9691"/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10"/>
        <w:gridCol w:w="110"/>
        <w:gridCol w:w="110"/>
        <w:gridCol w:w="110"/>
        <w:gridCol w:w="110"/>
        <w:gridCol w:w="137"/>
        <w:gridCol w:w="137"/>
        <w:gridCol w:w="137"/>
        <w:gridCol w:w="137"/>
        <w:gridCol w:w="137"/>
        <w:gridCol w:w="137"/>
        <w:gridCol w:w="137"/>
      </w:tblGrid>
      <w:tr w:rsidR="00A96E56" w:rsidTr="00A96E5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A96E56">
            <w:pPr>
              <w:numPr>
                <w:ilvl w:val="12"/>
                <w:numId w:val="0"/>
              </w:numPr>
              <w:jc w:val="center"/>
              <w:rPr>
                <w:lang w:val="pt-BR"/>
              </w:rPr>
            </w:pPr>
            <w:bookmarkStart w:id="1" w:name="_GoBack"/>
            <w:bookmarkEnd w:id="1"/>
          </w:p>
        </w:tc>
        <w:tc>
          <w:tcPr>
            <w:tcW w:w="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A96E56">
            <w:pPr>
              <w:numPr>
                <w:ilvl w:val="12"/>
                <w:numId w:val="0"/>
              </w:numPr>
              <w:rPr>
                <w:sz w:val="20"/>
                <w:lang w:val="pt-BR"/>
              </w:rPr>
            </w:pPr>
          </w:p>
        </w:tc>
        <w:tc>
          <w:tcPr>
            <w:tcW w:w="95" w:type="dxa"/>
            <w:tcBorders>
              <w:right w:val="single" w:sz="6" w:space="0" w:color="auto"/>
            </w:tcBorders>
          </w:tcPr>
          <w:p w:rsidR="00A96E56" w:rsidRDefault="00A96E56" w:rsidP="00A96E56">
            <w:pPr>
              <w:numPr>
                <w:ilvl w:val="12"/>
                <w:numId w:val="0"/>
              </w:numPr>
              <w:ind w:left="-108" w:right="-107"/>
              <w:rPr>
                <w:lang w:val="pt-BR"/>
              </w:rPr>
            </w:pPr>
          </w:p>
        </w:tc>
        <w:tc>
          <w:tcPr>
            <w:tcW w:w="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A96E56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  <w:lang w:val="pt-BR"/>
              </w:rPr>
            </w:pPr>
          </w:p>
        </w:tc>
        <w:tc>
          <w:tcPr>
            <w:tcW w:w="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A96E56">
            <w:pPr>
              <w:numPr>
                <w:ilvl w:val="12"/>
                <w:numId w:val="0"/>
              </w:numPr>
              <w:rPr>
                <w:sz w:val="20"/>
                <w:lang w:val="pt-BR"/>
              </w:rPr>
            </w:pP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A96E56">
            <w:pPr>
              <w:numPr>
                <w:ilvl w:val="0"/>
                <w:numId w:val="1"/>
              </w:numPr>
              <w:rPr>
                <w:sz w:val="20"/>
                <w:lang w:val="pt-BR"/>
              </w:rPr>
            </w:pP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A96E56">
            <w:pPr>
              <w:numPr>
                <w:ilvl w:val="0"/>
                <w:numId w:val="1"/>
              </w:numPr>
              <w:rPr>
                <w:sz w:val="20"/>
                <w:lang w:val="pt-BR"/>
              </w:rPr>
            </w:pP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A96E56">
            <w:pPr>
              <w:numPr>
                <w:ilvl w:val="0"/>
                <w:numId w:val="1"/>
              </w:numPr>
              <w:rPr>
                <w:sz w:val="20"/>
                <w:lang w:val="pt-BR"/>
              </w:rPr>
            </w:pP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A96E56">
            <w:pPr>
              <w:numPr>
                <w:ilvl w:val="0"/>
                <w:numId w:val="1"/>
              </w:numPr>
              <w:rPr>
                <w:sz w:val="20"/>
                <w:lang w:val="pt-BR"/>
              </w:rPr>
            </w:pP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A96E56">
            <w:pPr>
              <w:numPr>
                <w:ilvl w:val="0"/>
                <w:numId w:val="1"/>
              </w:numPr>
              <w:rPr>
                <w:sz w:val="20"/>
                <w:lang w:val="pt-BR"/>
              </w:rPr>
            </w:pP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A96E56">
            <w:pPr>
              <w:numPr>
                <w:ilvl w:val="0"/>
                <w:numId w:val="1"/>
              </w:numPr>
              <w:rPr>
                <w:sz w:val="20"/>
                <w:lang w:val="pt-BR"/>
              </w:rPr>
            </w:pP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56" w:rsidRDefault="00A96E56" w:rsidP="00A96E56">
            <w:pPr>
              <w:numPr>
                <w:ilvl w:val="0"/>
                <w:numId w:val="1"/>
              </w:numPr>
              <w:rPr>
                <w:sz w:val="20"/>
                <w:lang w:val="pt-BR"/>
              </w:rPr>
            </w:pPr>
          </w:p>
        </w:tc>
      </w:tr>
    </w:tbl>
    <w:p w:rsidR="00E5131C" w:rsidRDefault="00A96E56">
      <w:r>
        <w:rPr>
          <w:b/>
          <w:lang w:val="pt-BR"/>
        </w:rPr>
        <w:t xml:space="preserve"> CLASSIFICAÇÃO</w:t>
      </w:r>
    </w:p>
    <w:sectPr w:rsidR="00E513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56"/>
    <w:rsid w:val="003A4E07"/>
    <w:rsid w:val="00A96E56"/>
    <w:rsid w:val="00C0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06368-719D-4E35-B81A-6545269C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">
    <w:name w:val="ABNT"/>
    <w:basedOn w:val="Normal"/>
    <w:rsid w:val="00A96E56"/>
    <w:pPr>
      <w:spacing w:line="480" w:lineRule="auto"/>
      <w:ind w:firstLine="851"/>
      <w:jc w:val="both"/>
    </w:pPr>
    <w:rPr>
      <w:rFonts w:ascii="Arial" w:hAnsi="Arial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</dc:creator>
  <cp:keywords/>
  <dc:description/>
  <cp:lastModifiedBy>Willian</cp:lastModifiedBy>
  <cp:revision>1</cp:revision>
  <dcterms:created xsi:type="dcterms:W3CDTF">2014-10-06T23:19:00Z</dcterms:created>
  <dcterms:modified xsi:type="dcterms:W3CDTF">2014-10-06T23:24:00Z</dcterms:modified>
</cp:coreProperties>
</file>