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F8" w:rsidRDefault="00A568F8">
      <w:pPr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sz w:val="27"/>
          <w:szCs w:val="27"/>
          <w:shd w:val="clear" w:color="auto" w:fill="FFFFFF"/>
        </w:rPr>
        <w:t>TERMOS TÉCNICOS PARA O PROFISSIONAL DA SAÚDE</w:t>
      </w:r>
    </w:p>
    <w:p w:rsidR="00C92122" w:rsidRDefault="000C64C2">
      <w:pPr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sz w:val="27"/>
          <w:szCs w:val="27"/>
          <w:shd w:val="clear" w:color="auto" w:fill="FFFFFF"/>
        </w:rPr>
        <w:t>Entender os termos técnicos gera uma maior </w:t>
      </w:r>
      <w:hyperlink r:id="rId5" w:tgtFrame="_blank" w:history="1">
        <w:r>
          <w:rPr>
            <w:rStyle w:val="Hyperlink"/>
            <w:rFonts w:ascii="Arial" w:hAnsi="Arial" w:cs="Arial"/>
            <w:color w:val="4C4C4C"/>
            <w:sz w:val="27"/>
            <w:szCs w:val="27"/>
            <w:u w:val="none"/>
            <w:shd w:val="clear" w:color="auto" w:fill="FFFFFF"/>
          </w:rPr>
          <w:t>qualificação</w:t>
        </w:r>
      </w:hyperlink>
      <w:r>
        <w:rPr>
          <w:rFonts w:ascii="Arial" w:hAnsi="Arial" w:cs="Arial"/>
          <w:sz w:val="27"/>
          <w:szCs w:val="27"/>
          <w:shd w:val="clear" w:color="auto" w:fill="FFFFFF"/>
        </w:rPr>
        <w:t> e capacidade para que o profissional exerça a função, propiciando um trabalho honesto, ético e humanitário. Por esse motivo, é primordial entender os conceitos mais rotineiros da profissão. 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Abscesso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acúmulo de pus que se forma no interior dos tecidos do corpo.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proofErr w:type="spellStart"/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Adipsia</w:t>
      </w:r>
      <w:proofErr w:type="spellEnd"/>
      <w:r w:rsidRPr="000C64C2">
        <w:rPr>
          <w:rFonts w:ascii="Arial" w:eastAsia="Times New Roman" w:hAnsi="Arial" w:cs="Arial"/>
          <w:sz w:val="27"/>
          <w:szCs w:val="27"/>
          <w:lang w:eastAsia="pt-BR"/>
        </w:rPr>
        <w:t>: ausência de sede.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proofErr w:type="spellStart"/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Afagia</w:t>
      </w:r>
      <w:proofErr w:type="spellEnd"/>
      <w:r w:rsidRPr="000C64C2">
        <w:rPr>
          <w:rFonts w:ascii="Arial" w:eastAsia="Times New Roman" w:hAnsi="Arial" w:cs="Arial"/>
          <w:sz w:val="27"/>
          <w:szCs w:val="27"/>
          <w:lang w:eastAsia="pt-BR"/>
        </w:rPr>
        <w:t>: caracteriza-se pela dificuldade de realizar a deglutição (engolir) dos alimentos, sendo, em geral, causada por disfunções do organismo ou por questões psíquicas.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Afebril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apirético, sem febre.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Apneia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ato de prender a respiração, falta de movimentos respiratórios quase sempre involuntário, exemplo apneia do sono.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Afonia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perda total ou parcial da voz.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Alopecia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queda total ou parcial dos pelos e cabelos.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proofErr w:type="spellStart"/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Anasarca</w:t>
      </w:r>
      <w:proofErr w:type="spellEnd"/>
      <w:r w:rsidRPr="000C64C2">
        <w:rPr>
          <w:rFonts w:ascii="Arial" w:eastAsia="Times New Roman" w:hAnsi="Arial" w:cs="Arial"/>
          <w:sz w:val="27"/>
          <w:szCs w:val="27"/>
          <w:lang w:eastAsia="pt-BR"/>
        </w:rPr>
        <w:t>: edema generalizado.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Anemia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redução dos números de hemácias.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proofErr w:type="spellStart"/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Apirexia</w:t>
      </w:r>
      <w:proofErr w:type="spellEnd"/>
      <w:r w:rsidRPr="000C64C2">
        <w:rPr>
          <w:rFonts w:ascii="Arial" w:eastAsia="Times New Roman" w:hAnsi="Arial" w:cs="Arial"/>
          <w:sz w:val="27"/>
          <w:szCs w:val="27"/>
          <w:lang w:eastAsia="pt-BR"/>
        </w:rPr>
        <w:t>: termo que pode denominar o intervalo entre uma condição febril e não febril ou caracterizar a ausência de febre no paciente;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proofErr w:type="spellStart"/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Bacteremia</w:t>
      </w:r>
      <w:proofErr w:type="spellEnd"/>
      <w:r w:rsidRPr="000C64C2">
        <w:rPr>
          <w:rFonts w:ascii="Arial" w:eastAsia="Times New Roman" w:hAnsi="Arial" w:cs="Arial"/>
          <w:sz w:val="27"/>
          <w:szCs w:val="27"/>
          <w:lang w:eastAsia="pt-BR"/>
        </w:rPr>
        <w:t>: condição que caracteriza a presença de bactérias na corrente sanguínea do paciente, podendo ser associada a atividades comuns (como a escovação de dentes), infecções (como infecções no trato urinário e pneumonia) e procedimentos médicos ou odontológicos.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Biópsia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remoção e exame de um tecido vivo.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Bradicardia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batida do coração lenta &lt;60bpm.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proofErr w:type="spellStart"/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Bradipneia</w:t>
      </w:r>
      <w:proofErr w:type="spellEnd"/>
      <w:r w:rsidRPr="000C64C2">
        <w:rPr>
          <w:rFonts w:ascii="Arial" w:eastAsia="Times New Roman" w:hAnsi="Arial" w:cs="Arial"/>
          <w:sz w:val="27"/>
          <w:szCs w:val="27"/>
          <w:lang w:eastAsia="pt-BR"/>
        </w:rPr>
        <w:t>: respiração abaixo do normal.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Cãibra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contração muscular, com espasmos e dolorosa.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Calafrio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contrações involuntárias da musculatura esquelética, apresentando tremores e bater dos dentes.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Cefaleia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dor de cabeça localizada.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Cianose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coloração azulada na pele.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Cisalhamento: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 combinação da gravidade e da superfície, que exercem forças paralelas à pele. Por exemplo, enquanto a gravidade empurra o esqueleto em um sentido, a pele permanece imóvel, fazendo força paralela. Causa a maior parte do dano observado nas úlceras de pressão. E também há o cisalhamento por trauma lesão, tecidos e órgãos, que ocorre devido à aceleração e desaceleração.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lastRenderedPageBreak/>
        <w:t>Clister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 xml:space="preserve">: também conhecido como </w:t>
      </w:r>
      <w:proofErr w:type="spellStart"/>
      <w:r w:rsidRPr="000C64C2">
        <w:rPr>
          <w:rFonts w:ascii="Arial" w:eastAsia="Times New Roman" w:hAnsi="Arial" w:cs="Arial"/>
          <w:sz w:val="27"/>
          <w:szCs w:val="27"/>
          <w:lang w:eastAsia="pt-BR"/>
        </w:rPr>
        <w:t>enema</w:t>
      </w:r>
      <w:proofErr w:type="spellEnd"/>
      <w:r w:rsidRPr="000C64C2">
        <w:rPr>
          <w:rFonts w:ascii="Arial" w:eastAsia="Times New Roman" w:hAnsi="Arial" w:cs="Arial"/>
          <w:sz w:val="27"/>
          <w:szCs w:val="27"/>
          <w:lang w:eastAsia="pt-BR"/>
        </w:rPr>
        <w:t>, trata-se de uma lavagem intestinal ou administração medicamentosa por meio de sonda retal, sendo um método bastante indicado para diagnosticar inflamação no intestino e pólipos retais.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Cloasma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 xml:space="preserve">: também chamado de </w:t>
      </w:r>
      <w:proofErr w:type="spellStart"/>
      <w:r w:rsidRPr="000C64C2">
        <w:rPr>
          <w:rFonts w:ascii="Arial" w:eastAsia="Times New Roman" w:hAnsi="Arial" w:cs="Arial"/>
          <w:sz w:val="27"/>
          <w:szCs w:val="27"/>
          <w:lang w:eastAsia="pt-BR"/>
        </w:rPr>
        <w:t>melasma</w:t>
      </w:r>
      <w:proofErr w:type="spellEnd"/>
      <w:r w:rsidRPr="000C64C2">
        <w:rPr>
          <w:rFonts w:ascii="Arial" w:eastAsia="Times New Roman" w:hAnsi="Arial" w:cs="Arial"/>
          <w:sz w:val="27"/>
          <w:szCs w:val="27"/>
          <w:lang w:eastAsia="pt-BR"/>
        </w:rPr>
        <w:t>, trata-se de manchas escuras que podem surgir no rosto das pessoas. Normalmente, aparecem em mulheres grávidas devido às modificações hormonais que acontecem nessa fase. Outro motivo é o excesso de exposição ao sol.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Coriza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corrimento de secreção nasal.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Deambular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caminhar, andar.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Decúbito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posição deitada.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Dermatite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inflamação na pele.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Dermatose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modo como são chamadas as doenças que afetam a pele, geralmente caracterizadas por manifestações alérgicas duradouras, com sintomas que podem envolver desde a coceira até a descamação da pele, passando pela formação de bolhas e inflamações no local.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Desidratação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perda exagerada de líquido no organismo.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proofErr w:type="spellStart"/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Diplegia</w:t>
      </w:r>
      <w:proofErr w:type="spellEnd"/>
      <w:r w:rsidRPr="000C64C2">
        <w:rPr>
          <w:rFonts w:ascii="Arial" w:eastAsia="Times New Roman" w:hAnsi="Arial" w:cs="Arial"/>
          <w:sz w:val="27"/>
          <w:szCs w:val="27"/>
          <w:lang w:eastAsia="pt-BR"/>
        </w:rPr>
        <w:t>: trata-se da paralisia de duas regiões do corpo localizadas em posições simétricas. Esse termo não é muito usado, preterido pelo uso de: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Hemiplegia: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 </w:t>
      </w:r>
      <w:proofErr w:type="spellStart"/>
      <w:r w:rsidRPr="000C64C2">
        <w:rPr>
          <w:rFonts w:ascii="Arial" w:eastAsia="Times New Roman" w:hAnsi="Arial" w:cs="Arial"/>
          <w:sz w:val="27"/>
          <w:szCs w:val="27"/>
          <w:lang w:eastAsia="pt-BR"/>
        </w:rPr>
        <w:t>paralasia</w:t>
      </w:r>
      <w:proofErr w:type="spellEnd"/>
      <w:r w:rsidRPr="000C64C2">
        <w:rPr>
          <w:rFonts w:ascii="Arial" w:eastAsia="Times New Roman" w:hAnsi="Arial" w:cs="Arial"/>
          <w:sz w:val="27"/>
          <w:szCs w:val="27"/>
          <w:lang w:eastAsia="pt-BR"/>
        </w:rPr>
        <w:t xml:space="preserve"> de um dos lados do corpo.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Paraplegia: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 paralisia dos dois membros inferiores, da cintura para baixo.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Tetraplegia: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 paralisia dos quatro membros, da cervical para baixo.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Dispneia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dificuldade para respirar.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Disúria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dificuldade em urinar que pode ser acompanhada de dor.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Diurese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caracterizada pela produção de urina pelo rim, o termo comumente é utilizado para nomear a quantidade de secreção urinária eliminada pelo paciente em determinado período.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Edema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é o acúmulo anormal de água em certa parte do corpo.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proofErr w:type="spellStart"/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Êmese</w:t>
      </w:r>
      <w:proofErr w:type="spellEnd"/>
      <w:r w:rsidRPr="000C64C2">
        <w:rPr>
          <w:rFonts w:ascii="Arial" w:eastAsia="Times New Roman" w:hAnsi="Arial" w:cs="Arial"/>
          <w:sz w:val="27"/>
          <w:szCs w:val="27"/>
          <w:lang w:eastAsia="pt-BR"/>
        </w:rPr>
        <w:t>: ato de vomitar.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Entérico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relativo ao intestino.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proofErr w:type="spellStart"/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Epistaxe</w:t>
      </w:r>
      <w:proofErr w:type="spellEnd"/>
      <w:r w:rsidRPr="000C64C2">
        <w:rPr>
          <w:rFonts w:ascii="Arial" w:eastAsia="Times New Roman" w:hAnsi="Arial" w:cs="Arial"/>
          <w:sz w:val="27"/>
          <w:szCs w:val="27"/>
          <w:lang w:eastAsia="pt-BR"/>
        </w:rPr>
        <w:t>: sangramento no nariz.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Equimose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sangue depositado por baixo dos tecidos, manchas escuras ou avermelhadas.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Eritema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vermelhidão na pele.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Fadiga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cansaço, esgotamento.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Flatulência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acúmulo de gases no intestino.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Filiforme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na medicina, é bastante associado à espessura do pulso, sendo um pulso filiforme considerado muito fraco, delgado como um fio.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lastRenderedPageBreak/>
        <w:t>Fissura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pequena abertura longitudinal em fenda/rachadura na superfície do corpo humano.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Flebite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inflamação de uma veia, processo inflamatório que acomete a parede de uma veia.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proofErr w:type="spellStart"/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Flictema</w:t>
      </w:r>
      <w:proofErr w:type="spellEnd"/>
      <w:r w:rsidRPr="000C64C2">
        <w:rPr>
          <w:rFonts w:ascii="Arial" w:eastAsia="Times New Roman" w:hAnsi="Arial" w:cs="Arial"/>
          <w:sz w:val="27"/>
          <w:szCs w:val="27"/>
          <w:lang w:eastAsia="pt-BR"/>
        </w:rPr>
        <w:t>: pequena bolha cheia de líquido, vesícula.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Halitose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mau hálito.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Hematoma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acúmulo de sangue em um órgão ou tecido após uma hemorragia.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Hematúria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condição que apresenta sangue na urina, especificamente, 3 hemácias por campo no exame de sedimento urinário, o que pode deixar a urina vermelha, hemática, marrom-escuro ou descolorida.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Hemorragia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sangramento, escape do sangue dos vasos sanguíneos.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Hepatite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estado de degeneração do fígado causado por infecções virais (hepatites do tipo A, B e C), uso contínuo de medicamentos e consumo excessivo de álcool.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Hiperemia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cor avermelhada da pele.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Hiperglicemia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excesso de glicose no sangue.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Incisão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corte, abertura.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Intravenoso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associação ao interior de uma veia. Por exemplo, uma injeção intravenosa é aquela que vai diretamente na veia do paciente.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proofErr w:type="spellStart"/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Isocoria</w:t>
      </w:r>
      <w:proofErr w:type="spellEnd"/>
      <w:r w:rsidRPr="000C64C2">
        <w:rPr>
          <w:rFonts w:ascii="Arial" w:eastAsia="Times New Roman" w:hAnsi="Arial" w:cs="Arial"/>
          <w:sz w:val="27"/>
          <w:szCs w:val="27"/>
          <w:lang w:eastAsia="pt-BR"/>
        </w:rPr>
        <w:t>: quando as duas pupilas têm a mesma dimensão, caracterizando o estado normal desse orifício situado ao centro da íris nos seres humanos.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Isquemia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insuficiência local de sangue.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Melena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como é chamada a condição, comum em pessoas que sofrem com sangramento no sistema digestivo, que afeta a coloração das fezes, deixando-as em tom preto e, em geral, com sangue visível.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Náusea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enjoo.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Necrose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morte dos tecidos localizados de uma região do corpo.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proofErr w:type="spellStart"/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Nistagmo</w:t>
      </w:r>
      <w:proofErr w:type="spellEnd"/>
      <w:r w:rsidRPr="000C64C2">
        <w:rPr>
          <w:rFonts w:ascii="Arial" w:eastAsia="Times New Roman" w:hAnsi="Arial" w:cs="Arial"/>
          <w:sz w:val="27"/>
          <w:szCs w:val="27"/>
          <w:lang w:eastAsia="pt-BR"/>
        </w:rPr>
        <w:t>: movimento involuntário que afeta rapidamente os olhos, que se mexem de cima para baixo e de um lado para o outro, podendo impactar a visão do paciente.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proofErr w:type="spellStart"/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Onicofagia</w:t>
      </w:r>
      <w:proofErr w:type="spellEnd"/>
      <w:r w:rsidRPr="000C64C2">
        <w:rPr>
          <w:rFonts w:ascii="Arial" w:eastAsia="Times New Roman" w:hAnsi="Arial" w:cs="Arial"/>
          <w:sz w:val="27"/>
          <w:szCs w:val="27"/>
          <w:lang w:eastAsia="pt-BR"/>
        </w:rPr>
        <w:t>: termo técnico para denominar o ato de roer as unhas e a ponta dos dedos, estejam localizados nas mãos ou nos pés.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Otite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inflamação no ouvido.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Oxidação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trata-se de uma reação química que acontece quando uma substância é combinada com oxigênio,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Pediculose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infestação de piolhos.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Poliúria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aumento da quantidade de urina.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Prurido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coceira.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lastRenderedPageBreak/>
        <w:t>Punção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ato de pungir ou puncionar aplicado, na medicina, à introdução de um instrumento (normalmente, uma agulha) em tecido vivo para retirar um líquido retido pelo organismo.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Ressecamento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quando associado à pele, geralmente, é causado por queda na taxa hormonal, afetando a produção de lubrificação nas mucosas.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Rinite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inflamação mucosa nasal.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Sutura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junção de órgãos ou tecidos por meio de agulha e fio.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Taquicardia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termo que classifica o aumento de frequência cardíaca, com mais de 100 batidas por minuto, afetando tanto as câmaras inferiores (ventrículos) quanto as câmaras superiores (átrios) do coração.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proofErr w:type="spellStart"/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Taquipneia</w:t>
      </w:r>
      <w:proofErr w:type="spellEnd"/>
      <w:r w:rsidRPr="000C64C2">
        <w:rPr>
          <w:rFonts w:ascii="Arial" w:eastAsia="Times New Roman" w:hAnsi="Arial" w:cs="Arial"/>
          <w:sz w:val="27"/>
          <w:szCs w:val="27"/>
          <w:lang w:eastAsia="pt-BR"/>
        </w:rPr>
        <w:t>: movimentos respiratórios acelerados/frequência respiratória acima do normal.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Torpor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mal-estar, causado por doença específica ou induzida, associado à diminuição da sensibilidade e do movimento corporal.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Traqueostomia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abertura da traqueia no meio interno para o externo para passagem de ar com colocação de uma cânula.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Trombose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formação ou desenvolvimento de um trombo (coágulo).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Úlcera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lesão aberta na superfície da pele, repleta de fluido claro.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Urticária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erupção eritematosa da pele com prurido.</w:t>
      </w:r>
    </w:p>
    <w:p w:rsidR="000C64C2" w:rsidRPr="000C64C2" w:rsidRDefault="000C64C2" w:rsidP="000C64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0C64C2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Vertigem</w:t>
      </w:r>
      <w:r w:rsidRPr="000C64C2">
        <w:rPr>
          <w:rFonts w:ascii="Arial" w:eastAsia="Times New Roman" w:hAnsi="Arial" w:cs="Arial"/>
          <w:sz w:val="27"/>
          <w:szCs w:val="27"/>
          <w:lang w:eastAsia="pt-BR"/>
        </w:rPr>
        <w:t>: tontura, sendo caracterizada pela perda de equilíbrio corporal e, geralmente, acompanhada de outros sintomas, como suor, palidez, náuseas e zumbido.</w:t>
      </w:r>
    </w:p>
    <w:p w:rsidR="000C64C2" w:rsidRDefault="000C64C2"/>
    <w:p w:rsidR="00204F8B" w:rsidRPr="00204F8B" w:rsidRDefault="00204F8B">
      <w:pPr>
        <w:rPr>
          <w:sz w:val="28"/>
          <w:szCs w:val="28"/>
        </w:rPr>
      </w:pPr>
      <w:r w:rsidRPr="00204F8B">
        <w:rPr>
          <w:sz w:val="28"/>
          <w:szCs w:val="28"/>
        </w:rPr>
        <w:t>REFERENCIAS</w:t>
      </w:r>
    </w:p>
    <w:p w:rsidR="00204F8B" w:rsidRPr="00204F8B" w:rsidRDefault="00204F8B">
      <w:pPr>
        <w:rPr>
          <w:sz w:val="28"/>
          <w:szCs w:val="28"/>
        </w:rPr>
      </w:pPr>
      <w:r w:rsidRPr="00204F8B">
        <w:rPr>
          <w:sz w:val="28"/>
          <w:szCs w:val="28"/>
        </w:rPr>
        <w:t>https://www.escoladapaz.com.br/blog/termos-para-mandar-bem-no-prontuario/</w:t>
      </w:r>
      <w:bookmarkStart w:id="0" w:name="_GoBack"/>
      <w:bookmarkEnd w:id="0"/>
    </w:p>
    <w:sectPr w:rsidR="00204F8B" w:rsidRPr="00204F8B" w:rsidSect="0077753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438ED"/>
    <w:multiLevelType w:val="multilevel"/>
    <w:tmpl w:val="40E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C2"/>
    <w:rsid w:val="000C64C2"/>
    <w:rsid w:val="00204F8B"/>
    <w:rsid w:val="00777534"/>
    <w:rsid w:val="00A568F8"/>
    <w:rsid w:val="00C37F1A"/>
    <w:rsid w:val="00C9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F191E-BB96-493C-BA89-28720E79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C64C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6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scoladapaz.com.br/blog/qualificacoes-na-area-de-enfermagem-conheca-principa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1168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2023-03-10T12:02:00Z</dcterms:created>
  <dcterms:modified xsi:type="dcterms:W3CDTF">2023-03-10T12:19:00Z</dcterms:modified>
</cp:coreProperties>
</file>