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38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Qual alteração ocorre no volume sanguíneo da gestante?</w:t>
      </w:r>
    </w:p>
    <w:p w:rsidR="00F94838" w:rsidRPr="007229A9" w:rsidRDefault="00F94838" w:rsidP="007229A9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F94838" w:rsidRPr="007229A9" w:rsidRDefault="006433C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O que</w:t>
      </w:r>
      <w:r w:rsidR="00F94838" w:rsidRPr="007229A9">
        <w:rPr>
          <w:rFonts w:ascii="Arial" w:hAnsi="Arial" w:cs="Arial"/>
          <w:color w:val="auto"/>
        </w:rPr>
        <w:t xml:space="preserve"> provoca o aumento da </w:t>
      </w:r>
      <w:proofErr w:type="spellStart"/>
      <w:r w:rsidR="00F94838" w:rsidRPr="007229A9">
        <w:rPr>
          <w:rFonts w:ascii="Arial" w:hAnsi="Arial" w:cs="Arial"/>
          <w:color w:val="auto"/>
        </w:rPr>
        <w:t>freqüência</w:t>
      </w:r>
      <w:proofErr w:type="spellEnd"/>
      <w:r w:rsidR="00F94838" w:rsidRPr="007229A9">
        <w:rPr>
          <w:rFonts w:ascii="Arial" w:hAnsi="Arial" w:cs="Arial"/>
          <w:color w:val="auto"/>
        </w:rPr>
        <w:t xml:space="preserve"> cardíaca da gestante em algumas fases da gestação?</w:t>
      </w:r>
    </w:p>
    <w:p w:rsidR="00F94838" w:rsidRPr="007229A9" w:rsidRDefault="00F94838" w:rsidP="007229A9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Algumas gestantes apresentam distúrbios desde tonturas até desmaios. O que pode provocar essas situações? Quais as orientações cabíveis para cada caso?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O que é </w:t>
      </w:r>
      <w:proofErr w:type="spellStart"/>
      <w:r w:rsidRPr="007229A9">
        <w:rPr>
          <w:rFonts w:ascii="Arial" w:hAnsi="Arial" w:cs="Arial"/>
          <w:color w:val="auto"/>
        </w:rPr>
        <w:t>epistaxe</w:t>
      </w:r>
      <w:proofErr w:type="spellEnd"/>
      <w:r w:rsidRPr="007229A9">
        <w:rPr>
          <w:rFonts w:ascii="Arial" w:hAnsi="Arial" w:cs="Arial"/>
          <w:color w:val="auto"/>
        </w:rPr>
        <w:t>? Qual situação pode explicar sua ocorrência na gestação?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Qual situação do </w:t>
      </w:r>
      <w:r w:rsidRPr="007229A9">
        <w:rPr>
          <w:rFonts w:ascii="Arial" w:hAnsi="Arial" w:cs="Arial"/>
          <w:bCs/>
          <w:color w:val="auto"/>
        </w:rPr>
        <w:t xml:space="preserve">APARELHO GASTROINTESTINAL </w:t>
      </w:r>
      <w:r w:rsidRPr="007229A9">
        <w:rPr>
          <w:rFonts w:ascii="Arial" w:hAnsi="Arial" w:cs="Arial"/>
          <w:color w:val="auto"/>
        </w:rPr>
        <w:t>pode provocar náuseas? Quais as orientações para essa situação?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Qual situação do </w:t>
      </w:r>
      <w:r w:rsidRPr="007229A9">
        <w:rPr>
          <w:rFonts w:ascii="Arial" w:hAnsi="Arial" w:cs="Arial"/>
          <w:bCs/>
          <w:color w:val="auto"/>
        </w:rPr>
        <w:t xml:space="preserve">APARELHO GASTROINTESTINAL </w:t>
      </w:r>
      <w:r w:rsidRPr="007229A9">
        <w:rPr>
          <w:rFonts w:ascii="Arial" w:hAnsi="Arial" w:cs="Arial"/>
          <w:color w:val="auto"/>
        </w:rPr>
        <w:t>pode provocar constipação? Quais as orientações para essa situação?</w:t>
      </w:r>
      <w:r w:rsidRPr="007229A9">
        <w:rPr>
          <w:rFonts w:ascii="Arial" w:hAnsi="Arial" w:cs="Arial"/>
          <w:bCs/>
          <w:color w:val="auto"/>
        </w:rPr>
        <w:t xml:space="preserve"> 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O que causa a pirose na gestante? Quais as orientações para essa situação?</w:t>
      </w:r>
      <w:r w:rsidR="007229A9" w:rsidRPr="007229A9">
        <w:rPr>
          <w:rFonts w:ascii="Arial" w:hAnsi="Arial" w:cs="Arial"/>
          <w:color w:val="auto"/>
        </w:rPr>
        <w:t xml:space="preserve"> 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7229A9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situações podem levar ao aparecimento de hemorroidas? Quais as orientações para essa situação?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  <w:bCs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bCs/>
          <w:color w:val="auto"/>
        </w:rPr>
        <w:t xml:space="preserve">Qual alteração no aparelho urinário que leva ao </w:t>
      </w:r>
      <w:r w:rsidRPr="007229A9">
        <w:rPr>
          <w:rFonts w:ascii="Arial" w:hAnsi="Arial" w:cs="Arial"/>
          <w:color w:val="auto"/>
        </w:rPr>
        <w:t>aumento do risco de infecção urinária?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O que faz com que a gestante urine mais? 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as explicações e orientações ´para as queixas urinárias da gestante?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Qual é o patógeno responsável pela maioria das</w:t>
      </w:r>
      <w:r w:rsidR="007229A9" w:rsidRPr="007229A9">
        <w:rPr>
          <w:rFonts w:ascii="Arial" w:hAnsi="Arial" w:cs="Arial"/>
          <w:color w:val="auto"/>
        </w:rPr>
        <w:t xml:space="preserve"> </w:t>
      </w:r>
      <w:r w:rsidRPr="007229A9">
        <w:rPr>
          <w:rFonts w:ascii="Arial" w:hAnsi="Arial" w:cs="Arial"/>
          <w:color w:val="auto"/>
        </w:rPr>
        <w:t>infecções urinárias?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Por que ocorre maior incidência de infecções urinarias nas grávidas?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as repercussões das infecções urinárias na gestação?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lastRenderedPageBreak/>
        <w:t xml:space="preserve">Quais os sinais e sintomas </w:t>
      </w:r>
      <w:r w:rsidRPr="007229A9">
        <w:rPr>
          <w:rFonts w:ascii="Arial" w:hAnsi="Arial" w:cs="Arial"/>
          <w:bCs/>
          <w:color w:val="auto"/>
        </w:rPr>
        <w:t>apresentados pela gestante com ITU?</w:t>
      </w:r>
    </w:p>
    <w:p w:rsidR="007229A9" w:rsidRPr="007229A9" w:rsidRDefault="007229A9" w:rsidP="007229A9">
      <w:pPr>
        <w:pStyle w:val="PargrafodaLista"/>
        <w:rPr>
          <w:rFonts w:ascii="Arial" w:hAnsi="Arial" w:cs="Arial"/>
          <w:bCs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bCs/>
          <w:color w:val="auto"/>
        </w:rPr>
        <w:t xml:space="preserve">Qual o </w:t>
      </w:r>
      <w:r w:rsidRPr="007229A9">
        <w:rPr>
          <w:rFonts w:ascii="Arial" w:hAnsi="Arial" w:cs="Arial"/>
          <w:color w:val="auto"/>
        </w:rPr>
        <w:t xml:space="preserve">aumento do peso total da gestante que é considerado normal e médio? 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Qual a influência da gestação no tamanho do útero?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Qual a orientação que a gestante deve receber sobre a realização de exercícios físicos?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E sobre relações sexuais?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O que é linha </w:t>
      </w:r>
      <w:proofErr w:type="spellStart"/>
      <w:r w:rsidRPr="007229A9">
        <w:rPr>
          <w:rFonts w:ascii="Arial" w:hAnsi="Arial" w:cs="Arial"/>
          <w:color w:val="auto"/>
        </w:rPr>
        <w:t>nigra?</w:t>
      </w:r>
      <w:proofErr w:type="spellEnd"/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O que pode ser orientado para profilaxia e/ou tratamento da flatulência?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as orientações para o alívio da lombalgia?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E para edema?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os cuidados indicados para a saúde bucal da gestante?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as orientações gerais que se deve pre</w:t>
      </w:r>
      <w:r w:rsidR="007229A9" w:rsidRPr="007229A9">
        <w:rPr>
          <w:rFonts w:ascii="Arial" w:hAnsi="Arial" w:cs="Arial"/>
          <w:color w:val="auto"/>
        </w:rPr>
        <w:t>st</w:t>
      </w:r>
      <w:r w:rsidRPr="007229A9">
        <w:rPr>
          <w:rFonts w:ascii="Arial" w:hAnsi="Arial" w:cs="Arial"/>
          <w:color w:val="auto"/>
        </w:rPr>
        <w:t>ar à gestante em relação à sua alimentação?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O que é </w:t>
      </w:r>
      <w:proofErr w:type="spellStart"/>
      <w:r w:rsidRPr="007229A9">
        <w:rPr>
          <w:rFonts w:ascii="Arial" w:hAnsi="Arial" w:cs="Arial"/>
          <w:color w:val="auto"/>
        </w:rPr>
        <w:t>hiperêmese</w:t>
      </w:r>
      <w:proofErr w:type="spellEnd"/>
      <w:r w:rsidRPr="007229A9">
        <w:rPr>
          <w:rFonts w:ascii="Arial" w:hAnsi="Arial" w:cs="Arial"/>
          <w:color w:val="auto"/>
        </w:rPr>
        <w:t xml:space="preserve"> gravídica e quais suas consequências?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as orientações para esse caso?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O que é cloasma gravídico?  Qual a orientação que deve ser prestada à gestante sobre essa situação?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94838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O que é ptialismo ou </w:t>
      </w:r>
      <w:proofErr w:type="spellStart"/>
      <w:r w:rsidRPr="007229A9">
        <w:rPr>
          <w:rFonts w:ascii="Arial" w:hAnsi="Arial" w:cs="Arial"/>
          <w:color w:val="auto"/>
        </w:rPr>
        <w:t>sialorréia</w:t>
      </w:r>
      <w:proofErr w:type="spellEnd"/>
      <w:r w:rsidRPr="007229A9">
        <w:rPr>
          <w:rFonts w:ascii="Arial" w:hAnsi="Arial" w:cs="Arial"/>
          <w:color w:val="auto"/>
        </w:rPr>
        <w:t>? Quais as orientações para essa situação?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E para </w:t>
      </w:r>
      <w:proofErr w:type="spellStart"/>
      <w:r w:rsidRPr="007229A9">
        <w:rPr>
          <w:rFonts w:ascii="Arial" w:hAnsi="Arial" w:cs="Arial"/>
          <w:color w:val="auto"/>
        </w:rPr>
        <w:t>hemorróidas?</w:t>
      </w:r>
      <w:proofErr w:type="spellEnd"/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E para </w:t>
      </w:r>
      <w:proofErr w:type="spellStart"/>
      <w:r w:rsidRPr="007229A9">
        <w:rPr>
          <w:rFonts w:ascii="Arial" w:hAnsi="Arial" w:cs="Arial"/>
          <w:color w:val="auto"/>
        </w:rPr>
        <w:t>cefaléia?</w:t>
      </w:r>
      <w:proofErr w:type="spellEnd"/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O que é </w:t>
      </w:r>
      <w:proofErr w:type="spellStart"/>
      <w:r w:rsidRPr="007229A9">
        <w:rPr>
          <w:rFonts w:ascii="Arial" w:hAnsi="Arial" w:cs="Arial"/>
          <w:color w:val="auto"/>
        </w:rPr>
        <w:t>leucorréia</w:t>
      </w:r>
      <w:proofErr w:type="spellEnd"/>
      <w:r w:rsidRPr="007229A9">
        <w:rPr>
          <w:rFonts w:ascii="Arial" w:hAnsi="Arial" w:cs="Arial"/>
          <w:color w:val="auto"/>
        </w:rPr>
        <w:t xml:space="preserve"> e quais as orientações caso ocorra na gestação?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as orientações na profilaxia e na ocorrência de varizes?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 xml:space="preserve">E para aliviar a </w:t>
      </w:r>
      <w:proofErr w:type="spellStart"/>
      <w:r w:rsidRPr="007229A9">
        <w:rPr>
          <w:rFonts w:ascii="Arial" w:hAnsi="Arial" w:cs="Arial"/>
          <w:color w:val="auto"/>
        </w:rPr>
        <w:t>mastalgia</w:t>
      </w:r>
      <w:proofErr w:type="spellEnd"/>
      <w:r w:rsidRPr="007229A9">
        <w:rPr>
          <w:rFonts w:ascii="Arial" w:hAnsi="Arial" w:cs="Arial"/>
          <w:color w:val="auto"/>
        </w:rPr>
        <w:t xml:space="preserve"> normal da gestação?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E para evitar e aliviar as cãibras?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os motivos da</w:t>
      </w:r>
      <w:r w:rsidR="00536E6E" w:rsidRPr="007229A9">
        <w:rPr>
          <w:rFonts w:ascii="Arial" w:hAnsi="Arial" w:cs="Arial"/>
          <w:color w:val="auto"/>
        </w:rPr>
        <w:t xml:space="preserve"> possível falta de ar e dificul</w:t>
      </w:r>
      <w:r w:rsidRPr="007229A9">
        <w:rPr>
          <w:rFonts w:ascii="Arial" w:hAnsi="Arial" w:cs="Arial"/>
          <w:color w:val="auto"/>
        </w:rPr>
        <w:t>dade de respirar na gestante?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7229A9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as orientações para essa situação?</w:t>
      </w:r>
    </w:p>
    <w:p w:rsidR="007229A9" w:rsidRPr="007229A9" w:rsidRDefault="007229A9" w:rsidP="007229A9">
      <w:pPr>
        <w:pStyle w:val="PargrafodaLista"/>
        <w:rPr>
          <w:rFonts w:ascii="Arial" w:hAnsi="Arial" w:cs="Arial"/>
        </w:rPr>
      </w:pPr>
    </w:p>
    <w:p w:rsidR="00F852AA" w:rsidRPr="007229A9" w:rsidRDefault="00F852AA" w:rsidP="007229A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</w:rPr>
      </w:pPr>
      <w:r w:rsidRPr="007229A9">
        <w:rPr>
          <w:rFonts w:ascii="Arial" w:hAnsi="Arial" w:cs="Arial"/>
          <w:color w:val="auto"/>
        </w:rPr>
        <w:t>Quais os cuidados indicados para a saúde bucal da gestante?</w:t>
      </w:r>
    </w:p>
    <w:p w:rsidR="00F852AA" w:rsidRPr="007229A9" w:rsidRDefault="00F852AA" w:rsidP="007229A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7229A9" w:rsidRDefault="00F852AA" w:rsidP="007229A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7229A9" w:rsidRDefault="00F852AA" w:rsidP="007229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852AA" w:rsidRPr="00722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D4A0DA"/>
    <w:multiLevelType w:val="hybridMultilevel"/>
    <w:tmpl w:val="F33E4C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FB7232"/>
    <w:multiLevelType w:val="hybridMultilevel"/>
    <w:tmpl w:val="90F70F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9E43C7"/>
    <w:multiLevelType w:val="hybridMultilevel"/>
    <w:tmpl w:val="762AFB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34BE1"/>
    <w:multiLevelType w:val="hybridMultilevel"/>
    <w:tmpl w:val="276012DC"/>
    <w:lvl w:ilvl="0" w:tplc="CE308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6343F"/>
    <w:multiLevelType w:val="hybridMultilevel"/>
    <w:tmpl w:val="C406C6CE"/>
    <w:lvl w:ilvl="0" w:tplc="07E08C32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16BC6"/>
    <w:multiLevelType w:val="hybridMultilevel"/>
    <w:tmpl w:val="016AB560"/>
    <w:lvl w:ilvl="0" w:tplc="180C029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95E75"/>
    <w:multiLevelType w:val="hybridMultilevel"/>
    <w:tmpl w:val="D327CC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121BB6"/>
    <w:multiLevelType w:val="hybridMultilevel"/>
    <w:tmpl w:val="53BA859C"/>
    <w:lvl w:ilvl="0" w:tplc="5630D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740CF"/>
    <w:multiLevelType w:val="hybridMultilevel"/>
    <w:tmpl w:val="7B34C3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7950"/>
    <w:rsid w:val="00044682"/>
    <w:rsid w:val="0020203F"/>
    <w:rsid w:val="00245A21"/>
    <w:rsid w:val="003D4171"/>
    <w:rsid w:val="00407950"/>
    <w:rsid w:val="004779DB"/>
    <w:rsid w:val="00491A41"/>
    <w:rsid w:val="00536E6E"/>
    <w:rsid w:val="006433CA"/>
    <w:rsid w:val="006B4A75"/>
    <w:rsid w:val="007229A9"/>
    <w:rsid w:val="00794B90"/>
    <w:rsid w:val="00BB1D7C"/>
    <w:rsid w:val="00D21EA3"/>
    <w:rsid w:val="00E3343E"/>
    <w:rsid w:val="00ED75A6"/>
    <w:rsid w:val="00EF6B82"/>
    <w:rsid w:val="00F852AA"/>
    <w:rsid w:val="00F94838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C6C7"/>
  <w15:docId w15:val="{B0C46C6F-F895-4A13-8891-77397772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950"/>
    <w:pPr>
      <w:ind w:left="720"/>
      <w:contextualSpacing/>
    </w:pPr>
  </w:style>
  <w:style w:type="paragraph" w:customStyle="1" w:styleId="Default">
    <w:name w:val="Default"/>
    <w:rsid w:val="00F948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Cliente</cp:lastModifiedBy>
  <cp:revision>15</cp:revision>
  <dcterms:created xsi:type="dcterms:W3CDTF">2017-03-25T17:58:00Z</dcterms:created>
  <dcterms:modified xsi:type="dcterms:W3CDTF">2021-05-24T23:46:00Z</dcterms:modified>
</cp:coreProperties>
</file>