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38FC4" w14:textId="77777777" w:rsidR="007B3960" w:rsidRPr="007B3960" w:rsidRDefault="0062557B" w:rsidP="0062557B">
      <w:pPr>
        <w:pStyle w:val="NormalWeb"/>
        <w:spacing w:before="0" w:beforeAutospacing="0" w:after="221" w:afterAutospacing="0" w:line="177" w:lineRule="atLeast"/>
        <w:jc w:val="center"/>
        <w:rPr>
          <w:rFonts w:asciiTheme="minorHAnsi" w:eastAsiaTheme="minorHAnsi" w:hAnsiTheme="minorHAnsi" w:cstheme="minorBidi"/>
          <w:b/>
          <w:sz w:val="22"/>
          <w:szCs w:val="22"/>
          <w:lang w:eastAsia="en-US"/>
        </w:rPr>
      </w:pPr>
      <w:r w:rsidRPr="007B3960">
        <w:rPr>
          <w:rFonts w:asciiTheme="minorHAnsi" w:eastAsiaTheme="minorHAnsi" w:hAnsiTheme="minorHAnsi" w:cstheme="minorBidi"/>
          <w:b/>
          <w:sz w:val="22"/>
          <w:szCs w:val="22"/>
          <w:lang w:eastAsia="en-US"/>
        </w:rPr>
        <w:t>ESTIMAÇÃO DE PARÂMETROS</w:t>
      </w:r>
    </w:p>
    <w:p w14:paraId="4BFF23A6" w14:textId="77777777" w:rsidR="007B3960" w:rsidRPr="007B3960" w:rsidRDefault="007B3960" w:rsidP="00AD40E3">
      <w:pPr>
        <w:jc w:val="both"/>
      </w:pPr>
      <w:r w:rsidRPr="007B3960">
        <w:t>Estimação é o processo que consiste em utilizar dados amostrais para estimar valores para a média e o desvio padrão de uma população e a proporção populacional</w:t>
      </w:r>
      <w:r>
        <w:t xml:space="preserve"> </w:t>
      </w:r>
      <w:r w:rsidRPr="007B3960">
        <w:t>de parâmetros populacionais desconhecidos. Essencialmente, qualquer característica de uma população pode ser estimada a partir de uma amostra aleatória.</w:t>
      </w:r>
    </w:p>
    <w:p w14:paraId="16078228" w14:textId="77777777" w:rsidR="007B3960" w:rsidRPr="007B3960" w:rsidRDefault="007B3960" w:rsidP="007B3960">
      <w:pPr>
        <w:pStyle w:val="NormalWeb"/>
        <w:spacing w:before="0" w:beforeAutospacing="0" w:after="221" w:afterAutospacing="0" w:line="177" w:lineRule="atLeast"/>
        <w:rPr>
          <w:rFonts w:asciiTheme="minorHAnsi" w:eastAsiaTheme="minorHAnsi" w:hAnsiTheme="minorHAnsi" w:cstheme="minorBidi"/>
          <w:b/>
          <w:sz w:val="22"/>
          <w:szCs w:val="22"/>
          <w:lang w:eastAsia="en-US"/>
        </w:rPr>
      </w:pPr>
      <w:r w:rsidRPr="007B3960">
        <w:rPr>
          <w:rFonts w:asciiTheme="minorHAnsi" w:eastAsiaTheme="minorHAnsi" w:hAnsiTheme="minorHAnsi" w:cstheme="minorBidi"/>
          <w:b/>
          <w:sz w:val="22"/>
          <w:szCs w:val="22"/>
          <w:lang w:eastAsia="en-US"/>
        </w:rPr>
        <w:t>Intervalos de Confiança</w:t>
      </w:r>
    </w:p>
    <w:p w14:paraId="3918ECC2" w14:textId="77777777" w:rsidR="007B3960" w:rsidRDefault="007B3960" w:rsidP="007B3960">
      <w:pPr>
        <w:pStyle w:val="NormalWeb"/>
        <w:spacing w:before="0" w:beforeAutospacing="0" w:after="221" w:afterAutospacing="0" w:line="177" w:lineRule="atLeast"/>
        <w:rPr>
          <w:rFonts w:asciiTheme="minorHAnsi" w:eastAsiaTheme="minorHAnsi" w:hAnsiTheme="minorHAnsi" w:cstheme="minorBidi"/>
          <w:sz w:val="22"/>
          <w:szCs w:val="22"/>
          <w:lang w:eastAsia="en-US"/>
        </w:rPr>
      </w:pPr>
      <w:r w:rsidRPr="007B3960">
        <w:rPr>
          <w:rFonts w:asciiTheme="minorHAnsi" w:eastAsiaTheme="minorHAnsi" w:hAnsiTheme="minorHAnsi" w:cstheme="minorBidi"/>
          <w:sz w:val="22"/>
          <w:szCs w:val="22"/>
          <w:lang w:eastAsia="en-US"/>
        </w:rPr>
        <w:t>O intervalo de confiança é uma estimativa intervalar que inclui uma afirmação probabilística que indica a percentagem de intervalos que podemos esperar abranger o verdadeiro valor do parâmetro em seus limites. A amplitude de um intervalo de confiança depende de quatro itens: a dispersão dos valores populacionais, o nível de confiança indicado, o erro tolerável e o tamanho da amostra.</w:t>
      </w:r>
    </w:p>
    <w:p w14:paraId="0C3F991C" w14:textId="77777777" w:rsidR="00AD40E3" w:rsidRPr="007B3960" w:rsidRDefault="00AD40E3" w:rsidP="007B3960">
      <w:pPr>
        <w:pStyle w:val="NormalWeb"/>
        <w:spacing w:before="0" w:beforeAutospacing="0" w:after="221" w:afterAutospacing="0" w:line="177" w:lineRule="atLeast"/>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w:drawing>
          <wp:inline distT="0" distB="0" distL="0" distR="0" wp14:anchorId="31A4DBDB" wp14:editId="1C9338D4">
            <wp:extent cx="5095875" cy="993080"/>
            <wp:effectExtent l="1905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098331" cy="993559"/>
                    </a:xfrm>
                    <a:prstGeom prst="rect">
                      <a:avLst/>
                    </a:prstGeom>
                    <a:noFill/>
                    <a:ln w="9525">
                      <a:noFill/>
                      <a:miter lim="800000"/>
                      <a:headEnd/>
                      <a:tailEnd/>
                    </a:ln>
                  </pic:spPr>
                </pic:pic>
              </a:graphicData>
            </a:graphic>
          </wp:inline>
        </w:drawing>
      </w:r>
    </w:p>
    <w:p w14:paraId="7EE17759" w14:textId="77777777" w:rsidR="007B3960" w:rsidRDefault="007B3960" w:rsidP="002616D2">
      <w:pPr>
        <w:jc w:val="center"/>
        <w:rPr>
          <w:b/>
          <w:sz w:val="28"/>
          <w:szCs w:val="28"/>
        </w:rPr>
      </w:pPr>
      <w:r>
        <w:rPr>
          <w:b/>
          <w:sz w:val="28"/>
          <w:szCs w:val="28"/>
        </w:rPr>
        <w:t>ESTIMAÇÃO DE PROPORÇÃO</w:t>
      </w:r>
    </w:p>
    <w:p w14:paraId="2AAC89AB" w14:textId="77777777" w:rsidR="007B3960" w:rsidRPr="00AD40E3" w:rsidRDefault="00AD40E3" w:rsidP="002616D2">
      <w:pPr>
        <w:jc w:val="center"/>
      </w:pPr>
      <w:r w:rsidRPr="00AD40E3">
        <w:t>O desvio padrão da distribuição amostral de P, também conhecido como erro padrão de P, pode ser estimado pelos dados da amostra, usando a expressão.</w:t>
      </w:r>
    </w:p>
    <w:p w14:paraId="382A342C" w14:textId="77777777" w:rsidR="007B3960" w:rsidRDefault="007B3960" w:rsidP="002616D2">
      <w:pPr>
        <w:jc w:val="center"/>
        <w:rPr>
          <w:b/>
          <w:sz w:val="28"/>
          <w:szCs w:val="28"/>
        </w:rPr>
      </w:pPr>
      <w:r>
        <w:rPr>
          <w:b/>
          <w:noProof/>
          <w:sz w:val="28"/>
          <w:szCs w:val="28"/>
          <w:lang w:eastAsia="pt-BR"/>
        </w:rPr>
        <w:drawing>
          <wp:inline distT="0" distB="0" distL="0" distR="0" wp14:anchorId="56F7DAF1" wp14:editId="7D974167">
            <wp:extent cx="1514475" cy="556792"/>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14475" cy="556792"/>
                    </a:xfrm>
                    <a:prstGeom prst="rect">
                      <a:avLst/>
                    </a:prstGeom>
                    <a:noFill/>
                    <a:ln w="9525">
                      <a:noFill/>
                      <a:miter lim="800000"/>
                      <a:headEnd/>
                      <a:tailEnd/>
                    </a:ln>
                  </pic:spPr>
                </pic:pic>
              </a:graphicData>
            </a:graphic>
          </wp:inline>
        </w:drawing>
      </w:r>
    </w:p>
    <w:p w14:paraId="462047A9" w14:textId="77777777" w:rsidR="00A0519F" w:rsidRPr="000B7574" w:rsidRDefault="002616D2" w:rsidP="002616D2">
      <w:pPr>
        <w:jc w:val="center"/>
        <w:rPr>
          <w:b/>
          <w:sz w:val="28"/>
          <w:szCs w:val="28"/>
        </w:rPr>
      </w:pPr>
      <w:r w:rsidRPr="000B7574">
        <w:rPr>
          <w:b/>
          <w:sz w:val="28"/>
          <w:szCs w:val="28"/>
        </w:rPr>
        <w:t>Estimação de Proporção</w:t>
      </w:r>
    </w:p>
    <w:p w14:paraId="5F6A09C4" w14:textId="77777777" w:rsidR="00C9596D" w:rsidRPr="00A332CF" w:rsidRDefault="00A332CF" w:rsidP="00C9596D">
      <w:pPr>
        <w:spacing w:after="0" w:line="240" w:lineRule="auto"/>
        <w:jc w:val="both"/>
        <w:rPr>
          <w:b/>
        </w:rPr>
      </w:pPr>
      <w:r w:rsidRPr="00A332CF">
        <w:rPr>
          <w:b/>
        </w:rPr>
        <w:t>Exemplo</w:t>
      </w:r>
      <w:r w:rsidR="00971739">
        <w:rPr>
          <w:b/>
        </w:rPr>
        <w:t xml:space="preserve"> Proporção</w:t>
      </w:r>
    </w:p>
    <w:p w14:paraId="02058936" w14:textId="77777777" w:rsidR="00D44A8F" w:rsidRPr="00A332CF" w:rsidRDefault="00A332CF" w:rsidP="00A332CF">
      <w:pPr>
        <w:autoSpaceDE w:val="0"/>
        <w:autoSpaceDN w:val="0"/>
        <w:adjustRightInd w:val="0"/>
        <w:spacing w:after="0" w:line="240" w:lineRule="auto"/>
        <w:jc w:val="both"/>
      </w:pPr>
      <w:r w:rsidRPr="00A332CF">
        <w:t xml:space="preserve">Um dentista examinou </w:t>
      </w:r>
      <w:r w:rsidRPr="000B7574">
        <w:rPr>
          <w:b/>
          <w:bCs/>
        </w:rPr>
        <w:t>100</w:t>
      </w:r>
      <w:r w:rsidRPr="00A332CF">
        <w:t xml:space="preserve"> crianças que ingressavam no ensino fundamental e verificou que </w:t>
      </w:r>
      <w:r w:rsidRPr="000B7574">
        <w:rPr>
          <w:b/>
          <w:bCs/>
        </w:rPr>
        <w:t>33</w:t>
      </w:r>
      <w:r w:rsidRPr="00A332CF">
        <w:t xml:space="preserve"> delas não tinham cárie. Essa proporção é uma estimativa da probabilidade de uma criança, da mesma população de onde proveio a amostra, não ter cáries. Será uma boa estimativa?</w:t>
      </w:r>
    </w:p>
    <w:p w14:paraId="57316624" w14:textId="77777777" w:rsidR="000B7574" w:rsidRDefault="000B7574" w:rsidP="000B7574">
      <w:pPr>
        <w:spacing w:after="0" w:line="240" w:lineRule="auto"/>
        <w:rPr>
          <w:b/>
          <w:sz w:val="28"/>
          <w:szCs w:val="28"/>
        </w:rPr>
      </w:pPr>
    </w:p>
    <w:p w14:paraId="6A634438" w14:textId="77777777" w:rsidR="00A332CF" w:rsidRPr="00A332CF" w:rsidRDefault="00A332CF" w:rsidP="00A332CF">
      <w:pPr>
        <w:autoSpaceDE w:val="0"/>
        <w:autoSpaceDN w:val="0"/>
        <w:adjustRightInd w:val="0"/>
        <w:spacing w:after="0" w:line="240" w:lineRule="auto"/>
        <w:rPr>
          <w:b/>
        </w:rPr>
      </w:pPr>
      <w:r w:rsidRPr="00A332CF">
        <w:rPr>
          <w:b/>
        </w:rPr>
        <w:t>Margem de erro: amostra pequena.</w:t>
      </w:r>
    </w:p>
    <w:p w14:paraId="7D3D0F07" w14:textId="77777777" w:rsidR="00A332CF" w:rsidRPr="00A332CF" w:rsidRDefault="00A332CF" w:rsidP="00A332CF">
      <w:pPr>
        <w:autoSpaceDE w:val="0"/>
        <w:autoSpaceDN w:val="0"/>
        <w:adjustRightInd w:val="0"/>
        <w:spacing w:after="0" w:line="240" w:lineRule="auto"/>
      </w:pPr>
      <w:r w:rsidRPr="00A332CF">
        <w:t>Lembre o Exemplo 11.1: um dentista examinou 100 crianças e verificou que 33 delas não tinham cárie. A proporção de crianças sem cárie é 0,33. O dentista obteve o intervalo de 95% de confiança. Os limites desse intervalo são 0,238 e 0,422.</w:t>
      </w:r>
      <w:r>
        <w:t xml:space="preserve"> </w:t>
      </w:r>
      <w:r w:rsidRPr="005945E7">
        <w:rPr>
          <w:b/>
          <w:bCs/>
        </w:rPr>
        <w:t>Qual é a margem de erro?</w:t>
      </w:r>
    </w:p>
    <w:p w14:paraId="2A7674F5" w14:textId="77777777" w:rsidR="00A332CF" w:rsidRPr="00A332CF" w:rsidRDefault="00A332CF" w:rsidP="00A332CF">
      <w:pPr>
        <w:autoSpaceDE w:val="0"/>
        <w:autoSpaceDN w:val="0"/>
        <w:adjustRightInd w:val="0"/>
        <w:spacing w:after="0" w:line="240" w:lineRule="auto"/>
      </w:pPr>
      <w:r w:rsidRPr="00A332CF">
        <w:t>A margem de erro é dada pela amplitude do intervalo, ou seja, pela diferença:</w:t>
      </w:r>
    </w:p>
    <w:p w14:paraId="1D71A6C2" w14:textId="77777777" w:rsidR="00A332CF" w:rsidRPr="00A332CF" w:rsidRDefault="00A332CF" w:rsidP="00A332CF">
      <w:pPr>
        <w:autoSpaceDE w:val="0"/>
        <w:autoSpaceDN w:val="0"/>
        <w:adjustRightInd w:val="0"/>
        <w:spacing w:after="0" w:line="240" w:lineRule="auto"/>
      </w:pPr>
      <w:r w:rsidRPr="005945E7">
        <w:t>0,422 - 0,238 = O, 184</w:t>
      </w:r>
    </w:p>
    <w:p w14:paraId="2C172C75" w14:textId="77777777" w:rsidR="00A332CF" w:rsidRPr="00A332CF" w:rsidRDefault="00A332CF" w:rsidP="00A332CF">
      <w:pPr>
        <w:autoSpaceDE w:val="0"/>
        <w:autoSpaceDN w:val="0"/>
        <w:adjustRightInd w:val="0"/>
        <w:spacing w:after="0" w:line="240" w:lineRule="auto"/>
      </w:pPr>
      <w:r w:rsidRPr="00A332CF">
        <w:t>Então o dentista está 95% seguro de que a proporção de crianças sem cárie na população estudada está entre 23,8 e 42,2%. A margem de erro é de 18,4%.</w:t>
      </w:r>
    </w:p>
    <w:p w14:paraId="10113F07" w14:textId="77777777" w:rsidR="00D44A8F" w:rsidRPr="00971739" w:rsidRDefault="00A332CF" w:rsidP="00A332CF">
      <w:pPr>
        <w:autoSpaceDE w:val="0"/>
        <w:autoSpaceDN w:val="0"/>
        <w:adjustRightInd w:val="0"/>
        <w:spacing w:after="0" w:line="240" w:lineRule="auto"/>
        <w:rPr>
          <w:b/>
          <w:sz w:val="24"/>
          <w:szCs w:val="24"/>
        </w:rPr>
      </w:pPr>
      <w:r w:rsidRPr="00971739">
        <w:rPr>
          <w:rFonts w:ascii="Arial" w:hAnsi="Arial" w:cs="Arial"/>
          <w:b/>
          <w:sz w:val="24"/>
          <w:szCs w:val="24"/>
        </w:rPr>
        <w:t>A margem de erro diminui quando a amostra aumenta.</w:t>
      </w:r>
    </w:p>
    <w:p w14:paraId="00AB9DB4" w14:textId="77777777" w:rsidR="00947938" w:rsidRDefault="00947938" w:rsidP="00155631">
      <w:pPr>
        <w:spacing w:after="0" w:line="240" w:lineRule="auto"/>
        <w:jc w:val="center"/>
        <w:rPr>
          <w:b/>
          <w:sz w:val="28"/>
          <w:szCs w:val="28"/>
        </w:rPr>
      </w:pPr>
    </w:p>
    <w:p w14:paraId="52CDB1AB" w14:textId="77777777" w:rsidR="00C9596D" w:rsidRPr="00155631" w:rsidRDefault="00C9596D" w:rsidP="00155631">
      <w:pPr>
        <w:spacing w:after="0" w:line="240" w:lineRule="auto"/>
        <w:jc w:val="center"/>
        <w:rPr>
          <w:b/>
          <w:sz w:val="28"/>
          <w:szCs w:val="28"/>
        </w:rPr>
      </w:pPr>
      <w:r w:rsidRPr="00155631">
        <w:rPr>
          <w:b/>
          <w:sz w:val="28"/>
          <w:szCs w:val="28"/>
        </w:rPr>
        <w:t>ESTIMAÇÃO DE UMA MÉDIA</w:t>
      </w:r>
    </w:p>
    <w:p w14:paraId="3825DE91" w14:textId="77777777" w:rsidR="00C9596D" w:rsidRDefault="00C9596D" w:rsidP="00C9596D">
      <w:pPr>
        <w:spacing w:after="0" w:line="240" w:lineRule="auto"/>
        <w:jc w:val="both"/>
      </w:pPr>
    </w:p>
    <w:p w14:paraId="1FD81FC5" w14:textId="77777777" w:rsidR="00C9596D" w:rsidRDefault="006A799E" w:rsidP="00C9596D">
      <w:pPr>
        <w:spacing w:after="0" w:line="240" w:lineRule="auto"/>
        <w:jc w:val="both"/>
      </w:pPr>
      <w:r>
        <w:t xml:space="preserve">Para estimar o parâmetro µ (média de alguma variável quantitativa), a partir de </w:t>
      </w:r>
      <w:r w:rsidR="00046B17">
        <w:t xml:space="preserve">X (média da variável observada numa amostra aleatória simples), podemos seguir os mesmos princípios da estimação de uma proporção, pois, para </w:t>
      </w:r>
      <w:r w:rsidR="00046B17" w:rsidRPr="00046B17">
        <w:rPr>
          <w:u w:val="single"/>
        </w:rPr>
        <w:t>amostras grandes</w:t>
      </w:r>
      <w:r w:rsidR="00046B17">
        <w:t>, a distribuição amostral de X, também se aproxima de uma distribuição normal.</w:t>
      </w:r>
    </w:p>
    <w:p w14:paraId="414779CB" w14:textId="77777777" w:rsidR="00046B17" w:rsidRDefault="00046B17" w:rsidP="00C9596D">
      <w:pPr>
        <w:spacing w:after="0" w:line="240" w:lineRule="auto"/>
        <w:jc w:val="both"/>
      </w:pPr>
      <w:r>
        <w:t>O erro padrão da média amostral pode ser estimado, a partir do desvio padrão amostral, S, segundo a expressão:</w:t>
      </w:r>
    </w:p>
    <w:p w14:paraId="6E18478C" w14:textId="77777777" w:rsidR="00046B17" w:rsidRDefault="00046B17" w:rsidP="00C9596D">
      <w:pPr>
        <w:spacing w:after="0" w:line="240" w:lineRule="auto"/>
        <w:jc w:val="both"/>
      </w:pPr>
    </w:p>
    <w:p w14:paraId="347DA7CB" w14:textId="77777777" w:rsidR="003D0007" w:rsidRDefault="003D0007" w:rsidP="00C9596D">
      <w:pPr>
        <w:spacing w:after="0" w:line="240" w:lineRule="auto"/>
        <w:jc w:val="both"/>
      </w:pPr>
      <w:r>
        <w:rPr>
          <w:noProof/>
          <w:lang w:eastAsia="pt-BR"/>
        </w:rPr>
        <w:drawing>
          <wp:inline distT="0" distB="0" distL="0" distR="0" wp14:anchorId="2EB4F984" wp14:editId="6FD50269">
            <wp:extent cx="954726" cy="475013"/>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57281" cy="476284"/>
                    </a:xfrm>
                    <a:prstGeom prst="rect">
                      <a:avLst/>
                    </a:prstGeom>
                    <a:noFill/>
                    <a:ln w="9525">
                      <a:noFill/>
                      <a:miter lim="800000"/>
                      <a:headEnd/>
                      <a:tailEnd/>
                    </a:ln>
                  </pic:spPr>
                </pic:pic>
              </a:graphicData>
            </a:graphic>
          </wp:inline>
        </w:drawing>
      </w:r>
      <w:r w:rsidR="00AD40E3">
        <w:tab/>
      </w:r>
      <w:r w:rsidR="00AD40E3" w:rsidRPr="00AD40E3">
        <w:rPr>
          <w:noProof/>
          <w:lang w:eastAsia="pt-BR"/>
        </w:rPr>
        <w:drawing>
          <wp:inline distT="0" distB="0" distL="0" distR="0" wp14:anchorId="59CA5E98" wp14:editId="439BCF26">
            <wp:extent cx="1190625" cy="683203"/>
            <wp:effectExtent l="0" t="0" r="0" b="0"/>
            <wp:docPr id="11445" name="Imagem 11445" descr="http://s3.amazonaws.com/magoo/ABAAAA6CgA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5" descr="http://s3.amazonaws.com/magoo/ABAAAA6CgAA-77.jpg"/>
                    <pic:cNvPicPr>
                      <a:picLocks noChangeAspect="1" noChangeArrowheads="1"/>
                    </pic:cNvPicPr>
                  </pic:nvPicPr>
                  <pic:blipFill>
                    <a:blip r:embed="rId8"/>
                    <a:srcRect/>
                    <a:stretch>
                      <a:fillRect/>
                    </a:stretch>
                  </pic:blipFill>
                  <pic:spPr bwMode="auto">
                    <a:xfrm>
                      <a:off x="0" y="0"/>
                      <a:ext cx="1186554" cy="680867"/>
                    </a:xfrm>
                    <a:prstGeom prst="rect">
                      <a:avLst/>
                    </a:prstGeom>
                    <a:noFill/>
                    <a:ln w="9525">
                      <a:noFill/>
                      <a:miter lim="800000"/>
                      <a:headEnd/>
                      <a:tailEnd/>
                    </a:ln>
                  </pic:spPr>
                </pic:pic>
              </a:graphicData>
            </a:graphic>
          </wp:inline>
        </w:drawing>
      </w:r>
    </w:p>
    <w:p w14:paraId="539AD9CE" w14:textId="77777777" w:rsidR="00046B17" w:rsidRDefault="00046B17" w:rsidP="00C9596D">
      <w:pPr>
        <w:spacing w:after="0" w:line="240" w:lineRule="auto"/>
        <w:jc w:val="both"/>
      </w:pPr>
    </w:p>
    <w:p w14:paraId="76A2A37A" w14:textId="77777777" w:rsidR="00F54B8A" w:rsidRDefault="00F54B8A" w:rsidP="00E54021">
      <w:pPr>
        <w:spacing w:after="0" w:line="240" w:lineRule="auto"/>
        <w:jc w:val="center"/>
      </w:pPr>
      <w:r w:rsidRPr="00155631">
        <w:rPr>
          <w:b/>
          <w:sz w:val="28"/>
          <w:szCs w:val="28"/>
        </w:rPr>
        <w:lastRenderedPageBreak/>
        <w:t>PARA AMOSTRAS PEQUENAS</w:t>
      </w:r>
    </w:p>
    <w:p w14:paraId="586671E2" w14:textId="77777777" w:rsidR="00AA372F" w:rsidRDefault="00AA372F" w:rsidP="00C9596D">
      <w:pPr>
        <w:spacing w:after="0" w:line="240" w:lineRule="auto"/>
        <w:jc w:val="both"/>
      </w:pPr>
      <w:r>
        <w:t>Quando dispomos de amostras pequenas (digamos n</w:t>
      </w:r>
      <w:r w:rsidR="00155631">
        <w:t xml:space="preserve">&lt; 30), não temos </w:t>
      </w:r>
      <w:proofErr w:type="gramStart"/>
      <w:r w:rsidR="00155631">
        <w:t>garantia  de</w:t>
      </w:r>
      <w:proofErr w:type="gramEnd"/>
      <w:r w:rsidR="00155631">
        <w:t xml:space="preserve"> que a distribuição da média se aproxime de uma distribuição normal. Porém se a variável em estude tiver distribuição razoavelmente simétrica, parecida com a normal, a teoria estatística mostra que é possível construir estimativas intervalares para a média populacional µ, utilizando uma certa distribuição denominada </w:t>
      </w:r>
      <w:r w:rsidR="00155631" w:rsidRPr="00155631">
        <w:rPr>
          <w:b/>
          <w:i/>
        </w:rPr>
        <w:t xml:space="preserve">t de </w:t>
      </w:r>
      <w:proofErr w:type="spellStart"/>
      <w:r w:rsidR="00155631" w:rsidRPr="00155631">
        <w:rPr>
          <w:b/>
          <w:i/>
        </w:rPr>
        <w:t>Student</w:t>
      </w:r>
      <w:proofErr w:type="spellEnd"/>
      <w:r w:rsidR="00155631" w:rsidRPr="00155631">
        <w:rPr>
          <w:b/>
          <w:i/>
        </w:rPr>
        <w:t>.</w:t>
      </w:r>
    </w:p>
    <w:p w14:paraId="6D2BE0F6" w14:textId="77777777" w:rsidR="00AA372F" w:rsidRDefault="005945E7" w:rsidP="00C9596D">
      <w:pPr>
        <w:spacing w:after="0" w:line="240" w:lineRule="auto"/>
        <w:jc w:val="both"/>
      </w:pPr>
      <w:r>
        <w:rPr>
          <w:noProof/>
        </w:rPr>
        <w:pict w14:anchorId="4B66CE27">
          <v:shapetype id="_x0000_t202" coordsize="21600,21600" o:spt="202" path="m,l,21600r21600,l21600,xe">
            <v:stroke joinstyle="miter"/>
            <v:path gradientshapeok="t" o:connecttype="rect"/>
          </v:shapetype>
          <v:shape id="_x0000_s1026" type="#_x0000_t202" style="position:absolute;left:0;text-align:left;margin-left:251.25pt;margin-top:0;width:290.25pt;height:161.6pt;z-index:251660288;mso-width-relative:margin;mso-height-relative:margin">
            <v:textbox>
              <w:txbxContent>
                <w:p w14:paraId="2F5F9A87" w14:textId="77777777" w:rsidR="00996518" w:rsidRDefault="00996518">
                  <w:r w:rsidRPr="00E54021">
                    <w:rPr>
                      <w:noProof/>
                      <w:lang w:eastAsia="pt-BR"/>
                    </w:rPr>
                    <w:drawing>
                      <wp:inline distT="0" distB="0" distL="0" distR="0" wp14:anchorId="627D2AE9" wp14:editId="76E40B01">
                        <wp:extent cx="3124200" cy="1733550"/>
                        <wp:effectExtent l="1905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123862" cy="1733362"/>
                                </a:xfrm>
                                <a:prstGeom prst="rect">
                                  <a:avLst/>
                                </a:prstGeom>
                                <a:noFill/>
                                <a:ln w="9525">
                                  <a:noFill/>
                                  <a:miter lim="800000"/>
                                  <a:headEnd/>
                                  <a:tailEnd/>
                                </a:ln>
                              </pic:spPr>
                            </pic:pic>
                          </a:graphicData>
                        </a:graphic>
                      </wp:inline>
                    </w:drawing>
                  </w:r>
                </w:p>
              </w:txbxContent>
            </v:textbox>
          </v:shape>
        </w:pict>
      </w:r>
      <w:r w:rsidR="00AA372F">
        <w:rPr>
          <w:noProof/>
          <w:lang w:eastAsia="pt-BR"/>
        </w:rPr>
        <w:drawing>
          <wp:inline distT="0" distB="0" distL="0" distR="0" wp14:anchorId="41FF96D8" wp14:editId="054AACCC">
            <wp:extent cx="2924175" cy="1543050"/>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945847" cy="1554486"/>
                    </a:xfrm>
                    <a:prstGeom prst="rect">
                      <a:avLst/>
                    </a:prstGeom>
                    <a:noFill/>
                    <a:ln w="9525">
                      <a:noFill/>
                      <a:miter lim="800000"/>
                      <a:headEnd/>
                      <a:tailEnd/>
                    </a:ln>
                  </pic:spPr>
                </pic:pic>
              </a:graphicData>
            </a:graphic>
          </wp:inline>
        </w:drawing>
      </w:r>
    </w:p>
    <w:p w14:paraId="476232DB" w14:textId="77777777" w:rsidR="00F54B8A" w:rsidRDefault="00F54B8A" w:rsidP="00C9596D">
      <w:pPr>
        <w:spacing w:after="0" w:line="240" w:lineRule="auto"/>
        <w:jc w:val="both"/>
      </w:pPr>
    </w:p>
    <w:p w14:paraId="1D45CE35" w14:textId="77777777" w:rsidR="00F54B8A" w:rsidRDefault="00F54B8A" w:rsidP="00C9596D">
      <w:pPr>
        <w:spacing w:after="0" w:line="240" w:lineRule="auto"/>
        <w:jc w:val="both"/>
      </w:pPr>
    </w:p>
    <w:p w14:paraId="1A048825" w14:textId="77777777" w:rsidR="002616D2" w:rsidRDefault="002616D2" w:rsidP="002616D2">
      <w:pPr>
        <w:spacing w:after="0" w:line="240" w:lineRule="auto"/>
        <w:jc w:val="center"/>
        <w:rPr>
          <w:b/>
          <w:sz w:val="28"/>
          <w:szCs w:val="28"/>
        </w:rPr>
      </w:pPr>
    </w:p>
    <w:p w14:paraId="3AE7B275" w14:textId="77777777" w:rsidR="00F54B8A" w:rsidRPr="002616D2" w:rsidRDefault="00F54B8A" w:rsidP="002616D2">
      <w:pPr>
        <w:spacing w:after="0" w:line="240" w:lineRule="auto"/>
        <w:jc w:val="center"/>
        <w:rPr>
          <w:b/>
          <w:sz w:val="28"/>
          <w:szCs w:val="28"/>
        </w:rPr>
      </w:pPr>
      <w:r w:rsidRPr="002616D2">
        <w:rPr>
          <w:b/>
          <w:sz w:val="28"/>
          <w:szCs w:val="28"/>
        </w:rPr>
        <w:t>INTERVALO DE CONFIANÇA PARA A MÉDIA</w:t>
      </w:r>
    </w:p>
    <w:p w14:paraId="65B60320" w14:textId="77777777" w:rsidR="00F54B8A" w:rsidRDefault="00F54B8A" w:rsidP="00C9596D">
      <w:pPr>
        <w:spacing w:after="0" w:line="240" w:lineRule="auto"/>
        <w:jc w:val="both"/>
      </w:pPr>
    </w:p>
    <w:p w14:paraId="12A2CD8D" w14:textId="77777777" w:rsidR="00AB306C" w:rsidRDefault="00F54B8A" w:rsidP="00C9596D">
      <w:pPr>
        <w:spacing w:after="0" w:line="240" w:lineRule="auto"/>
        <w:jc w:val="both"/>
      </w:pPr>
      <w:r>
        <w:rPr>
          <w:noProof/>
          <w:lang w:eastAsia="pt-BR"/>
        </w:rPr>
        <w:drawing>
          <wp:inline distT="0" distB="0" distL="0" distR="0" wp14:anchorId="1CD3B6CC" wp14:editId="01187BCB">
            <wp:extent cx="2238375" cy="999649"/>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260401" cy="1009486"/>
                    </a:xfrm>
                    <a:prstGeom prst="rect">
                      <a:avLst/>
                    </a:prstGeom>
                    <a:noFill/>
                    <a:ln w="9525">
                      <a:noFill/>
                      <a:miter lim="800000"/>
                      <a:headEnd/>
                      <a:tailEnd/>
                    </a:ln>
                  </pic:spPr>
                </pic:pic>
              </a:graphicData>
            </a:graphic>
          </wp:inline>
        </w:drawing>
      </w:r>
    </w:p>
    <w:p w14:paraId="0AB4556B" w14:textId="77777777" w:rsidR="00947938" w:rsidRDefault="00947938" w:rsidP="00A332CF">
      <w:pPr>
        <w:autoSpaceDE w:val="0"/>
        <w:autoSpaceDN w:val="0"/>
        <w:adjustRightInd w:val="0"/>
        <w:spacing w:after="0" w:line="240" w:lineRule="auto"/>
        <w:jc w:val="both"/>
        <w:rPr>
          <w:rFonts w:ascii="Arial" w:hAnsi="Arial" w:cs="Arial"/>
          <w:b/>
          <w:sz w:val="24"/>
          <w:szCs w:val="24"/>
        </w:rPr>
      </w:pPr>
      <w:r w:rsidRPr="00971739">
        <w:rPr>
          <w:rFonts w:ascii="Arial" w:hAnsi="Arial" w:cs="Arial"/>
          <w:b/>
          <w:sz w:val="24"/>
          <w:szCs w:val="24"/>
        </w:rPr>
        <w:t>Exemplo</w:t>
      </w:r>
      <w:r w:rsidR="00971739" w:rsidRPr="00971739">
        <w:rPr>
          <w:rFonts w:ascii="Arial" w:hAnsi="Arial" w:cs="Arial"/>
          <w:b/>
          <w:sz w:val="24"/>
          <w:szCs w:val="24"/>
        </w:rPr>
        <w:t xml:space="preserve"> média</w:t>
      </w:r>
      <w:r w:rsidRPr="00971739">
        <w:rPr>
          <w:rFonts w:ascii="Arial" w:hAnsi="Arial" w:cs="Arial"/>
          <w:b/>
          <w:sz w:val="24"/>
          <w:szCs w:val="24"/>
        </w:rPr>
        <w:t>:</w:t>
      </w:r>
    </w:p>
    <w:p w14:paraId="433DB061" w14:textId="77777777" w:rsidR="00971739" w:rsidRPr="00971739" w:rsidRDefault="00971739" w:rsidP="00A332CF">
      <w:pPr>
        <w:autoSpaceDE w:val="0"/>
        <w:autoSpaceDN w:val="0"/>
        <w:adjustRightInd w:val="0"/>
        <w:spacing w:after="0" w:line="240" w:lineRule="auto"/>
        <w:jc w:val="both"/>
        <w:rPr>
          <w:rFonts w:ascii="Arial" w:hAnsi="Arial" w:cs="Arial"/>
          <w:b/>
          <w:sz w:val="24"/>
          <w:szCs w:val="24"/>
        </w:rPr>
      </w:pPr>
    </w:p>
    <w:p w14:paraId="30A45028" w14:textId="07047BD6" w:rsidR="0062557B" w:rsidRDefault="00A332CF" w:rsidP="00A332CF">
      <w:pPr>
        <w:autoSpaceDE w:val="0"/>
        <w:autoSpaceDN w:val="0"/>
        <w:adjustRightInd w:val="0"/>
        <w:spacing w:after="0" w:line="240" w:lineRule="auto"/>
        <w:jc w:val="both"/>
        <w:rPr>
          <w:rFonts w:ascii="Arial" w:hAnsi="Arial" w:cs="Arial"/>
          <w:sz w:val="24"/>
          <w:szCs w:val="24"/>
        </w:rPr>
      </w:pPr>
      <w:r w:rsidRPr="00971739">
        <w:rPr>
          <w:rFonts w:ascii="Arial" w:hAnsi="Arial" w:cs="Arial"/>
          <w:sz w:val="24"/>
          <w:szCs w:val="24"/>
        </w:rPr>
        <w:t xml:space="preserve"> Um professor de Enfermagem obteve dados biométricos dos alunos que ingressaram na faculdade. </w:t>
      </w:r>
      <w:r w:rsidRPr="000B7574">
        <w:rPr>
          <w:rFonts w:ascii="Arial" w:hAnsi="Arial" w:cs="Arial"/>
          <w:b/>
          <w:bCs/>
          <w:sz w:val="24"/>
          <w:szCs w:val="24"/>
        </w:rPr>
        <w:t>A média</w:t>
      </w:r>
      <w:r w:rsidRPr="00971739">
        <w:rPr>
          <w:rFonts w:ascii="Arial" w:hAnsi="Arial" w:cs="Arial"/>
          <w:sz w:val="24"/>
          <w:szCs w:val="24"/>
        </w:rPr>
        <w:t xml:space="preserve"> da pressão </w:t>
      </w:r>
      <w:proofErr w:type="spellStart"/>
      <w:r w:rsidRPr="00971739">
        <w:rPr>
          <w:rFonts w:ascii="Arial" w:hAnsi="Arial" w:cs="Arial"/>
          <w:sz w:val="24"/>
          <w:szCs w:val="24"/>
        </w:rPr>
        <w:t>sangüinea</w:t>
      </w:r>
      <w:proofErr w:type="spellEnd"/>
      <w:r w:rsidRPr="00971739">
        <w:rPr>
          <w:rFonts w:ascii="Arial" w:hAnsi="Arial" w:cs="Arial"/>
          <w:sz w:val="24"/>
          <w:szCs w:val="24"/>
        </w:rPr>
        <w:t xml:space="preserve"> sistólica de </w:t>
      </w:r>
      <w:r w:rsidRPr="005945E7">
        <w:rPr>
          <w:rFonts w:ascii="Arial" w:hAnsi="Arial" w:cs="Arial"/>
          <w:sz w:val="24"/>
          <w:szCs w:val="24"/>
        </w:rPr>
        <w:t>100 alunos</w:t>
      </w:r>
      <w:r w:rsidR="000B7574">
        <w:rPr>
          <w:rFonts w:ascii="Arial" w:hAnsi="Arial" w:cs="Arial"/>
          <w:sz w:val="24"/>
          <w:szCs w:val="24"/>
        </w:rPr>
        <w:t xml:space="preserve"> (n)</w:t>
      </w:r>
      <w:r w:rsidRPr="00971739">
        <w:rPr>
          <w:rFonts w:ascii="Arial" w:hAnsi="Arial" w:cs="Arial"/>
          <w:sz w:val="24"/>
          <w:szCs w:val="24"/>
        </w:rPr>
        <w:t xml:space="preserve"> foi </w:t>
      </w:r>
      <w:r w:rsidRPr="000B7574">
        <w:rPr>
          <w:rFonts w:ascii="Arial" w:hAnsi="Arial" w:cs="Arial"/>
          <w:b/>
          <w:bCs/>
          <w:sz w:val="24"/>
          <w:szCs w:val="24"/>
        </w:rPr>
        <w:t>120,3mmHg</w:t>
      </w:r>
      <w:r w:rsidRPr="00971739">
        <w:rPr>
          <w:rFonts w:ascii="Arial" w:hAnsi="Arial" w:cs="Arial"/>
          <w:sz w:val="24"/>
          <w:szCs w:val="24"/>
        </w:rPr>
        <w:t xml:space="preserve"> com desvio padrão de 14,0mmHg. O professor considera que esses alunos constituem amostra representativa de outros alunos que ingressam em outros cursos da universidade em outros anos. Mas que confiança pode ter na estimativa da média que está fornecendo?</w:t>
      </w:r>
    </w:p>
    <w:p w14:paraId="16593D2D" w14:textId="0C763205" w:rsidR="000B7574" w:rsidRDefault="000B7574" w:rsidP="00A332CF">
      <w:pPr>
        <w:autoSpaceDE w:val="0"/>
        <w:autoSpaceDN w:val="0"/>
        <w:adjustRightInd w:val="0"/>
        <w:spacing w:after="0" w:line="240" w:lineRule="auto"/>
        <w:jc w:val="both"/>
        <w:rPr>
          <w:sz w:val="24"/>
          <w:szCs w:val="24"/>
        </w:rPr>
      </w:pPr>
      <w:r w:rsidRPr="00AD40E3">
        <w:rPr>
          <w:noProof/>
          <w:lang w:eastAsia="pt-BR"/>
        </w:rPr>
        <w:drawing>
          <wp:inline distT="0" distB="0" distL="0" distR="0" wp14:anchorId="44AF273D" wp14:editId="0E812BB3">
            <wp:extent cx="1190625" cy="683203"/>
            <wp:effectExtent l="0" t="0" r="0" b="0"/>
            <wp:docPr id="8" name="Imagem 8" descr="http://s3.amazonaws.com/magoo/ABAAAA6CgA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5" descr="http://s3.amazonaws.com/magoo/ABAAAA6CgAA-77.jpg"/>
                    <pic:cNvPicPr>
                      <a:picLocks noChangeAspect="1" noChangeArrowheads="1"/>
                    </pic:cNvPicPr>
                  </pic:nvPicPr>
                  <pic:blipFill>
                    <a:blip r:embed="rId8"/>
                    <a:srcRect/>
                    <a:stretch>
                      <a:fillRect/>
                    </a:stretch>
                  </pic:blipFill>
                  <pic:spPr bwMode="auto">
                    <a:xfrm>
                      <a:off x="0" y="0"/>
                      <a:ext cx="1186554" cy="680867"/>
                    </a:xfrm>
                    <a:prstGeom prst="rect">
                      <a:avLst/>
                    </a:prstGeom>
                    <a:noFill/>
                    <a:ln w="9525">
                      <a:noFill/>
                      <a:miter lim="800000"/>
                      <a:headEnd/>
                      <a:tailEnd/>
                    </a:ln>
                  </pic:spPr>
                </pic:pic>
              </a:graphicData>
            </a:graphic>
          </wp:inline>
        </w:drawing>
      </w:r>
    </w:p>
    <w:p w14:paraId="2D69A1F0" w14:textId="77777777" w:rsidR="000B7574" w:rsidRPr="00971739" w:rsidRDefault="000B7574" w:rsidP="00A332CF">
      <w:pPr>
        <w:autoSpaceDE w:val="0"/>
        <w:autoSpaceDN w:val="0"/>
        <w:adjustRightInd w:val="0"/>
        <w:spacing w:after="0" w:line="240" w:lineRule="auto"/>
        <w:jc w:val="both"/>
        <w:rPr>
          <w:sz w:val="24"/>
          <w:szCs w:val="24"/>
        </w:rPr>
      </w:pPr>
    </w:p>
    <w:p w14:paraId="6B6169D7" w14:textId="77777777" w:rsidR="0062557B" w:rsidRPr="008347F3" w:rsidRDefault="0062557B" w:rsidP="0062557B">
      <w:pPr>
        <w:jc w:val="center"/>
        <w:rPr>
          <w:b/>
          <w:sz w:val="24"/>
          <w:szCs w:val="24"/>
          <w:u w:val="single"/>
        </w:rPr>
      </w:pPr>
      <w:r w:rsidRPr="008347F3">
        <w:rPr>
          <w:b/>
          <w:sz w:val="24"/>
          <w:szCs w:val="24"/>
          <w:u w:val="single"/>
        </w:rPr>
        <w:t xml:space="preserve">EXERCÍCIOS </w:t>
      </w:r>
    </w:p>
    <w:p w14:paraId="13264316" w14:textId="33D21737" w:rsidR="00D71759" w:rsidRDefault="00947938" w:rsidP="007F45EE">
      <w:pPr>
        <w:autoSpaceDE w:val="0"/>
        <w:autoSpaceDN w:val="0"/>
        <w:adjustRightInd w:val="0"/>
        <w:spacing w:after="0" w:line="240" w:lineRule="auto"/>
        <w:jc w:val="both"/>
        <w:rPr>
          <w:rFonts w:ascii="Arial" w:hAnsi="Arial" w:cs="Arial"/>
          <w:bCs/>
          <w:iCs/>
          <w:sz w:val="24"/>
          <w:szCs w:val="24"/>
        </w:rPr>
      </w:pPr>
      <w:r w:rsidRPr="00971739">
        <w:rPr>
          <w:rFonts w:ascii="Arial" w:hAnsi="Arial" w:cs="Arial"/>
          <w:bCs/>
          <w:iCs/>
          <w:sz w:val="24"/>
          <w:szCs w:val="24"/>
        </w:rPr>
        <w:t>1-Dos 90 pacientes que se submeteram a uma nova técnica cirúrgica, morreram nove. Calcule o intervalo de 95% de confiança para a probabilidade de morte na cirurgia.</w:t>
      </w:r>
    </w:p>
    <w:p w14:paraId="5DFC05CE" w14:textId="4ED10F43" w:rsidR="000B7574" w:rsidRDefault="000B7574" w:rsidP="007F45EE">
      <w:pPr>
        <w:autoSpaceDE w:val="0"/>
        <w:autoSpaceDN w:val="0"/>
        <w:adjustRightInd w:val="0"/>
        <w:spacing w:after="0" w:line="240" w:lineRule="auto"/>
        <w:jc w:val="both"/>
        <w:rPr>
          <w:rFonts w:ascii="Arial" w:hAnsi="Arial" w:cs="Arial"/>
          <w:sz w:val="24"/>
          <w:szCs w:val="24"/>
        </w:rPr>
      </w:pPr>
    </w:p>
    <w:p w14:paraId="16863D0B" w14:textId="77777777" w:rsidR="0062557B" w:rsidRPr="00971739" w:rsidRDefault="00947938" w:rsidP="007F45EE">
      <w:pPr>
        <w:autoSpaceDE w:val="0"/>
        <w:autoSpaceDN w:val="0"/>
        <w:adjustRightInd w:val="0"/>
        <w:spacing w:after="0" w:line="240" w:lineRule="auto"/>
        <w:jc w:val="both"/>
        <w:rPr>
          <w:rFonts w:ascii="Arial" w:hAnsi="Arial" w:cs="Arial"/>
          <w:iCs/>
          <w:sz w:val="24"/>
          <w:szCs w:val="24"/>
        </w:rPr>
      </w:pPr>
      <w:r w:rsidRPr="00971739">
        <w:rPr>
          <w:rFonts w:ascii="Arial" w:hAnsi="Arial" w:cs="Arial"/>
          <w:sz w:val="24"/>
          <w:szCs w:val="24"/>
        </w:rPr>
        <w:t xml:space="preserve">2- </w:t>
      </w:r>
      <w:r w:rsidRPr="00971739">
        <w:rPr>
          <w:rFonts w:ascii="Arial" w:hAnsi="Arial" w:cs="Arial"/>
          <w:iCs/>
          <w:sz w:val="24"/>
          <w:szCs w:val="24"/>
        </w:rPr>
        <w:t xml:space="preserve">A pressão </w:t>
      </w:r>
      <w:proofErr w:type="spellStart"/>
      <w:r w:rsidRPr="00971739">
        <w:rPr>
          <w:rFonts w:ascii="Arial" w:hAnsi="Arial" w:cs="Arial"/>
          <w:iCs/>
          <w:sz w:val="24"/>
          <w:szCs w:val="24"/>
        </w:rPr>
        <w:t>sangüínea</w:t>
      </w:r>
      <w:proofErr w:type="spellEnd"/>
      <w:r w:rsidRPr="00971739">
        <w:rPr>
          <w:rFonts w:ascii="Arial" w:hAnsi="Arial" w:cs="Arial"/>
          <w:iCs/>
          <w:sz w:val="24"/>
          <w:szCs w:val="24"/>
        </w:rPr>
        <w:t xml:space="preserve"> sist6lica medida em 10 militares apresentou média</w:t>
      </w:r>
      <w:r w:rsidR="007F45EE" w:rsidRPr="00971739">
        <w:rPr>
          <w:rFonts w:ascii="Arial" w:hAnsi="Arial" w:cs="Arial"/>
          <w:iCs/>
          <w:sz w:val="24"/>
          <w:szCs w:val="24"/>
        </w:rPr>
        <w:t xml:space="preserve"> </w:t>
      </w:r>
      <w:r w:rsidRPr="00971739">
        <w:rPr>
          <w:rFonts w:ascii="Arial" w:hAnsi="Arial" w:cs="Arial"/>
          <w:iCs/>
          <w:sz w:val="24"/>
          <w:szCs w:val="24"/>
        </w:rPr>
        <w:t>igual a 125</w:t>
      </w:r>
      <w:r w:rsidR="007F45EE" w:rsidRPr="00971739">
        <w:rPr>
          <w:rFonts w:ascii="Arial" w:hAnsi="Arial" w:cs="Arial"/>
          <w:iCs/>
          <w:sz w:val="24"/>
          <w:szCs w:val="24"/>
        </w:rPr>
        <w:t xml:space="preserve"> </w:t>
      </w:r>
      <w:r w:rsidRPr="00971739">
        <w:rPr>
          <w:rFonts w:ascii="Arial" w:hAnsi="Arial" w:cs="Arial"/>
          <w:iCs/>
          <w:sz w:val="24"/>
          <w:szCs w:val="24"/>
        </w:rPr>
        <w:t>mmHg e o desvio padrão é igual a 9mmHg. Calcule o erro</w:t>
      </w:r>
      <w:r w:rsidR="007F45EE" w:rsidRPr="00971739">
        <w:rPr>
          <w:rFonts w:ascii="Arial" w:hAnsi="Arial" w:cs="Arial"/>
          <w:iCs/>
          <w:sz w:val="24"/>
          <w:szCs w:val="24"/>
        </w:rPr>
        <w:t xml:space="preserve"> </w:t>
      </w:r>
      <w:r w:rsidRPr="00971739">
        <w:rPr>
          <w:rFonts w:ascii="Arial" w:hAnsi="Arial" w:cs="Arial"/>
          <w:iCs/>
          <w:sz w:val="24"/>
          <w:szCs w:val="24"/>
        </w:rPr>
        <w:t>padrão da média e ache o intervalo de 95% para a média populacional.</w:t>
      </w:r>
    </w:p>
    <w:p w14:paraId="36E08911" w14:textId="77777777" w:rsidR="00947938" w:rsidRPr="00971739" w:rsidRDefault="00947938" w:rsidP="007F45EE">
      <w:pPr>
        <w:spacing w:after="0" w:line="240" w:lineRule="auto"/>
        <w:jc w:val="both"/>
        <w:rPr>
          <w:rFonts w:ascii="Arial" w:hAnsi="Arial" w:cs="Arial"/>
          <w:iCs/>
          <w:sz w:val="24"/>
          <w:szCs w:val="24"/>
        </w:rPr>
      </w:pPr>
    </w:p>
    <w:p w14:paraId="5EF7223F" w14:textId="77777777" w:rsidR="00947938" w:rsidRPr="00971739" w:rsidRDefault="00947938" w:rsidP="007F45EE">
      <w:pPr>
        <w:autoSpaceDE w:val="0"/>
        <w:autoSpaceDN w:val="0"/>
        <w:adjustRightInd w:val="0"/>
        <w:spacing w:after="0" w:line="240" w:lineRule="auto"/>
        <w:jc w:val="both"/>
        <w:rPr>
          <w:rFonts w:ascii="Arial" w:hAnsi="Arial" w:cs="Arial"/>
          <w:iCs/>
          <w:sz w:val="24"/>
          <w:szCs w:val="24"/>
        </w:rPr>
      </w:pPr>
      <w:r w:rsidRPr="00971739">
        <w:rPr>
          <w:rFonts w:ascii="Arial" w:hAnsi="Arial" w:cs="Arial"/>
          <w:iCs/>
          <w:sz w:val="24"/>
          <w:szCs w:val="24"/>
        </w:rPr>
        <w:t>3- Foi feito um estudo para levantar a proporção de adultos que sofrem</w:t>
      </w:r>
      <w:r w:rsidR="007F45EE" w:rsidRPr="00971739">
        <w:rPr>
          <w:rFonts w:ascii="Arial" w:hAnsi="Arial" w:cs="Arial"/>
          <w:iCs/>
          <w:sz w:val="24"/>
          <w:szCs w:val="24"/>
        </w:rPr>
        <w:t xml:space="preserve"> </w:t>
      </w:r>
      <w:r w:rsidRPr="00971739">
        <w:rPr>
          <w:rFonts w:ascii="Arial" w:hAnsi="Arial" w:cs="Arial"/>
          <w:iCs/>
          <w:sz w:val="24"/>
          <w:szCs w:val="24"/>
        </w:rPr>
        <w:t>de síndrome de fadiga crônica</w:t>
      </w:r>
      <w:r w:rsidR="007F45EE" w:rsidRPr="00971739">
        <w:rPr>
          <w:rFonts w:ascii="Arial" w:hAnsi="Arial" w:cs="Arial"/>
          <w:iCs/>
          <w:sz w:val="24"/>
          <w:szCs w:val="24"/>
        </w:rPr>
        <w:t xml:space="preserve">. </w:t>
      </w:r>
      <w:r w:rsidRPr="00971739">
        <w:rPr>
          <w:rFonts w:ascii="Arial" w:hAnsi="Arial" w:cs="Arial"/>
          <w:iCs/>
          <w:sz w:val="24"/>
          <w:szCs w:val="24"/>
        </w:rPr>
        <w:t>Para isso, foram selecionados ao acaso</w:t>
      </w:r>
      <w:r w:rsidR="007F45EE" w:rsidRPr="00971739">
        <w:rPr>
          <w:rFonts w:ascii="Arial" w:hAnsi="Arial" w:cs="Arial"/>
          <w:iCs/>
          <w:sz w:val="24"/>
          <w:szCs w:val="24"/>
        </w:rPr>
        <w:t xml:space="preserve"> </w:t>
      </w:r>
      <w:r w:rsidRPr="00971739">
        <w:rPr>
          <w:rFonts w:ascii="Arial" w:hAnsi="Arial" w:cs="Arial"/>
          <w:iCs/>
          <w:sz w:val="24"/>
          <w:szCs w:val="24"/>
        </w:rPr>
        <w:t>4.000 membros saudáveis de uma organização em Seattle. Para essas pessoas,</w:t>
      </w:r>
      <w:r w:rsidR="007F45EE" w:rsidRPr="00971739">
        <w:rPr>
          <w:rFonts w:ascii="Arial" w:hAnsi="Arial" w:cs="Arial"/>
          <w:iCs/>
          <w:sz w:val="24"/>
          <w:szCs w:val="24"/>
        </w:rPr>
        <w:t xml:space="preserve"> </w:t>
      </w:r>
      <w:r w:rsidRPr="00971739">
        <w:rPr>
          <w:rFonts w:ascii="Arial" w:hAnsi="Arial" w:cs="Arial"/>
          <w:iCs/>
          <w:sz w:val="24"/>
          <w:szCs w:val="24"/>
        </w:rPr>
        <w:t>foram distribuídos questionários nos quais se perguntava se, nos seis</w:t>
      </w:r>
      <w:r w:rsidR="007F45EE" w:rsidRPr="00971739">
        <w:rPr>
          <w:rFonts w:ascii="Arial" w:hAnsi="Arial" w:cs="Arial"/>
          <w:iCs/>
          <w:sz w:val="24"/>
          <w:szCs w:val="24"/>
        </w:rPr>
        <w:t xml:space="preserve"> </w:t>
      </w:r>
      <w:r w:rsidRPr="00971739">
        <w:rPr>
          <w:rFonts w:ascii="Arial" w:hAnsi="Arial" w:cs="Arial"/>
          <w:iCs/>
          <w:sz w:val="24"/>
          <w:szCs w:val="24"/>
        </w:rPr>
        <w:t>meses anteriores, elas haviam sentido cansaço excessivo, que interferisse</w:t>
      </w:r>
      <w:r w:rsidR="007F45EE" w:rsidRPr="00971739">
        <w:rPr>
          <w:rFonts w:ascii="Arial" w:hAnsi="Arial" w:cs="Arial"/>
          <w:iCs/>
          <w:sz w:val="24"/>
          <w:szCs w:val="24"/>
        </w:rPr>
        <w:t xml:space="preserve"> </w:t>
      </w:r>
      <w:r w:rsidRPr="00971739">
        <w:rPr>
          <w:rFonts w:ascii="Arial" w:hAnsi="Arial" w:cs="Arial"/>
          <w:iCs/>
          <w:sz w:val="24"/>
          <w:szCs w:val="24"/>
        </w:rPr>
        <w:t>no trabalho ou nas responsabilidades em casa. Das 3.066 pessoas que responderam</w:t>
      </w:r>
      <w:r w:rsidR="007F45EE" w:rsidRPr="00971739">
        <w:rPr>
          <w:rFonts w:ascii="Arial" w:hAnsi="Arial" w:cs="Arial"/>
          <w:iCs/>
          <w:sz w:val="24"/>
          <w:szCs w:val="24"/>
        </w:rPr>
        <w:t xml:space="preserve"> </w:t>
      </w:r>
      <w:r w:rsidRPr="00971739">
        <w:rPr>
          <w:rFonts w:ascii="Arial" w:hAnsi="Arial" w:cs="Arial"/>
          <w:iCs/>
          <w:sz w:val="24"/>
          <w:szCs w:val="24"/>
        </w:rPr>
        <w:t>(possível tendência devido à falta de quase um quarto de não</w:t>
      </w:r>
      <w:r w:rsidR="007F45EE" w:rsidRPr="00971739">
        <w:rPr>
          <w:rFonts w:ascii="Arial" w:hAnsi="Arial" w:cs="Arial"/>
          <w:iCs/>
          <w:sz w:val="24"/>
          <w:szCs w:val="24"/>
        </w:rPr>
        <w:t xml:space="preserve"> </w:t>
      </w:r>
      <w:r w:rsidRPr="00971739">
        <w:rPr>
          <w:rFonts w:ascii="Arial" w:hAnsi="Arial" w:cs="Arial"/>
          <w:iCs/>
          <w:sz w:val="24"/>
          <w:szCs w:val="24"/>
        </w:rPr>
        <w:t>respondentes), 590 relataram fadiga crônica. Estime a proporção de pessoas</w:t>
      </w:r>
      <w:r w:rsidR="007F45EE" w:rsidRPr="00971739">
        <w:rPr>
          <w:rFonts w:ascii="Arial" w:hAnsi="Arial" w:cs="Arial"/>
          <w:iCs/>
          <w:sz w:val="24"/>
          <w:szCs w:val="24"/>
        </w:rPr>
        <w:t xml:space="preserve"> </w:t>
      </w:r>
      <w:r w:rsidRPr="00971739">
        <w:rPr>
          <w:rFonts w:ascii="Arial" w:hAnsi="Arial" w:cs="Arial"/>
          <w:iCs/>
          <w:sz w:val="24"/>
          <w:szCs w:val="24"/>
        </w:rPr>
        <w:t>que pensam ter síndrome de fadiga crônica e o intervalo de 95% de</w:t>
      </w:r>
      <w:r w:rsidR="007F45EE" w:rsidRPr="00971739">
        <w:rPr>
          <w:rFonts w:ascii="Arial" w:hAnsi="Arial" w:cs="Arial"/>
          <w:iCs/>
          <w:sz w:val="24"/>
          <w:szCs w:val="24"/>
        </w:rPr>
        <w:t xml:space="preserve"> </w:t>
      </w:r>
      <w:r w:rsidRPr="00971739">
        <w:rPr>
          <w:rFonts w:ascii="Arial" w:hAnsi="Arial" w:cs="Arial"/>
          <w:iCs/>
          <w:sz w:val="24"/>
          <w:szCs w:val="24"/>
        </w:rPr>
        <w:t>confiança.</w:t>
      </w:r>
    </w:p>
    <w:p w14:paraId="49E9B941" w14:textId="77777777" w:rsidR="007F45EE" w:rsidRPr="00971739" w:rsidRDefault="007F45EE" w:rsidP="007F45EE">
      <w:pPr>
        <w:spacing w:after="0" w:line="240" w:lineRule="auto"/>
        <w:jc w:val="both"/>
        <w:rPr>
          <w:rFonts w:ascii="Arial" w:hAnsi="Arial" w:cs="Arial"/>
          <w:iCs/>
          <w:sz w:val="24"/>
          <w:szCs w:val="24"/>
        </w:rPr>
      </w:pPr>
    </w:p>
    <w:p w14:paraId="2674E1CF" w14:textId="77777777" w:rsidR="007F45EE" w:rsidRPr="00971739" w:rsidRDefault="007F45EE" w:rsidP="007F45EE">
      <w:pPr>
        <w:autoSpaceDE w:val="0"/>
        <w:autoSpaceDN w:val="0"/>
        <w:adjustRightInd w:val="0"/>
        <w:spacing w:after="0" w:line="240" w:lineRule="auto"/>
        <w:jc w:val="both"/>
        <w:rPr>
          <w:rFonts w:ascii="Arial" w:hAnsi="Arial" w:cs="Arial"/>
          <w:iCs/>
          <w:sz w:val="24"/>
          <w:szCs w:val="24"/>
        </w:rPr>
      </w:pPr>
      <w:r w:rsidRPr="00971739">
        <w:rPr>
          <w:rFonts w:ascii="Arial" w:hAnsi="Arial" w:cs="Arial"/>
          <w:iCs/>
          <w:sz w:val="24"/>
          <w:szCs w:val="24"/>
        </w:rPr>
        <w:t xml:space="preserve">4- Seja X a variável aleatória que representa a taxa de hemoglobina em mulheres. Imagine que, com base em uma amostra aleatória de 200 mulheres, obteve-se a média x </w:t>
      </w:r>
      <w:r w:rsidRPr="00971739">
        <w:rPr>
          <w:rFonts w:ascii="Arial" w:hAnsi="Arial" w:cs="Arial"/>
          <w:sz w:val="24"/>
          <w:szCs w:val="24"/>
        </w:rPr>
        <w:t xml:space="preserve">= </w:t>
      </w:r>
      <w:r w:rsidRPr="00971739">
        <w:rPr>
          <w:rFonts w:ascii="Arial" w:hAnsi="Arial" w:cs="Arial"/>
          <w:iCs/>
          <w:sz w:val="24"/>
          <w:szCs w:val="24"/>
        </w:rPr>
        <w:t xml:space="preserve">16,2 g de hemoglobina por </w:t>
      </w:r>
      <w:r w:rsidRPr="00971739">
        <w:rPr>
          <w:rFonts w:ascii="Arial" w:hAnsi="Arial" w:cs="Arial"/>
          <w:iCs/>
          <w:sz w:val="24"/>
          <w:szCs w:val="24"/>
        </w:rPr>
        <w:lastRenderedPageBreak/>
        <w:t xml:space="preserve">100 ml de sangue e o desvio padrão s </w:t>
      </w:r>
      <w:r w:rsidRPr="00971739">
        <w:rPr>
          <w:rFonts w:ascii="Arial" w:hAnsi="Arial" w:cs="Arial"/>
          <w:sz w:val="24"/>
          <w:szCs w:val="24"/>
        </w:rPr>
        <w:t xml:space="preserve">= </w:t>
      </w:r>
      <w:r w:rsidRPr="00971739">
        <w:rPr>
          <w:rFonts w:ascii="Arial" w:hAnsi="Arial" w:cs="Arial"/>
          <w:iCs/>
          <w:sz w:val="24"/>
          <w:szCs w:val="24"/>
        </w:rPr>
        <w:t xml:space="preserve">1,1 g. Determine o intervalo de 95% de confiança para </w:t>
      </w:r>
      <w:r w:rsidRPr="00971739">
        <w:rPr>
          <w:rFonts w:ascii="Arial" w:hAnsi="Arial" w:cs="Arial"/>
          <w:sz w:val="24"/>
          <w:szCs w:val="24"/>
        </w:rPr>
        <w:t xml:space="preserve">a variável </w:t>
      </w:r>
      <w:r w:rsidRPr="00971739">
        <w:rPr>
          <w:rFonts w:ascii="Arial" w:hAnsi="Arial" w:cs="Arial"/>
          <w:iCs/>
          <w:sz w:val="24"/>
          <w:szCs w:val="24"/>
        </w:rPr>
        <w:t>supondo que X é uma variável com distribuição normal.</w:t>
      </w:r>
    </w:p>
    <w:p w14:paraId="6D078AF4" w14:textId="77777777" w:rsidR="007F45EE" w:rsidRPr="00971739" w:rsidRDefault="007F45EE" w:rsidP="007F45EE">
      <w:pPr>
        <w:autoSpaceDE w:val="0"/>
        <w:autoSpaceDN w:val="0"/>
        <w:adjustRightInd w:val="0"/>
        <w:spacing w:after="0" w:line="240" w:lineRule="auto"/>
        <w:jc w:val="both"/>
        <w:rPr>
          <w:rFonts w:ascii="Arial" w:hAnsi="Arial" w:cs="Arial"/>
          <w:iCs/>
          <w:sz w:val="24"/>
          <w:szCs w:val="24"/>
        </w:rPr>
      </w:pPr>
    </w:p>
    <w:p w14:paraId="556A9ACA" w14:textId="77777777" w:rsidR="007F45EE" w:rsidRPr="00971739" w:rsidRDefault="007F45EE" w:rsidP="007F45EE">
      <w:pPr>
        <w:autoSpaceDE w:val="0"/>
        <w:autoSpaceDN w:val="0"/>
        <w:adjustRightInd w:val="0"/>
        <w:spacing w:after="0" w:line="240" w:lineRule="auto"/>
        <w:jc w:val="both"/>
        <w:rPr>
          <w:rFonts w:ascii="Arial" w:hAnsi="Arial" w:cs="Arial"/>
          <w:iCs/>
          <w:sz w:val="24"/>
          <w:szCs w:val="24"/>
        </w:rPr>
      </w:pPr>
      <w:r w:rsidRPr="00971739">
        <w:rPr>
          <w:rFonts w:ascii="Arial" w:hAnsi="Arial" w:cs="Arial"/>
          <w:iCs/>
          <w:sz w:val="24"/>
          <w:szCs w:val="24"/>
        </w:rPr>
        <w:t xml:space="preserve">5- Seja X a variável aleatória que representa a taxa de glicose no sangue humano. Determine o intervalo de 95% de confiança para μ, supondo que na amostra de 25 pessoas forneceu média x </w:t>
      </w:r>
      <w:r w:rsidRPr="00971739">
        <w:rPr>
          <w:rFonts w:ascii="Arial" w:hAnsi="Arial" w:cs="Arial"/>
          <w:sz w:val="24"/>
          <w:szCs w:val="24"/>
        </w:rPr>
        <w:t xml:space="preserve">= </w:t>
      </w:r>
      <w:r w:rsidRPr="00971739">
        <w:rPr>
          <w:rFonts w:ascii="Arial" w:hAnsi="Arial" w:cs="Arial"/>
          <w:iCs/>
          <w:sz w:val="24"/>
          <w:szCs w:val="24"/>
        </w:rPr>
        <w:t xml:space="preserve">95 mg de glicose por 100 ml de sangue e o desvio padrão s </w:t>
      </w:r>
      <w:r w:rsidRPr="00971739">
        <w:rPr>
          <w:rFonts w:ascii="Arial" w:hAnsi="Arial" w:cs="Arial"/>
          <w:sz w:val="24"/>
          <w:szCs w:val="24"/>
        </w:rPr>
        <w:t xml:space="preserve">= </w:t>
      </w:r>
      <w:r w:rsidRPr="00971739">
        <w:rPr>
          <w:rFonts w:ascii="Arial" w:hAnsi="Arial" w:cs="Arial"/>
          <w:iCs/>
          <w:sz w:val="24"/>
          <w:szCs w:val="24"/>
        </w:rPr>
        <w:t>6 mg. Suponha que X tem distribuição</w:t>
      </w:r>
    </w:p>
    <w:p w14:paraId="75C123CD" w14:textId="77777777" w:rsidR="007F45EE" w:rsidRPr="00971739" w:rsidRDefault="007F45EE" w:rsidP="007F45EE">
      <w:pPr>
        <w:autoSpaceDE w:val="0"/>
        <w:autoSpaceDN w:val="0"/>
        <w:adjustRightInd w:val="0"/>
        <w:spacing w:after="0" w:line="240" w:lineRule="auto"/>
        <w:jc w:val="both"/>
        <w:rPr>
          <w:rFonts w:ascii="Arial" w:hAnsi="Arial" w:cs="Arial"/>
          <w:iCs/>
          <w:sz w:val="24"/>
          <w:szCs w:val="24"/>
        </w:rPr>
      </w:pPr>
      <w:r w:rsidRPr="00971739">
        <w:rPr>
          <w:rFonts w:ascii="Arial" w:hAnsi="Arial" w:cs="Arial"/>
          <w:iCs/>
          <w:sz w:val="24"/>
          <w:szCs w:val="24"/>
        </w:rPr>
        <w:t>normal.</w:t>
      </w:r>
    </w:p>
    <w:p w14:paraId="0D87694F" w14:textId="77777777" w:rsidR="007F45EE" w:rsidRPr="00971739" w:rsidRDefault="007F45EE" w:rsidP="007F45EE">
      <w:pPr>
        <w:autoSpaceDE w:val="0"/>
        <w:autoSpaceDN w:val="0"/>
        <w:adjustRightInd w:val="0"/>
        <w:spacing w:after="0" w:line="240" w:lineRule="auto"/>
        <w:jc w:val="both"/>
        <w:rPr>
          <w:rFonts w:ascii="Arial" w:hAnsi="Arial" w:cs="Arial"/>
          <w:iCs/>
          <w:sz w:val="24"/>
          <w:szCs w:val="24"/>
        </w:rPr>
      </w:pPr>
    </w:p>
    <w:p w14:paraId="1EDFBCAA" w14:textId="77777777" w:rsidR="007F45EE" w:rsidRPr="00971739" w:rsidRDefault="007F45EE" w:rsidP="007F45EE">
      <w:pPr>
        <w:autoSpaceDE w:val="0"/>
        <w:autoSpaceDN w:val="0"/>
        <w:adjustRightInd w:val="0"/>
        <w:spacing w:after="0" w:line="240" w:lineRule="auto"/>
        <w:jc w:val="both"/>
        <w:rPr>
          <w:rFonts w:ascii="Arial" w:hAnsi="Arial" w:cs="Arial"/>
          <w:iCs/>
          <w:sz w:val="24"/>
          <w:szCs w:val="24"/>
        </w:rPr>
      </w:pPr>
      <w:r w:rsidRPr="00971739">
        <w:rPr>
          <w:rFonts w:ascii="Arial" w:hAnsi="Arial" w:cs="Arial"/>
          <w:iCs/>
          <w:sz w:val="24"/>
          <w:szCs w:val="24"/>
        </w:rPr>
        <w:t>6- Num estudo sobre qualidades nutricionais de lanches rápidos, mediu-se a quantidade de gordura em 100 hambúrgueres de determinada cadeia de restaurantes. Achou-se média de 30,2 gramas e desvio padrão de 3,8 gramas. Construa um intervalo de 95% de confiança para a quantidade média de gordura nos hambúrgueres servidos nesses restaurantes.</w:t>
      </w:r>
    </w:p>
    <w:p w14:paraId="08558BBF" w14:textId="77777777" w:rsidR="007F45EE" w:rsidRPr="00971739" w:rsidRDefault="007F45EE" w:rsidP="00947938">
      <w:pPr>
        <w:spacing w:after="0" w:line="240" w:lineRule="auto"/>
        <w:jc w:val="both"/>
        <w:rPr>
          <w:rFonts w:ascii="Times New Roman" w:hAnsi="Times New Roman" w:cs="Times New Roman"/>
          <w:i/>
          <w:iCs/>
          <w:sz w:val="35"/>
          <w:szCs w:val="35"/>
        </w:rPr>
      </w:pPr>
    </w:p>
    <w:p w14:paraId="54DEC486" w14:textId="77777777" w:rsidR="007F45EE" w:rsidRPr="00971739" w:rsidRDefault="007F45EE" w:rsidP="00947938">
      <w:pPr>
        <w:spacing w:after="0" w:line="240" w:lineRule="auto"/>
        <w:jc w:val="both"/>
      </w:pPr>
    </w:p>
    <w:p w14:paraId="012633FB" w14:textId="77777777" w:rsidR="00D71759" w:rsidRDefault="00D71759" w:rsidP="00C9596D">
      <w:pPr>
        <w:spacing w:after="0" w:line="240" w:lineRule="auto"/>
        <w:jc w:val="both"/>
      </w:pPr>
      <w:r>
        <w:rPr>
          <w:noProof/>
          <w:lang w:eastAsia="pt-BR"/>
        </w:rPr>
        <w:drawing>
          <wp:inline distT="0" distB="0" distL="0" distR="0" wp14:anchorId="2351B965" wp14:editId="11421656">
            <wp:extent cx="5121627" cy="6391275"/>
            <wp:effectExtent l="19050" t="0" r="2823"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124039" cy="6394285"/>
                    </a:xfrm>
                    <a:prstGeom prst="rect">
                      <a:avLst/>
                    </a:prstGeom>
                    <a:noFill/>
                    <a:ln w="9525">
                      <a:noFill/>
                      <a:miter lim="800000"/>
                      <a:headEnd/>
                      <a:tailEnd/>
                    </a:ln>
                  </pic:spPr>
                </pic:pic>
              </a:graphicData>
            </a:graphic>
          </wp:inline>
        </w:drawing>
      </w:r>
    </w:p>
    <w:sectPr w:rsidR="00D71759" w:rsidSect="00E54021">
      <w:pgSz w:w="11906" w:h="16838"/>
      <w:pgMar w:top="510" w:right="510" w:bottom="510" w:left="5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B1617"/>
    <w:multiLevelType w:val="hybridMultilevel"/>
    <w:tmpl w:val="1A0C9EA8"/>
    <w:lvl w:ilvl="0" w:tplc="F4A022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64651"/>
    <w:rsid w:val="00046B17"/>
    <w:rsid w:val="000B7574"/>
    <w:rsid w:val="000F3535"/>
    <w:rsid w:val="00155631"/>
    <w:rsid w:val="002519EE"/>
    <w:rsid w:val="00254CAD"/>
    <w:rsid w:val="002616D2"/>
    <w:rsid w:val="002D1E16"/>
    <w:rsid w:val="003B756A"/>
    <w:rsid w:val="003D0007"/>
    <w:rsid w:val="00570893"/>
    <w:rsid w:val="0057398F"/>
    <w:rsid w:val="005945E7"/>
    <w:rsid w:val="005D6C30"/>
    <w:rsid w:val="0062557B"/>
    <w:rsid w:val="006A799E"/>
    <w:rsid w:val="00705ABF"/>
    <w:rsid w:val="007B3960"/>
    <w:rsid w:val="007F45EE"/>
    <w:rsid w:val="008347F3"/>
    <w:rsid w:val="008B3E4B"/>
    <w:rsid w:val="00947938"/>
    <w:rsid w:val="00971739"/>
    <w:rsid w:val="00996518"/>
    <w:rsid w:val="00A0519F"/>
    <w:rsid w:val="00A332CF"/>
    <w:rsid w:val="00A43908"/>
    <w:rsid w:val="00A64651"/>
    <w:rsid w:val="00AA372F"/>
    <w:rsid w:val="00AB306C"/>
    <w:rsid w:val="00AD40E3"/>
    <w:rsid w:val="00B00E28"/>
    <w:rsid w:val="00B3061E"/>
    <w:rsid w:val="00BF634A"/>
    <w:rsid w:val="00C31184"/>
    <w:rsid w:val="00C54BC0"/>
    <w:rsid w:val="00C9596D"/>
    <w:rsid w:val="00D41D43"/>
    <w:rsid w:val="00D44A8F"/>
    <w:rsid w:val="00D71759"/>
    <w:rsid w:val="00DC0984"/>
    <w:rsid w:val="00E54021"/>
    <w:rsid w:val="00EB335F"/>
    <w:rsid w:val="00F54B8A"/>
    <w:rsid w:val="00FB20B5"/>
    <w:rsid w:val="00FC11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06C571"/>
  <w15:docId w15:val="{24DEEB38-DCE0-4D38-8D23-548CA743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19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B20B5"/>
    <w:pPr>
      <w:ind w:left="720"/>
      <w:contextualSpacing/>
    </w:pPr>
  </w:style>
  <w:style w:type="paragraph" w:customStyle="1" w:styleId="Default">
    <w:name w:val="Default"/>
    <w:rsid w:val="00EB335F"/>
    <w:pPr>
      <w:autoSpaceDE w:val="0"/>
      <w:autoSpaceDN w:val="0"/>
      <w:adjustRightInd w:val="0"/>
      <w:spacing w:after="0" w:line="240" w:lineRule="auto"/>
    </w:pPr>
    <w:rPr>
      <w:rFonts w:ascii="Book Antiqua" w:hAnsi="Book Antiqua" w:cs="Book Antiqua"/>
      <w:color w:val="000000"/>
      <w:sz w:val="24"/>
      <w:szCs w:val="24"/>
    </w:rPr>
  </w:style>
  <w:style w:type="paragraph" w:styleId="Textodebalo">
    <w:name w:val="Balloon Text"/>
    <w:basedOn w:val="Normal"/>
    <w:link w:val="TextodebaloChar"/>
    <w:uiPriority w:val="99"/>
    <w:semiHidden/>
    <w:unhideWhenUsed/>
    <w:rsid w:val="003D00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0007"/>
    <w:rPr>
      <w:rFonts w:ascii="Tahoma" w:hAnsi="Tahoma" w:cs="Tahoma"/>
      <w:sz w:val="16"/>
      <w:szCs w:val="16"/>
    </w:rPr>
  </w:style>
  <w:style w:type="paragraph" w:styleId="NormalWeb">
    <w:name w:val="Normal (Web)"/>
    <w:basedOn w:val="Normal"/>
    <w:uiPriority w:val="99"/>
    <w:semiHidden/>
    <w:unhideWhenUsed/>
    <w:rsid w:val="007B396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B3960"/>
  </w:style>
  <w:style w:type="table" w:styleId="Tabelacomgrade">
    <w:name w:val="Table Grid"/>
    <w:basedOn w:val="Tabelanormal"/>
    <w:uiPriority w:val="59"/>
    <w:rsid w:val="006255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oEspaoReservado">
    <w:name w:val="Placeholder Text"/>
    <w:basedOn w:val="Fontepargpadro"/>
    <w:uiPriority w:val="99"/>
    <w:semiHidden/>
    <w:rsid w:val="000B75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818</Words>
  <Characters>4421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Knop</dc:creator>
  <cp:lastModifiedBy>Marisa Liller Knop</cp:lastModifiedBy>
  <cp:revision>3</cp:revision>
  <dcterms:created xsi:type="dcterms:W3CDTF">2021-09-23T01:58:00Z</dcterms:created>
  <dcterms:modified xsi:type="dcterms:W3CDTF">2021-09-23T02:01:00Z</dcterms:modified>
</cp:coreProperties>
</file>