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E2" w:rsidRDefault="007159E2" w:rsidP="007159E2">
      <w:pPr>
        <w:pStyle w:val="NormalWeb"/>
        <w:spacing w:before="0" w:after="0"/>
        <w:ind w:left="5664" w:hanging="5664"/>
        <w:jc w:val="both"/>
        <w:rPr>
          <w:rFonts w:ascii="Arial" w:hAnsi="Arial"/>
        </w:rPr>
      </w:pPr>
    </w:p>
    <w:p w:rsidR="007159E2" w:rsidRDefault="007159E2" w:rsidP="007159E2">
      <w:pPr>
        <w:pStyle w:val="NormalWeb"/>
        <w:spacing w:before="0" w:after="0"/>
        <w:jc w:val="both"/>
        <w:rPr>
          <w:rFonts w:ascii="Arial" w:hAnsi="Arial"/>
          <w:b/>
          <w:u w:val="single"/>
        </w:rPr>
      </w:pPr>
      <w:r>
        <w:rPr>
          <w:rFonts w:ascii="Arial" w:hAnsi="Arial"/>
          <w:b/>
          <w:u w:val="single"/>
        </w:rPr>
        <w:t>DEFINIÇÕES BÁSICAS DA ESTATÍSTICA</w:t>
      </w:r>
    </w:p>
    <w:p w:rsidR="007159E2" w:rsidRDefault="007159E2" w:rsidP="007159E2">
      <w:pPr>
        <w:pStyle w:val="NormalWeb"/>
        <w:spacing w:before="0" w:after="0"/>
        <w:jc w:val="both"/>
        <w:rPr>
          <w:rFonts w:ascii="Arial" w:hAnsi="Arial"/>
          <w:b/>
          <w:color w:val="FFFFFF"/>
        </w:rPr>
      </w:pPr>
      <w:r>
        <w:rPr>
          <w:rFonts w:ascii="Arial" w:hAnsi="Arial"/>
          <w:b/>
          <w:color w:val="FFFFFF"/>
        </w:rPr>
        <w:t>.</w:t>
      </w:r>
    </w:p>
    <w:p w:rsidR="007159E2" w:rsidRDefault="007159E2" w:rsidP="007159E2">
      <w:pPr>
        <w:pStyle w:val="NormalWeb"/>
        <w:spacing w:before="0" w:after="0"/>
        <w:ind w:left="3540" w:hanging="3540"/>
        <w:jc w:val="both"/>
        <w:rPr>
          <w:rFonts w:ascii="Arial" w:hAnsi="Arial"/>
        </w:rPr>
      </w:pPr>
      <w:r>
        <w:rPr>
          <w:rFonts w:ascii="Arial" w:hAnsi="Arial"/>
          <w:b/>
        </w:rPr>
        <w:t>FENÔMENO ESTATÍSTICO</w:t>
      </w:r>
      <w:r>
        <w:rPr>
          <w:rFonts w:ascii="Arial" w:hAnsi="Arial"/>
        </w:rPr>
        <w:t xml:space="preserve">: </w:t>
      </w:r>
      <w:r>
        <w:rPr>
          <w:rFonts w:ascii="Arial" w:hAnsi="Arial"/>
        </w:rPr>
        <w:tab/>
        <w:t>é qualquer evento que se pretenda analisar, cujo estudo seja possível a aplicação do método estatístico. São divididos em três grupos:</w:t>
      </w:r>
    </w:p>
    <w:p w:rsidR="007159E2" w:rsidRDefault="007159E2" w:rsidP="007159E2">
      <w:pPr>
        <w:pStyle w:val="NormalWeb"/>
        <w:spacing w:before="0" w:after="0"/>
        <w:ind w:left="3540" w:hanging="3540"/>
        <w:jc w:val="both"/>
        <w:rPr>
          <w:rFonts w:ascii="Arial" w:hAnsi="Arial"/>
        </w:rPr>
      </w:pPr>
    </w:p>
    <w:p w:rsidR="007159E2" w:rsidRDefault="007159E2" w:rsidP="007159E2">
      <w:pPr>
        <w:pStyle w:val="NormalWeb"/>
        <w:spacing w:before="0" w:after="0"/>
        <w:ind w:left="4956" w:hanging="4248"/>
        <w:jc w:val="both"/>
        <w:rPr>
          <w:rFonts w:ascii="Arial" w:hAnsi="Arial"/>
          <w:i/>
        </w:rPr>
      </w:pPr>
      <w:r>
        <w:rPr>
          <w:rStyle w:val="MquinadeescreverHTML"/>
          <w:rFonts w:ascii="Arial" w:hAnsi="Arial"/>
          <w:b/>
          <w:i/>
        </w:rPr>
        <w:t>Fenômenos de massa ou coletivo:</w:t>
      </w:r>
      <w:r>
        <w:rPr>
          <w:rStyle w:val="MquinadeescreverHTML"/>
          <w:rFonts w:ascii="Arial" w:hAnsi="Arial"/>
          <w:b/>
          <w:i/>
        </w:rPr>
        <w:tab/>
      </w:r>
      <w:r>
        <w:rPr>
          <w:rFonts w:ascii="Arial" w:hAnsi="Arial"/>
        </w:rPr>
        <w:t xml:space="preserve">são aqueles que não podem ser definidos por uma simples observação. A estatística dedica-se ao estudo desses fenômenos. </w:t>
      </w:r>
      <w:r>
        <w:rPr>
          <w:rFonts w:ascii="Arial" w:hAnsi="Arial"/>
          <w:i/>
          <w:u w:val="single"/>
        </w:rPr>
        <w:t>Ex</w:t>
      </w:r>
      <w:r>
        <w:rPr>
          <w:rFonts w:ascii="Arial" w:hAnsi="Arial"/>
          <w:i/>
        </w:rPr>
        <w:t>: A natalidade na Grande Vitória, O preço médio da cerveja no Espírito Santo, etc.</w:t>
      </w:r>
    </w:p>
    <w:p w:rsidR="007159E2" w:rsidRDefault="007159E2" w:rsidP="007159E2">
      <w:pPr>
        <w:pStyle w:val="NormalWeb"/>
        <w:spacing w:before="0" w:after="0"/>
        <w:ind w:left="4956" w:hanging="4248"/>
        <w:jc w:val="both"/>
        <w:rPr>
          <w:rFonts w:ascii="Arial" w:hAnsi="Arial"/>
          <w:i/>
        </w:rPr>
      </w:pPr>
    </w:p>
    <w:p w:rsidR="007159E2" w:rsidRDefault="007159E2" w:rsidP="007159E2">
      <w:pPr>
        <w:pStyle w:val="NormalWeb"/>
        <w:spacing w:before="0" w:after="0"/>
        <w:ind w:left="4248" w:hanging="3540"/>
        <w:jc w:val="both"/>
        <w:rPr>
          <w:rFonts w:ascii="Arial" w:hAnsi="Arial"/>
          <w:i/>
        </w:rPr>
      </w:pPr>
      <w:r>
        <w:rPr>
          <w:rStyle w:val="MquinadeescreverHTML"/>
          <w:rFonts w:ascii="Arial" w:hAnsi="Arial"/>
          <w:b/>
          <w:i/>
        </w:rPr>
        <w:t>Fenômenos individuais:</w:t>
      </w:r>
      <w:proofErr w:type="gramStart"/>
      <w:r>
        <w:rPr>
          <w:rStyle w:val="MquinadeescreverHTML"/>
          <w:rFonts w:ascii="Arial" w:hAnsi="Arial"/>
          <w:b/>
          <w:i/>
        </w:rPr>
        <w:t xml:space="preserve">   </w:t>
      </w:r>
      <w:proofErr w:type="gramEnd"/>
      <w:r>
        <w:rPr>
          <w:rStyle w:val="MquinadeescreverHTML"/>
          <w:rFonts w:ascii="Arial" w:hAnsi="Arial"/>
          <w:b/>
          <w:i/>
        </w:rPr>
        <w:tab/>
      </w:r>
      <w:r>
        <w:rPr>
          <w:rFonts w:ascii="Arial" w:hAnsi="Arial"/>
        </w:rPr>
        <w:t xml:space="preserve">são aqueles que irão compor os fenômenos de massa.   </w:t>
      </w:r>
      <w:r>
        <w:rPr>
          <w:rFonts w:ascii="Arial" w:hAnsi="Arial"/>
          <w:i/>
          <w:u w:val="single"/>
        </w:rPr>
        <w:t>Ex:</w:t>
      </w:r>
      <w:r>
        <w:rPr>
          <w:rFonts w:ascii="Arial" w:hAnsi="Arial"/>
          <w:i/>
        </w:rPr>
        <w:t xml:space="preserve"> cada nascimento na Grande Vitória, cada preço de cerveja no Espírito Santo, etc.</w:t>
      </w:r>
    </w:p>
    <w:p w:rsidR="007159E2" w:rsidRDefault="007159E2" w:rsidP="007159E2">
      <w:pPr>
        <w:pStyle w:val="NormalWeb"/>
        <w:spacing w:before="0" w:after="0"/>
        <w:ind w:left="4248" w:hanging="3540"/>
        <w:jc w:val="both"/>
        <w:rPr>
          <w:rFonts w:ascii="Arial" w:hAnsi="Arial"/>
          <w:i/>
        </w:rPr>
      </w:pPr>
    </w:p>
    <w:p w:rsidR="007159E2" w:rsidRDefault="007159E2" w:rsidP="007159E2">
      <w:pPr>
        <w:pStyle w:val="NormalWeb"/>
        <w:spacing w:before="0" w:after="0"/>
        <w:ind w:left="4248" w:hanging="3540"/>
        <w:jc w:val="both"/>
        <w:rPr>
          <w:rFonts w:ascii="Arial" w:hAnsi="Arial"/>
        </w:rPr>
      </w:pPr>
      <w:r>
        <w:rPr>
          <w:rStyle w:val="MquinadeescreverHTML"/>
          <w:rFonts w:ascii="Arial" w:hAnsi="Arial"/>
          <w:b/>
          <w:i/>
        </w:rPr>
        <w:t>Fenômenos de multidão:</w:t>
      </w:r>
      <w:r>
        <w:rPr>
          <w:rStyle w:val="MquinadeescreverHTML"/>
          <w:rFonts w:ascii="Arial" w:hAnsi="Arial"/>
          <w:b/>
          <w:i/>
        </w:rPr>
        <w:tab/>
      </w:r>
      <w:r>
        <w:rPr>
          <w:rFonts w:ascii="Arial" w:hAnsi="Arial"/>
        </w:rPr>
        <w:t>quando as características observadas para a massa não se verificam para o particular.</w:t>
      </w:r>
    </w:p>
    <w:p w:rsidR="007159E2" w:rsidRDefault="007159E2" w:rsidP="007159E2">
      <w:pPr>
        <w:pStyle w:val="NormalWeb"/>
        <w:spacing w:before="0" w:after="0"/>
        <w:ind w:left="4248" w:hanging="3540"/>
        <w:jc w:val="both"/>
        <w:rPr>
          <w:rFonts w:ascii="Arial" w:hAnsi="Arial"/>
        </w:rPr>
      </w:pPr>
    </w:p>
    <w:p w:rsidR="007159E2" w:rsidRDefault="007159E2" w:rsidP="007159E2">
      <w:pPr>
        <w:pStyle w:val="NormalWeb"/>
        <w:spacing w:before="0" w:after="0"/>
        <w:ind w:left="2832" w:hanging="2832"/>
        <w:jc w:val="both"/>
        <w:rPr>
          <w:rFonts w:ascii="Arial" w:hAnsi="Arial"/>
          <w:b/>
        </w:rPr>
      </w:pPr>
      <w:r>
        <w:rPr>
          <w:rFonts w:ascii="Arial" w:hAnsi="Arial"/>
          <w:b/>
        </w:rPr>
        <w:t>DADO ESTATÍSTICO:</w:t>
      </w:r>
      <w:r>
        <w:rPr>
          <w:rFonts w:ascii="Arial" w:hAnsi="Arial"/>
        </w:rPr>
        <w:t xml:space="preserve"> </w:t>
      </w:r>
      <w:r>
        <w:rPr>
          <w:rFonts w:ascii="Arial" w:hAnsi="Arial"/>
        </w:rPr>
        <w:tab/>
        <w:t xml:space="preserve">é um </w:t>
      </w:r>
      <w:r>
        <w:rPr>
          <w:rFonts w:ascii="Arial" w:hAnsi="Arial"/>
          <w:b/>
        </w:rPr>
        <w:t>dado numérico</w:t>
      </w:r>
      <w:r>
        <w:rPr>
          <w:rFonts w:ascii="Arial" w:hAnsi="Arial"/>
        </w:rPr>
        <w:t xml:space="preserve"> e é </w:t>
      </w:r>
      <w:proofErr w:type="gramStart"/>
      <w:r>
        <w:rPr>
          <w:rFonts w:ascii="Arial" w:hAnsi="Arial"/>
        </w:rPr>
        <w:t xml:space="preserve">considerado a </w:t>
      </w:r>
      <w:r>
        <w:rPr>
          <w:rFonts w:ascii="Arial" w:hAnsi="Arial"/>
          <w:b/>
        </w:rPr>
        <w:t>matéria-prima</w:t>
      </w:r>
      <w:proofErr w:type="gramEnd"/>
      <w:r>
        <w:rPr>
          <w:rFonts w:ascii="Arial" w:hAnsi="Arial"/>
          <w:b/>
        </w:rPr>
        <w:t xml:space="preserve"> sobre </w:t>
      </w:r>
      <w:proofErr w:type="gramStart"/>
      <w:r>
        <w:rPr>
          <w:rFonts w:ascii="Arial" w:hAnsi="Arial"/>
          <w:b/>
        </w:rPr>
        <w:t>a</w:t>
      </w:r>
      <w:proofErr w:type="gramEnd"/>
      <w:r>
        <w:rPr>
          <w:rFonts w:ascii="Arial" w:hAnsi="Arial"/>
          <w:b/>
        </w:rPr>
        <w:t xml:space="preserve"> qual iremos aplicar os métodos estatísticos.</w:t>
      </w:r>
    </w:p>
    <w:p w:rsidR="007159E2" w:rsidRDefault="007159E2" w:rsidP="007159E2">
      <w:pPr>
        <w:pStyle w:val="NormalWeb"/>
        <w:spacing w:before="0" w:after="0"/>
        <w:ind w:left="2832" w:hanging="2832"/>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b/>
        </w:rPr>
        <w:t>POPULAÇÃO</w:t>
      </w:r>
      <w:r>
        <w:rPr>
          <w:rFonts w:ascii="Arial" w:hAnsi="Arial"/>
        </w:rPr>
        <w:t xml:space="preserve">: </w:t>
      </w:r>
      <w:r>
        <w:rPr>
          <w:rFonts w:ascii="Arial" w:hAnsi="Arial"/>
        </w:rPr>
        <w:tab/>
        <w:t xml:space="preserve">é o </w:t>
      </w:r>
      <w:r>
        <w:rPr>
          <w:rFonts w:ascii="Arial" w:hAnsi="Arial"/>
          <w:b/>
        </w:rPr>
        <w:t>conjunto total de elementos portadores</w:t>
      </w:r>
      <w:r>
        <w:rPr>
          <w:rFonts w:ascii="Arial" w:hAnsi="Arial"/>
        </w:rPr>
        <w:t xml:space="preserve"> de, pelo menos, </w:t>
      </w:r>
      <w:r>
        <w:rPr>
          <w:rFonts w:ascii="Arial" w:hAnsi="Arial"/>
          <w:b/>
        </w:rPr>
        <w:t>uma característica comum</w:t>
      </w:r>
      <w:r>
        <w:rPr>
          <w:rFonts w:ascii="Arial" w:hAnsi="Arial"/>
        </w:rPr>
        <w:t>.</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1530" w:hanging="1530"/>
        <w:jc w:val="both"/>
        <w:rPr>
          <w:rFonts w:ascii="Arial" w:hAnsi="Arial"/>
        </w:rPr>
      </w:pPr>
      <w:r>
        <w:rPr>
          <w:rFonts w:ascii="Arial" w:hAnsi="Arial"/>
          <w:b/>
        </w:rPr>
        <w:t>AMOSTRA:</w:t>
      </w:r>
      <w:r>
        <w:rPr>
          <w:rFonts w:ascii="Arial" w:hAnsi="Arial"/>
        </w:rPr>
        <w:t xml:space="preserve"> </w:t>
      </w:r>
      <w:r>
        <w:rPr>
          <w:rFonts w:ascii="Arial" w:hAnsi="Arial"/>
        </w:rPr>
        <w:tab/>
        <w:t xml:space="preserve"> é uma </w:t>
      </w:r>
      <w:r>
        <w:rPr>
          <w:rFonts w:ascii="Arial" w:hAnsi="Arial"/>
          <w:b/>
        </w:rPr>
        <w:t>parcela representativa da população</w:t>
      </w:r>
      <w:r>
        <w:rPr>
          <w:rFonts w:ascii="Arial" w:hAnsi="Arial"/>
        </w:rPr>
        <w:t xml:space="preserve"> que </w:t>
      </w:r>
      <w:r>
        <w:rPr>
          <w:rFonts w:ascii="Arial" w:hAnsi="Arial"/>
          <w:b/>
          <w:caps/>
        </w:rPr>
        <w:t>é examinada</w:t>
      </w:r>
      <w:r>
        <w:rPr>
          <w:rFonts w:ascii="Arial" w:hAnsi="Arial"/>
        </w:rPr>
        <w:t xml:space="preserve"> com o propósito de tirarmos conclusões sobre a essa população.</w:t>
      </w:r>
    </w:p>
    <w:p w:rsidR="007159E2" w:rsidRDefault="007159E2" w:rsidP="007159E2">
      <w:pPr>
        <w:pStyle w:val="NormalWeb"/>
        <w:spacing w:before="0" w:after="0"/>
        <w:ind w:left="1410" w:hanging="1410"/>
        <w:jc w:val="both"/>
        <w:rPr>
          <w:rFonts w:ascii="Arial" w:hAnsi="Arial"/>
        </w:rPr>
      </w:pPr>
    </w:p>
    <w:p w:rsidR="007159E2" w:rsidRDefault="007159E2" w:rsidP="007159E2">
      <w:pPr>
        <w:pStyle w:val="NormalWeb"/>
        <w:spacing w:before="0" w:after="0"/>
        <w:ind w:left="2124" w:hanging="2124"/>
        <w:jc w:val="both"/>
        <w:rPr>
          <w:rFonts w:ascii="Arial" w:hAnsi="Arial"/>
          <w:i/>
        </w:rPr>
      </w:pPr>
      <w:r>
        <w:rPr>
          <w:rFonts w:ascii="Arial" w:hAnsi="Arial"/>
          <w:b/>
        </w:rPr>
        <w:t>PARÂMETROS:</w:t>
      </w:r>
      <w:r>
        <w:rPr>
          <w:rFonts w:ascii="Arial" w:hAnsi="Arial"/>
        </w:rPr>
        <w:t xml:space="preserve"> </w:t>
      </w:r>
      <w:r>
        <w:rPr>
          <w:rFonts w:ascii="Arial" w:hAnsi="Arial"/>
        </w:rPr>
        <w:tab/>
        <w:t xml:space="preserve">São </w:t>
      </w:r>
      <w:r>
        <w:rPr>
          <w:rFonts w:ascii="Arial" w:hAnsi="Arial"/>
          <w:b/>
        </w:rPr>
        <w:t>valores singulares que existem na população</w:t>
      </w:r>
      <w:r>
        <w:rPr>
          <w:rFonts w:ascii="Arial" w:hAnsi="Arial"/>
        </w:rPr>
        <w:t xml:space="preserve"> e que </w:t>
      </w:r>
      <w:r>
        <w:rPr>
          <w:rFonts w:ascii="Arial" w:hAnsi="Arial"/>
          <w:b/>
        </w:rPr>
        <w:t>servem para caracterizá-la</w:t>
      </w:r>
      <w:r>
        <w:rPr>
          <w:rFonts w:ascii="Arial" w:hAnsi="Arial"/>
        </w:rPr>
        <w:t xml:space="preserve">. Para definirmos um parâmetro devemos examinar toda a população.  </w:t>
      </w:r>
      <w:r>
        <w:rPr>
          <w:rFonts w:ascii="Arial" w:hAnsi="Arial"/>
          <w:i/>
          <w:u w:val="single"/>
        </w:rPr>
        <w:t>Ex:</w:t>
      </w:r>
      <w:r w:rsidR="007A5D7A">
        <w:rPr>
          <w:rFonts w:ascii="Arial" w:hAnsi="Arial"/>
          <w:i/>
        </w:rPr>
        <w:t xml:space="preserve"> Os alunos do 2º ano da UNC</w:t>
      </w:r>
      <w:r>
        <w:rPr>
          <w:rFonts w:ascii="Arial" w:hAnsi="Arial"/>
          <w:i/>
        </w:rPr>
        <w:t xml:space="preserve"> têm em média 1,70 metros de estatura.</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b/>
        </w:rPr>
        <w:t>ESTIMATIVA:</w:t>
      </w:r>
      <w:r>
        <w:rPr>
          <w:rFonts w:ascii="Arial" w:hAnsi="Arial"/>
          <w:b/>
        </w:rPr>
        <w:tab/>
      </w:r>
      <w:r>
        <w:rPr>
          <w:rFonts w:ascii="Arial" w:hAnsi="Arial"/>
        </w:rPr>
        <w:t xml:space="preserve">é um </w:t>
      </w:r>
      <w:r>
        <w:rPr>
          <w:rFonts w:ascii="Arial" w:hAnsi="Arial"/>
          <w:b/>
        </w:rPr>
        <w:t>valor aproximado do parâmetro</w:t>
      </w:r>
      <w:r>
        <w:rPr>
          <w:rFonts w:ascii="Arial" w:hAnsi="Arial"/>
        </w:rPr>
        <w:t xml:space="preserve"> e é calculado com o uso da amostra.</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1530" w:hanging="1530"/>
        <w:jc w:val="both"/>
        <w:rPr>
          <w:rFonts w:ascii="Arial" w:hAnsi="Arial"/>
        </w:rPr>
      </w:pPr>
      <w:r>
        <w:rPr>
          <w:rFonts w:ascii="Arial" w:hAnsi="Arial"/>
          <w:b/>
        </w:rPr>
        <w:t>ATRIBUTO:</w:t>
      </w:r>
      <w:r>
        <w:rPr>
          <w:rFonts w:ascii="Arial" w:hAnsi="Arial"/>
        </w:rPr>
        <w:t xml:space="preserve"> </w:t>
      </w:r>
      <w:r>
        <w:rPr>
          <w:rFonts w:ascii="Arial" w:hAnsi="Arial"/>
        </w:rPr>
        <w:tab/>
        <w:t xml:space="preserve"> quando os dados estatísticos apresentam um caráter qualitativo, o levantamento e os estudos necessários ao tratamento desses dados são designados genericamente </w:t>
      </w:r>
      <w:r>
        <w:rPr>
          <w:rFonts w:ascii="Arial" w:hAnsi="Arial"/>
          <w:b/>
        </w:rPr>
        <w:t>de estatística de atributo</w:t>
      </w:r>
      <w:r>
        <w:rPr>
          <w:rFonts w:ascii="Arial" w:hAnsi="Arial"/>
        </w:rPr>
        <w:t>.</w:t>
      </w:r>
    </w:p>
    <w:p w:rsidR="007159E2" w:rsidRDefault="007159E2" w:rsidP="007159E2">
      <w:pPr>
        <w:pStyle w:val="NormalWeb"/>
        <w:spacing w:before="0" w:after="0"/>
        <w:ind w:left="1530" w:hanging="1530"/>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b/>
        </w:rPr>
        <w:t>VARIÁVEL:</w:t>
      </w:r>
      <w:r>
        <w:rPr>
          <w:rFonts w:ascii="Arial" w:hAnsi="Arial"/>
        </w:rPr>
        <w:t xml:space="preserve"> </w:t>
      </w:r>
      <w:r>
        <w:rPr>
          <w:rFonts w:ascii="Arial" w:hAnsi="Arial"/>
        </w:rPr>
        <w:tab/>
        <w:t xml:space="preserve">É o </w:t>
      </w:r>
      <w:r>
        <w:rPr>
          <w:rFonts w:ascii="Arial" w:hAnsi="Arial"/>
          <w:b/>
        </w:rPr>
        <w:t>conjunto de resultados possíveis de um fenômeno</w:t>
      </w:r>
      <w:r>
        <w:rPr>
          <w:rFonts w:ascii="Arial" w:hAnsi="Arial"/>
        </w:rPr>
        <w:t>.</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3540" w:hanging="3540"/>
        <w:jc w:val="both"/>
        <w:rPr>
          <w:rFonts w:ascii="Arial" w:hAnsi="Arial"/>
        </w:rPr>
      </w:pPr>
      <w:r>
        <w:rPr>
          <w:rFonts w:ascii="Arial" w:hAnsi="Arial"/>
          <w:b/>
        </w:rPr>
        <w:t>VARIÁVEL QUALITATIVA:</w:t>
      </w:r>
      <w:r>
        <w:rPr>
          <w:rFonts w:ascii="Arial" w:hAnsi="Arial"/>
        </w:rPr>
        <w:t xml:space="preserve"> </w:t>
      </w:r>
      <w:r>
        <w:rPr>
          <w:rFonts w:ascii="Arial" w:hAnsi="Arial"/>
        </w:rPr>
        <w:tab/>
        <w:t xml:space="preserve">Quando </w:t>
      </w:r>
      <w:proofErr w:type="gramStart"/>
      <w:r>
        <w:rPr>
          <w:rFonts w:ascii="Arial" w:hAnsi="Arial"/>
        </w:rPr>
        <w:t>seu valores</w:t>
      </w:r>
      <w:proofErr w:type="gramEnd"/>
      <w:r>
        <w:rPr>
          <w:rFonts w:ascii="Arial" w:hAnsi="Arial"/>
        </w:rPr>
        <w:t xml:space="preserve"> são expressos por </w:t>
      </w:r>
      <w:r>
        <w:rPr>
          <w:rFonts w:ascii="Arial" w:hAnsi="Arial"/>
          <w:b/>
        </w:rPr>
        <w:t>atributos</w:t>
      </w:r>
      <w:r>
        <w:rPr>
          <w:rFonts w:ascii="Arial" w:hAnsi="Arial"/>
        </w:rPr>
        <w:t>: sexo, cor da pele,etc.</w:t>
      </w:r>
    </w:p>
    <w:p w:rsidR="007159E2" w:rsidRDefault="007159E2" w:rsidP="007159E2">
      <w:pPr>
        <w:pStyle w:val="NormalWeb"/>
        <w:spacing w:before="0" w:after="0"/>
        <w:ind w:left="3540" w:hanging="3540"/>
        <w:jc w:val="both"/>
        <w:rPr>
          <w:rFonts w:ascii="Arial" w:hAnsi="Arial"/>
          <w:b/>
        </w:rPr>
      </w:pPr>
    </w:p>
    <w:p w:rsidR="007159E2" w:rsidRDefault="007159E2" w:rsidP="007159E2">
      <w:pPr>
        <w:pStyle w:val="NormalWeb"/>
        <w:spacing w:before="0" w:after="0"/>
        <w:ind w:left="3540" w:hanging="3540"/>
        <w:jc w:val="both"/>
        <w:rPr>
          <w:rFonts w:ascii="Arial" w:hAnsi="Arial"/>
        </w:rPr>
      </w:pPr>
      <w:r>
        <w:rPr>
          <w:rFonts w:ascii="Arial" w:hAnsi="Arial"/>
          <w:b/>
        </w:rPr>
        <w:t>VARIÁVEL QUANTITATIVA:</w:t>
      </w:r>
      <w:r>
        <w:rPr>
          <w:rFonts w:ascii="Arial" w:hAnsi="Arial"/>
        </w:rPr>
        <w:t xml:space="preserve"> </w:t>
      </w:r>
      <w:r>
        <w:rPr>
          <w:rFonts w:ascii="Arial" w:hAnsi="Arial"/>
        </w:rPr>
        <w:tab/>
        <w:t xml:space="preserve">Quando os </w:t>
      </w:r>
      <w:r>
        <w:rPr>
          <w:rFonts w:ascii="Arial" w:hAnsi="Arial"/>
          <w:b/>
        </w:rPr>
        <w:t>dados são de caráter nitidamente quantitativo</w:t>
      </w:r>
      <w:r>
        <w:rPr>
          <w:rFonts w:ascii="Arial" w:hAnsi="Arial"/>
        </w:rPr>
        <w:t xml:space="preserve">, e o conjunto dos resultados </w:t>
      </w:r>
      <w:r>
        <w:rPr>
          <w:rFonts w:ascii="Arial" w:hAnsi="Arial"/>
          <w:b/>
        </w:rPr>
        <w:t>possui uma estrutura numérica</w:t>
      </w:r>
      <w:r>
        <w:rPr>
          <w:rFonts w:ascii="Arial" w:hAnsi="Arial"/>
        </w:rPr>
        <w:t>, trata-se</w:t>
      </w:r>
      <w:proofErr w:type="gramStart"/>
      <w:r>
        <w:rPr>
          <w:rFonts w:ascii="Arial" w:hAnsi="Arial"/>
        </w:rPr>
        <w:t xml:space="preserve"> portanto</w:t>
      </w:r>
      <w:proofErr w:type="gramEnd"/>
      <w:r>
        <w:rPr>
          <w:rFonts w:ascii="Arial" w:hAnsi="Arial"/>
        </w:rPr>
        <w:t xml:space="preserve"> da estatística de variável e se dividem em :</w:t>
      </w:r>
    </w:p>
    <w:p w:rsidR="007159E2" w:rsidRDefault="007159E2" w:rsidP="007159E2">
      <w:pPr>
        <w:pStyle w:val="NormalWeb"/>
        <w:spacing w:before="0" w:after="0"/>
        <w:ind w:left="3540" w:hanging="3540"/>
        <w:jc w:val="both"/>
        <w:rPr>
          <w:rFonts w:ascii="Arial" w:hAnsi="Arial"/>
        </w:rPr>
      </w:pPr>
    </w:p>
    <w:p w:rsidR="007159E2" w:rsidRDefault="007159E2" w:rsidP="007159E2">
      <w:pPr>
        <w:pStyle w:val="NormalWeb"/>
        <w:spacing w:before="0" w:after="0"/>
        <w:ind w:left="1416"/>
        <w:jc w:val="both"/>
        <w:rPr>
          <w:rFonts w:ascii="Arial" w:hAnsi="Arial"/>
          <w:i/>
        </w:rPr>
      </w:pPr>
      <w:r>
        <w:rPr>
          <w:rFonts w:ascii="Arial" w:hAnsi="Arial"/>
          <w:b/>
        </w:rPr>
        <w:lastRenderedPageBreak/>
        <w:t>VARIÁVEL DISCRETA OU DESCONTÍNUA</w:t>
      </w:r>
      <w:r>
        <w:rPr>
          <w:rFonts w:ascii="Arial" w:hAnsi="Arial"/>
        </w:rPr>
        <w:t>:</w:t>
      </w:r>
      <w:r>
        <w:rPr>
          <w:rFonts w:ascii="Arial" w:hAnsi="Arial"/>
        </w:rPr>
        <w:tab/>
        <w:t xml:space="preserve">Seus valores são expressos geralmente através de </w:t>
      </w:r>
      <w:r>
        <w:rPr>
          <w:rFonts w:ascii="Arial" w:hAnsi="Arial"/>
          <w:u w:val="single"/>
        </w:rPr>
        <w:t>números inteiros não negativos</w:t>
      </w:r>
      <w:r>
        <w:rPr>
          <w:rFonts w:ascii="Arial" w:hAnsi="Arial"/>
        </w:rPr>
        <w:t xml:space="preserve">.  Resulta normalmente de contagens.  </w:t>
      </w:r>
      <w:r>
        <w:rPr>
          <w:rFonts w:ascii="Arial" w:hAnsi="Arial"/>
          <w:i/>
          <w:u w:val="single"/>
        </w:rPr>
        <w:t>Ex:</w:t>
      </w:r>
      <w:proofErr w:type="gramStart"/>
      <w:r>
        <w:rPr>
          <w:rFonts w:ascii="Arial" w:hAnsi="Arial"/>
          <w:i/>
        </w:rPr>
        <w:t xml:space="preserve">  </w:t>
      </w:r>
      <w:proofErr w:type="gramEnd"/>
      <w:r>
        <w:rPr>
          <w:rFonts w:ascii="Arial" w:hAnsi="Arial"/>
          <w:i/>
        </w:rPr>
        <w:t>Nº de alunos presentes às aulas de introdução à estatística econômica no 1º semestre de 1997: mar = 18 , abr = 30 , mai = 35 , jun = 36.</w:t>
      </w: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left="1416"/>
        <w:jc w:val="both"/>
        <w:rPr>
          <w:rFonts w:ascii="Arial" w:hAnsi="Arial"/>
          <w:i/>
        </w:rPr>
      </w:pPr>
      <w:r>
        <w:rPr>
          <w:rFonts w:ascii="Arial" w:hAnsi="Arial"/>
          <w:b/>
        </w:rPr>
        <w:t>VARIÁVEL CONTÍNUA</w:t>
      </w:r>
      <w:r>
        <w:rPr>
          <w:rFonts w:ascii="Arial" w:hAnsi="Arial"/>
        </w:rPr>
        <w:t xml:space="preserve">: </w:t>
      </w:r>
      <w:r>
        <w:rPr>
          <w:rFonts w:ascii="Arial" w:hAnsi="Arial"/>
        </w:rPr>
        <w:tab/>
        <w:t xml:space="preserve">Resulta normalmente de uma </w:t>
      </w:r>
      <w:r>
        <w:rPr>
          <w:rFonts w:ascii="Arial" w:hAnsi="Arial"/>
          <w:b/>
        </w:rPr>
        <w:t>mensuração</w:t>
      </w:r>
      <w:r>
        <w:rPr>
          <w:rFonts w:ascii="Arial" w:hAnsi="Arial"/>
        </w:rPr>
        <w:t xml:space="preserve">, e a </w:t>
      </w:r>
      <w:r>
        <w:rPr>
          <w:rFonts w:ascii="Arial" w:hAnsi="Arial"/>
          <w:b/>
        </w:rPr>
        <w:t xml:space="preserve">escala numérica de seus possíveis valores corresponde ao conjunto </w:t>
      </w:r>
      <w:r>
        <w:rPr>
          <w:rFonts w:ascii="Arial" w:hAnsi="Arial"/>
          <w:b/>
          <w:u w:val="single"/>
        </w:rPr>
        <w:t>R</w:t>
      </w:r>
      <w:r>
        <w:rPr>
          <w:rFonts w:ascii="Arial" w:hAnsi="Arial"/>
        </w:rPr>
        <w:t xml:space="preserve"> dos números Reais, ou seja, podem assumir, teoricamente, qualquer valor entre dois limites. </w:t>
      </w:r>
      <w:r>
        <w:rPr>
          <w:rFonts w:ascii="Arial" w:hAnsi="Arial"/>
          <w:i/>
          <w:u w:val="single"/>
        </w:rPr>
        <w:t>Ex.:</w:t>
      </w:r>
      <w:r>
        <w:rPr>
          <w:rFonts w:ascii="Arial" w:hAnsi="Arial"/>
          <w:i/>
        </w:rPr>
        <w:t xml:space="preserve"> Quando você vai medir a temperatura de seu corpo com um termômetro de mercúrio o que ocorre é o seguinte: O filete de mercúrio, ao dilatar-se, passará por todas as temperaturas intermediárias até chegar </w:t>
      </w:r>
      <w:proofErr w:type="gramStart"/>
      <w:r>
        <w:rPr>
          <w:rFonts w:ascii="Arial" w:hAnsi="Arial"/>
          <w:i/>
        </w:rPr>
        <w:t>na</w:t>
      </w:r>
      <w:proofErr w:type="gramEnd"/>
      <w:r>
        <w:rPr>
          <w:rFonts w:ascii="Arial" w:hAnsi="Arial"/>
          <w:i/>
        </w:rPr>
        <w:t xml:space="preserve"> temperatura atual do seu corpo.</w:t>
      </w:r>
    </w:p>
    <w:p w:rsidR="007159E2" w:rsidRDefault="007159E2" w:rsidP="007159E2">
      <w:pPr>
        <w:pStyle w:val="NormalWeb"/>
        <w:spacing w:before="0" w:after="0"/>
        <w:ind w:left="1416"/>
        <w:jc w:val="both"/>
        <w:rPr>
          <w:rFonts w:ascii="Arial" w:hAnsi="Arial"/>
          <w:i/>
        </w:rPr>
      </w:pPr>
    </w:p>
    <w:p w:rsidR="007159E2" w:rsidRDefault="007159E2" w:rsidP="007159E2">
      <w:pPr>
        <w:pStyle w:val="NormalWeb"/>
        <w:spacing w:before="0" w:after="0"/>
        <w:ind w:firstLine="708"/>
        <w:jc w:val="both"/>
        <w:rPr>
          <w:rFonts w:ascii="Arial" w:hAnsi="Arial"/>
        </w:rPr>
      </w:pPr>
      <w:r>
        <w:rPr>
          <w:rFonts w:ascii="Arial" w:hAnsi="Arial"/>
          <w:u w:val="single"/>
        </w:rPr>
        <w:t>Exemplos</w:t>
      </w:r>
      <w:r>
        <w:rPr>
          <w:rFonts w:ascii="Arial" w:hAnsi="Arial"/>
          <w:b/>
        </w:rPr>
        <w:t xml:space="preserve"> -</w:t>
      </w:r>
      <w:r>
        <w:rPr>
          <w:rFonts w:ascii="Arial" w:hAnsi="Arial"/>
        </w:rPr>
        <w:t xml:space="preserve"> </w:t>
      </w:r>
    </w:p>
    <w:p w:rsidR="007159E2" w:rsidRDefault="007159E2" w:rsidP="007159E2">
      <w:pPr>
        <w:pStyle w:val="NormalWeb"/>
        <w:spacing w:before="0" w:after="0"/>
        <w:ind w:left="708"/>
        <w:jc w:val="both"/>
        <w:rPr>
          <w:rFonts w:ascii="Arial" w:hAnsi="Arial"/>
          <w:b/>
        </w:rPr>
      </w:pPr>
      <w:r>
        <w:rPr>
          <w:rFonts w:ascii="Arial" w:hAnsi="Arial"/>
        </w:rPr>
        <w:t>. Cor dos olhos das alunas: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qualitativa</w:t>
      </w:r>
    </w:p>
    <w:p w:rsidR="007159E2" w:rsidRDefault="007159E2" w:rsidP="007159E2">
      <w:pPr>
        <w:pStyle w:val="NormalWeb"/>
        <w:spacing w:before="0" w:after="0"/>
        <w:ind w:left="708"/>
        <w:jc w:val="both"/>
        <w:rPr>
          <w:rFonts w:ascii="Arial" w:hAnsi="Arial"/>
          <w:b/>
        </w:rPr>
      </w:pPr>
      <w:r>
        <w:rPr>
          <w:rFonts w:ascii="Arial" w:hAnsi="Arial"/>
        </w:rPr>
        <w:t>. Índice de liquidez nas indústrias capixabas:</w:t>
      </w:r>
      <w:r>
        <w:rPr>
          <w:rFonts w:ascii="Arial" w:hAnsi="Arial"/>
        </w:rPr>
        <w:tab/>
      </w:r>
      <w:r>
        <w:rPr>
          <w:rFonts w:ascii="Arial" w:hAnsi="Arial"/>
        </w:rPr>
        <w:tab/>
      </w:r>
      <w:r>
        <w:rPr>
          <w:rFonts w:ascii="Arial" w:hAnsi="Arial"/>
        </w:rPr>
        <w:tab/>
      </w:r>
      <w:r>
        <w:rPr>
          <w:rFonts w:ascii="Arial" w:hAnsi="Arial"/>
          <w:b/>
        </w:rPr>
        <w:t>quantitativa contínua</w:t>
      </w:r>
    </w:p>
    <w:p w:rsidR="007159E2" w:rsidRDefault="007159E2" w:rsidP="007159E2">
      <w:pPr>
        <w:pStyle w:val="NormalWeb"/>
        <w:spacing w:before="0" w:after="0"/>
        <w:ind w:left="708"/>
        <w:jc w:val="both"/>
        <w:rPr>
          <w:rFonts w:ascii="Arial" w:hAnsi="Arial"/>
          <w:b/>
        </w:rPr>
      </w:pPr>
      <w:r>
        <w:rPr>
          <w:rFonts w:ascii="Arial" w:hAnsi="Arial"/>
        </w:rPr>
        <w:t xml:space="preserve">. Produção de café no Brasil: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quantitativa contínua</w:t>
      </w:r>
    </w:p>
    <w:p w:rsidR="007159E2" w:rsidRDefault="007159E2" w:rsidP="007159E2">
      <w:pPr>
        <w:pStyle w:val="NormalWeb"/>
        <w:spacing w:before="0" w:after="0"/>
        <w:ind w:left="708"/>
        <w:jc w:val="both"/>
        <w:rPr>
          <w:rFonts w:ascii="Arial" w:hAnsi="Arial"/>
          <w:b/>
        </w:rPr>
      </w:pPr>
      <w:r>
        <w:rPr>
          <w:rFonts w:ascii="Arial" w:hAnsi="Arial"/>
        </w:rPr>
        <w:t xml:space="preserve">. Número de defeitos em aparelhos de TV: </w:t>
      </w:r>
      <w:r>
        <w:rPr>
          <w:rFonts w:ascii="Arial" w:hAnsi="Arial"/>
        </w:rPr>
        <w:tab/>
      </w:r>
      <w:r>
        <w:rPr>
          <w:rFonts w:ascii="Arial" w:hAnsi="Arial"/>
        </w:rPr>
        <w:tab/>
      </w:r>
      <w:r>
        <w:rPr>
          <w:rFonts w:ascii="Arial" w:hAnsi="Arial"/>
        </w:rPr>
        <w:tab/>
      </w:r>
      <w:r>
        <w:rPr>
          <w:rFonts w:ascii="Arial" w:hAnsi="Arial"/>
          <w:b/>
        </w:rPr>
        <w:t>quantitativa discreta</w:t>
      </w:r>
    </w:p>
    <w:p w:rsidR="007159E2" w:rsidRDefault="007159E2" w:rsidP="007159E2">
      <w:pPr>
        <w:pStyle w:val="NormalWeb"/>
        <w:spacing w:before="0" w:after="0"/>
        <w:ind w:left="708"/>
        <w:jc w:val="both"/>
        <w:rPr>
          <w:rFonts w:ascii="Arial" w:hAnsi="Arial"/>
          <w:b/>
        </w:rPr>
      </w:pPr>
      <w:r>
        <w:rPr>
          <w:rFonts w:ascii="Arial" w:hAnsi="Arial"/>
        </w:rPr>
        <w:t xml:space="preserve">. Comprimento dos pregos produzidos por uma empresa: </w:t>
      </w:r>
      <w:r>
        <w:rPr>
          <w:rFonts w:ascii="Arial" w:hAnsi="Arial"/>
        </w:rPr>
        <w:tab/>
      </w:r>
      <w:r>
        <w:rPr>
          <w:rFonts w:ascii="Arial" w:hAnsi="Arial"/>
          <w:b/>
        </w:rPr>
        <w:t>quantitativa contínua</w:t>
      </w:r>
    </w:p>
    <w:p w:rsidR="007159E2" w:rsidRDefault="007159E2" w:rsidP="007159E2">
      <w:pPr>
        <w:pStyle w:val="NormalWeb"/>
        <w:spacing w:before="0" w:after="0"/>
        <w:ind w:left="708"/>
        <w:jc w:val="both"/>
        <w:rPr>
          <w:rFonts w:ascii="Arial" w:hAnsi="Arial"/>
          <w:b/>
        </w:rPr>
      </w:pPr>
      <w:r>
        <w:rPr>
          <w:rFonts w:ascii="Arial" w:hAnsi="Arial"/>
        </w:rPr>
        <w:t xml:space="preserve">. O ponto obtido em cada jogada de um dado: </w:t>
      </w:r>
      <w:r>
        <w:rPr>
          <w:rFonts w:ascii="Arial" w:hAnsi="Arial"/>
        </w:rPr>
        <w:tab/>
      </w:r>
      <w:r>
        <w:rPr>
          <w:rFonts w:ascii="Arial" w:hAnsi="Arial"/>
        </w:rPr>
        <w:tab/>
      </w:r>
      <w:r>
        <w:rPr>
          <w:rFonts w:ascii="Arial" w:hAnsi="Arial"/>
        </w:rPr>
        <w:tab/>
      </w:r>
      <w:r>
        <w:rPr>
          <w:rFonts w:ascii="Arial" w:hAnsi="Arial"/>
          <w:b/>
        </w:rPr>
        <w:t>quantitativa discreta</w:t>
      </w:r>
    </w:p>
    <w:p w:rsidR="00AB1CC8" w:rsidRDefault="00AB1CC8" w:rsidP="007159E2">
      <w:pPr>
        <w:pStyle w:val="NormalWeb"/>
        <w:spacing w:before="0" w:after="0"/>
        <w:ind w:left="708"/>
        <w:jc w:val="both"/>
        <w:rPr>
          <w:rFonts w:ascii="Arial" w:hAnsi="Arial"/>
          <w:b/>
        </w:rPr>
      </w:pP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u w:val="single"/>
        </w:rPr>
      </w:pPr>
      <w:r>
        <w:rPr>
          <w:rFonts w:ascii="Arial" w:hAnsi="Arial"/>
          <w:b/>
          <w:u w:val="single"/>
        </w:rPr>
        <w:t>AMOSTRAGEM</w:t>
      </w:r>
    </w:p>
    <w:p w:rsidR="007159E2" w:rsidRDefault="007159E2" w:rsidP="007159E2">
      <w:pPr>
        <w:pStyle w:val="NormalWeb"/>
        <w:spacing w:before="0" w:after="0"/>
        <w:jc w:val="both"/>
        <w:rPr>
          <w:rFonts w:ascii="Arial" w:hAnsi="Arial"/>
          <w:b/>
          <w:u w:val="single"/>
        </w:rPr>
      </w:pPr>
    </w:p>
    <w:p w:rsidR="007159E2" w:rsidRDefault="007159E2" w:rsidP="007159E2">
      <w:pPr>
        <w:pStyle w:val="NormalWeb"/>
        <w:spacing w:before="0" w:after="0"/>
        <w:jc w:val="both"/>
        <w:rPr>
          <w:rFonts w:ascii="Arial" w:hAnsi="Arial"/>
          <w:b/>
        </w:rPr>
      </w:pPr>
      <w:r>
        <w:rPr>
          <w:rFonts w:ascii="Arial" w:hAnsi="Arial"/>
          <w:b/>
        </w:rPr>
        <w:t>MÉTODOS PROBABILÍSTICOS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Exige que cada elemento da população possua determinada </w:t>
      </w:r>
      <w:r>
        <w:rPr>
          <w:rFonts w:ascii="Arial" w:hAnsi="Arial"/>
          <w:b/>
        </w:rPr>
        <w:t>probabilidade de ser selecionado</w:t>
      </w:r>
      <w:r>
        <w:rPr>
          <w:rFonts w:ascii="Arial" w:hAnsi="Arial"/>
        </w:rPr>
        <w:t xml:space="preserve">. Normalmente possuem a mesma probabilidade.  Assim, se </w:t>
      </w:r>
      <w:r>
        <w:rPr>
          <w:rFonts w:ascii="Arial" w:hAnsi="Arial"/>
          <w:b/>
        </w:rPr>
        <w:t>N</w:t>
      </w:r>
      <w:r>
        <w:rPr>
          <w:rFonts w:ascii="Arial" w:hAnsi="Arial"/>
        </w:rPr>
        <w:t xml:space="preserve"> for o tamanho da população, a </w:t>
      </w:r>
      <w:r>
        <w:rPr>
          <w:rFonts w:ascii="Arial" w:hAnsi="Arial"/>
          <w:u w:val="single"/>
        </w:rPr>
        <w:t>probabilidade de cada elemento ser selecionado</w:t>
      </w:r>
      <w:r>
        <w:rPr>
          <w:rFonts w:ascii="Arial" w:hAnsi="Arial"/>
        </w:rPr>
        <w:t xml:space="preserve"> será </w:t>
      </w:r>
      <w:r>
        <w:rPr>
          <w:rFonts w:ascii="Arial" w:hAnsi="Arial"/>
          <w:b/>
        </w:rPr>
        <w:t>1/N</w:t>
      </w:r>
      <w:r>
        <w:rPr>
          <w:rFonts w:ascii="Arial" w:hAnsi="Arial"/>
        </w:rPr>
        <w:t>.</w:t>
      </w:r>
      <w:proofErr w:type="gramStart"/>
      <w:r>
        <w:rPr>
          <w:rFonts w:ascii="Arial" w:hAnsi="Arial"/>
        </w:rPr>
        <w:t xml:space="preserve">  </w:t>
      </w:r>
      <w:proofErr w:type="gramEnd"/>
      <w:r>
        <w:rPr>
          <w:rFonts w:ascii="Arial" w:hAnsi="Arial"/>
        </w:rPr>
        <w:t>Trata-se do método que garante cientificamente a aplicação das técnicas estatísticas de inferências.  Somente com base em amostragens probabilísticas é que se podem realizar inferências ou induções sobre a população a partir do conhecimento da amostra.</w:t>
      </w:r>
    </w:p>
    <w:p w:rsidR="007159E2" w:rsidRDefault="007159E2" w:rsidP="007159E2">
      <w:pPr>
        <w:pStyle w:val="NormalWeb"/>
        <w:spacing w:before="0" w:after="0"/>
        <w:jc w:val="both"/>
        <w:rPr>
          <w:rFonts w:ascii="Arial" w:hAnsi="Arial"/>
        </w:rPr>
      </w:pPr>
    </w:p>
    <w:p w:rsidR="007159E2" w:rsidRDefault="007159E2" w:rsidP="007159E2">
      <w:pPr>
        <w:pStyle w:val="NormalWeb"/>
        <w:numPr>
          <w:ilvl w:val="2"/>
          <w:numId w:val="2"/>
        </w:numPr>
        <w:spacing w:before="0" w:after="0"/>
        <w:jc w:val="both"/>
        <w:rPr>
          <w:rFonts w:ascii="Arial" w:hAnsi="Arial"/>
        </w:rPr>
      </w:pPr>
      <w:r>
        <w:rPr>
          <w:rFonts w:ascii="Arial" w:hAnsi="Arial"/>
        </w:rPr>
        <w:t>É uma técnica especial para recolher amostras, que garantem, tanto quanto possível, o acaso na escolha.</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b/>
        </w:rPr>
      </w:pPr>
      <w:r>
        <w:rPr>
          <w:rFonts w:ascii="Arial" w:hAnsi="Arial"/>
          <w:b/>
        </w:rPr>
        <w:t xml:space="preserve">AMOSTRAGEM CASUAL </w:t>
      </w:r>
      <w:r>
        <w:rPr>
          <w:rFonts w:ascii="Arial" w:hAnsi="Arial"/>
        </w:rPr>
        <w:t>ou</w:t>
      </w:r>
      <w:proofErr w:type="gramStart"/>
      <w:r>
        <w:rPr>
          <w:rFonts w:ascii="Arial" w:hAnsi="Arial"/>
        </w:rPr>
        <w:t xml:space="preserve"> </w:t>
      </w:r>
      <w:r>
        <w:rPr>
          <w:rFonts w:ascii="Arial" w:hAnsi="Arial"/>
          <w:b/>
        </w:rPr>
        <w:t xml:space="preserve"> </w:t>
      </w:r>
      <w:proofErr w:type="gramEnd"/>
      <w:r>
        <w:rPr>
          <w:rFonts w:ascii="Arial" w:hAnsi="Arial"/>
          <w:b/>
        </w:rPr>
        <w:t xml:space="preserve">ALEATÓRIA SIMPLES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É o processo mais elementar e freqüentemente utilizado. É </w:t>
      </w:r>
      <w:r>
        <w:rPr>
          <w:rFonts w:ascii="Arial" w:hAnsi="Arial"/>
          <w:b/>
        </w:rPr>
        <w:t>equivalente a um sorteio lotérico</w:t>
      </w:r>
      <w:r>
        <w:rPr>
          <w:rFonts w:ascii="Arial" w:hAnsi="Arial"/>
        </w:rPr>
        <w:t xml:space="preserve">.  Pode ser realizada numerando-se a população de </w:t>
      </w:r>
      <w:proofErr w:type="gramStart"/>
      <w:r>
        <w:rPr>
          <w:rFonts w:ascii="Arial" w:hAnsi="Arial"/>
          <w:b/>
          <w:u w:val="single"/>
        </w:rPr>
        <w:t>1</w:t>
      </w:r>
      <w:proofErr w:type="gramEnd"/>
      <w:r>
        <w:rPr>
          <w:rFonts w:ascii="Arial" w:hAnsi="Arial"/>
          <w:b/>
          <w:u w:val="single"/>
        </w:rPr>
        <w:t xml:space="preserve"> </w:t>
      </w:r>
      <w:r>
        <w:rPr>
          <w:rFonts w:ascii="Arial" w:hAnsi="Arial"/>
          <w:u w:val="single"/>
        </w:rPr>
        <w:t>a</w:t>
      </w:r>
      <w:r>
        <w:rPr>
          <w:rFonts w:ascii="Arial" w:hAnsi="Arial"/>
          <w:b/>
          <w:u w:val="single"/>
        </w:rPr>
        <w:t xml:space="preserve"> n</w:t>
      </w:r>
      <w:r>
        <w:rPr>
          <w:rFonts w:ascii="Arial" w:hAnsi="Arial"/>
        </w:rPr>
        <w:t xml:space="preserve"> e sorteando-se, a seguir, por meio de um dispositivo aleatório qualquer, </w:t>
      </w:r>
      <w:r>
        <w:rPr>
          <w:rFonts w:ascii="Arial" w:hAnsi="Arial"/>
          <w:b/>
          <w:u w:val="single"/>
        </w:rPr>
        <w:t>x</w:t>
      </w:r>
      <w:r>
        <w:rPr>
          <w:rFonts w:ascii="Arial" w:hAnsi="Arial"/>
        </w:rPr>
        <w:t xml:space="preserve"> números dessa seqüência, os quais corresponderão aos elementos pertencentes à amostra.</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rPr>
        <w:tab/>
        <w:t xml:space="preserve"> </w:t>
      </w:r>
      <w:r>
        <w:rPr>
          <w:rFonts w:ascii="Arial" w:hAnsi="Arial"/>
          <w:i/>
        </w:rPr>
        <w:t>Vamos obter uma amostra, de 10%, representativa para a pesquisa da estatura de 90 alunos de uma escola:</w:t>
      </w:r>
    </w:p>
    <w:p w:rsidR="007159E2" w:rsidRDefault="007159E2" w:rsidP="007159E2">
      <w:pPr>
        <w:pStyle w:val="NormalWeb"/>
        <w:spacing w:before="0" w:after="0"/>
        <w:ind w:firstLine="705"/>
        <w:jc w:val="both"/>
        <w:rPr>
          <w:rFonts w:ascii="Arial" w:hAnsi="Arial"/>
          <w:i/>
        </w:rPr>
      </w:pPr>
      <w:r>
        <w:rPr>
          <w:rFonts w:ascii="Arial" w:hAnsi="Arial"/>
          <w:i/>
        </w:rPr>
        <w:t>1º - numeramos os alunos de 1 a 90.</w:t>
      </w:r>
    </w:p>
    <w:p w:rsidR="007159E2" w:rsidRDefault="007159E2" w:rsidP="007159E2">
      <w:pPr>
        <w:pStyle w:val="NormalWeb"/>
        <w:spacing w:before="0" w:after="0"/>
        <w:ind w:left="705"/>
        <w:jc w:val="both"/>
        <w:rPr>
          <w:rFonts w:ascii="Arial" w:hAnsi="Arial"/>
          <w:i/>
        </w:rPr>
      </w:pPr>
      <w:r>
        <w:rPr>
          <w:rFonts w:ascii="Arial" w:hAnsi="Arial"/>
          <w:i/>
        </w:rPr>
        <w:t>2º - escrevemos os números dos alunos, de 1 a 90, em pedaços iguais de papel, colocamos na urna e após mistura retiramos, um a um, nove números que formarão a amostra.</w:t>
      </w:r>
    </w:p>
    <w:p w:rsidR="007159E2" w:rsidRDefault="007159E2" w:rsidP="007159E2">
      <w:pPr>
        <w:pStyle w:val="NormalWeb"/>
        <w:spacing w:before="0" w:after="0"/>
        <w:ind w:left="705"/>
        <w:jc w:val="both"/>
        <w:rPr>
          <w:rFonts w:ascii="Arial" w:hAnsi="Arial"/>
        </w:rPr>
      </w:pPr>
      <w:r>
        <w:rPr>
          <w:rFonts w:ascii="Arial" w:hAnsi="Arial"/>
          <w:b/>
        </w:rPr>
        <w:lastRenderedPageBreak/>
        <w:t>OBS:</w:t>
      </w:r>
      <w:r>
        <w:rPr>
          <w:rFonts w:ascii="Arial" w:hAnsi="Arial"/>
        </w:rPr>
        <w:t xml:space="preserve"> quando o número de elementos da amostra é muito grande, esse tipo de sorteio torna-se muito trabalhoso. Neste caso utiliza-se uma Tabela de números aleatórios, construída de modo que os algarismos de 0 a </w:t>
      </w:r>
      <w:proofErr w:type="gramStart"/>
      <w:r>
        <w:rPr>
          <w:rFonts w:ascii="Arial" w:hAnsi="Arial"/>
        </w:rPr>
        <w:t>9</w:t>
      </w:r>
      <w:proofErr w:type="gramEnd"/>
      <w:r>
        <w:rPr>
          <w:rFonts w:ascii="Arial" w:hAnsi="Arial"/>
        </w:rPr>
        <w:t xml:space="preserve"> são distribuídos ao acaso nas linhas e colunas.</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color w:val="FFFFFF"/>
        </w:rPr>
      </w:pP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color w:val="FFFFFF"/>
        </w:rPr>
        <w:t>.</w:t>
      </w:r>
      <w:r>
        <w:rPr>
          <w:rFonts w:ascii="Arial" w:hAnsi="Arial"/>
          <w:b/>
        </w:rPr>
        <w:t xml:space="preserve">AMOSTRAGEM PROPORCIONAL ESTRATIFICADA: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a população se divide em estratos (</w:t>
      </w:r>
      <w:proofErr w:type="gramStart"/>
      <w:r>
        <w:rPr>
          <w:rFonts w:ascii="Arial" w:hAnsi="Arial"/>
        </w:rPr>
        <w:t>sub-populações</w:t>
      </w:r>
      <w:proofErr w:type="gramEnd"/>
      <w:r>
        <w:rPr>
          <w:rFonts w:ascii="Arial" w:hAnsi="Arial"/>
        </w:rPr>
        <w:t>), convém que o sorteio dos elementos da amostra leve em consideração tais estratos, daí obtemos os elementos da amostra proporcional ao número de elementos desses estratos.</w:t>
      </w:r>
    </w:p>
    <w:p w:rsidR="007159E2" w:rsidRDefault="007159E2" w:rsidP="007159E2">
      <w:pPr>
        <w:pStyle w:val="NormalWeb"/>
        <w:spacing w:before="0" w:after="0"/>
        <w:ind w:left="705"/>
        <w:jc w:val="both"/>
        <w:rPr>
          <w:rFonts w:ascii="Arial" w:hAnsi="Arial"/>
          <w:i/>
        </w:rPr>
      </w:pPr>
      <w:r>
        <w:rPr>
          <w:rFonts w:ascii="Arial" w:hAnsi="Arial"/>
          <w:i/>
          <w:u w:val="single"/>
        </w:rPr>
        <w:t>Ex:</w:t>
      </w:r>
      <w:proofErr w:type="gramStart"/>
      <w:r>
        <w:rPr>
          <w:rFonts w:ascii="Arial" w:hAnsi="Arial"/>
          <w:i/>
        </w:rPr>
        <w:t xml:space="preserve">  </w:t>
      </w:r>
      <w:proofErr w:type="gramEnd"/>
      <w:r>
        <w:rPr>
          <w:rFonts w:ascii="Arial" w:hAnsi="Arial"/>
          <w:i/>
        </w:rPr>
        <w:t>Vamos obter uma amostra proporcional estratificada, de 10%, do exemplo anterior, supondo, que, dos 90 alunos, 54 sejam meninos e 36 sejam meninas. São</w:t>
      </w:r>
      <w:proofErr w:type="gramStart"/>
      <w:r>
        <w:rPr>
          <w:rFonts w:ascii="Arial" w:hAnsi="Arial"/>
          <w:i/>
        </w:rPr>
        <w:t xml:space="preserve"> portanto</w:t>
      </w:r>
      <w:proofErr w:type="gramEnd"/>
      <w:r>
        <w:rPr>
          <w:rFonts w:ascii="Arial" w:hAnsi="Arial"/>
          <w:i/>
        </w:rPr>
        <w:t xml:space="preserve"> dois estratos (sexo masculino e sexo feminino). Logo, temos:</w:t>
      </w:r>
    </w:p>
    <w:p w:rsidR="007159E2" w:rsidRDefault="007159E2" w:rsidP="007159E2">
      <w:pPr>
        <w:pStyle w:val="NormalWeb"/>
        <w:spacing w:before="0" w:after="0"/>
        <w:ind w:left="705"/>
        <w:jc w:val="both"/>
        <w:rPr>
          <w:rFonts w:ascii="Arial" w:hAnsi="Arial"/>
        </w:rPr>
      </w:pPr>
    </w:p>
    <w:tbl>
      <w:tblPr>
        <w:tblW w:w="0" w:type="auto"/>
        <w:tblInd w:w="15" w:type="dxa"/>
        <w:tblLayout w:type="fixed"/>
        <w:tblCellMar>
          <w:left w:w="15" w:type="dxa"/>
          <w:right w:w="15" w:type="dxa"/>
        </w:tblCellMar>
        <w:tblLook w:val="0000"/>
      </w:tblPr>
      <w:tblGrid>
        <w:gridCol w:w="1090"/>
        <w:gridCol w:w="1937"/>
        <w:gridCol w:w="659"/>
        <w:gridCol w:w="1271"/>
      </w:tblGrid>
      <w:tr w:rsidR="007159E2" w:rsidTr="00AB1CC8">
        <w:trPr>
          <w:trHeight w:val="551"/>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SEXO </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POPULACÃO </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10 % </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 xml:space="preserve">AMOSTRA </w:t>
            </w:r>
          </w:p>
        </w:tc>
      </w:tr>
      <w:tr w:rsidR="007159E2" w:rsidTr="00AB1CC8">
        <w:trPr>
          <w:trHeight w:val="282"/>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MASC.</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54</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5,4</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center"/>
              <w:rPr>
                <w:rFonts w:ascii="Arial" w:hAnsi="Arial"/>
                <w:sz w:val="24"/>
              </w:rPr>
            </w:pPr>
            <w:proofErr w:type="gramStart"/>
            <w:r>
              <w:rPr>
                <w:rFonts w:ascii="Arial" w:hAnsi="Arial"/>
                <w:sz w:val="24"/>
              </w:rPr>
              <w:t>5</w:t>
            </w:r>
            <w:proofErr w:type="gramEnd"/>
          </w:p>
        </w:tc>
      </w:tr>
      <w:tr w:rsidR="007159E2" w:rsidTr="00AB1CC8">
        <w:trPr>
          <w:trHeight w:val="282"/>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FEMIN.</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36</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3,6</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center"/>
              <w:rPr>
                <w:rFonts w:ascii="Arial" w:hAnsi="Arial"/>
                <w:sz w:val="24"/>
              </w:rPr>
            </w:pPr>
            <w:proofErr w:type="gramStart"/>
            <w:r>
              <w:rPr>
                <w:rFonts w:ascii="Arial" w:hAnsi="Arial"/>
                <w:sz w:val="24"/>
              </w:rPr>
              <w:t>4</w:t>
            </w:r>
            <w:proofErr w:type="gramEnd"/>
          </w:p>
        </w:tc>
      </w:tr>
      <w:tr w:rsidR="007159E2" w:rsidTr="00AB1CC8">
        <w:trPr>
          <w:trHeight w:val="297"/>
        </w:trPr>
        <w:tc>
          <w:tcPr>
            <w:tcW w:w="1090" w:type="dxa"/>
            <w:tcBorders>
              <w:top w:val="single" w:sz="4" w:space="0" w:color="000000"/>
              <w:left w:val="single" w:sz="4" w:space="0" w:color="000000"/>
              <w:bottom w:val="single" w:sz="4" w:space="0" w:color="000000"/>
            </w:tcBorders>
            <w:vAlign w:val="center"/>
          </w:tcPr>
          <w:p w:rsidR="007159E2" w:rsidRDefault="007159E2" w:rsidP="004C0EC3">
            <w:pPr>
              <w:snapToGrid w:val="0"/>
              <w:jc w:val="both"/>
              <w:rPr>
                <w:rFonts w:ascii="Arial" w:hAnsi="Arial"/>
                <w:sz w:val="24"/>
              </w:rPr>
            </w:pPr>
            <w:r>
              <w:rPr>
                <w:rFonts w:ascii="Arial" w:hAnsi="Arial"/>
                <w:sz w:val="24"/>
              </w:rPr>
              <w:t>Total</w:t>
            </w:r>
          </w:p>
        </w:tc>
        <w:tc>
          <w:tcPr>
            <w:tcW w:w="1937"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90</w:t>
            </w:r>
          </w:p>
        </w:tc>
        <w:tc>
          <w:tcPr>
            <w:tcW w:w="659" w:type="dxa"/>
            <w:tcBorders>
              <w:top w:val="single" w:sz="4" w:space="0" w:color="000000"/>
              <w:left w:val="single" w:sz="4" w:space="0" w:color="000000"/>
              <w:bottom w:val="single" w:sz="4" w:space="0" w:color="000000"/>
            </w:tcBorders>
            <w:vAlign w:val="center"/>
          </w:tcPr>
          <w:p w:rsidR="007159E2" w:rsidRDefault="007159E2" w:rsidP="004C0EC3">
            <w:pPr>
              <w:snapToGrid w:val="0"/>
              <w:jc w:val="center"/>
              <w:rPr>
                <w:rFonts w:ascii="Arial" w:hAnsi="Arial"/>
                <w:sz w:val="24"/>
              </w:rPr>
            </w:pPr>
            <w:r>
              <w:rPr>
                <w:rFonts w:ascii="Arial" w:hAnsi="Arial"/>
                <w:sz w:val="24"/>
              </w:rPr>
              <w:t>9,0</w:t>
            </w:r>
          </w:p>
        </w:tc>
        <w:tc>
          <w:tcPr>
            <w:tcW w:w="1271" w:type="dxa"/>
            <w:tcBorders>
              <w:top w:val="single" w:sz="4" w:space="0" w:color="000000"/>
              <w:left w:val="single" w:sz="4" w:space="0" w:color="000000"/>
              <w:bottom w:val="single" w:sz="4" w:space="0" w:color="000000"/>
              <w:right w:val="single" w:sz="4" w:space="0" w:color="000000"/>
            </w:tcBorders>
            <w:vAlign w:val="center"/>
          </w:tcPr>
          <w:p w:rsidR="007159E2" w:rsidRDefault="007159E2" w:rsidP="004C0EC3">
            <w:pPr>
              <w:snapToGrid w:val="0"/>
              <w:jc w:val="center"/>
              <w:rPr>
                <w:rFonts w:ascii="Arial" w:hAnsi="Arial"/>
                <w:sz w:val="24"/>
              </w:rPr>
            </w:pPr>
            <w:proofErr w:type="gramStart"/>
            <w:r>
              <w:rPr>
                <w:rFonts w:ascii="Arial" w:hAnsi="Arial"/>
                <w:sz w:val="24"/>
              </w:rPr>
              <w:t>9</w:t>
            </w:r>
            <w:proofErr w:type="gramEnd"/>
          </w:p>
        </w:tc>
      </w:tr>
    </w:tbl>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708"/>
        <w:jc w:val="both"/>
        <w:rPr>
          <w:rFonts w:ascii="Arial" w:hAnsi="Arial"/>
        </w:rPr>
      </w:pPr>
      <w:r>
        <w:rPr>
          <w:rFonts w:ascii="Arial" w:hAnsi="Arial"/>
        </w:rPr>
        <w:t xml:space="preserve">Numeramos então os alunos de 01 a 90, sendo 01 a 54 meninos e 55 a 90, meninas e </w:t>
      </w:r>
      <w:proofErr w:type="gramStart"/>
      <w:r>
        <w:rPr>
          <w:rFonts w:ascii="Arial" w:hAnsi="Arial"/>
        </w:rPr>
        <w:t>procedemos o</w:t>
      </w:r>
      <w:proofErr w:type="gramEnd"/>
      <w:r>
        <w:rPr>
          <w:rFonts w:ascii="Arial" w:hAnsi="Arial"/>
        </w:rPr>
        <w:t xml:space="preserve"> sorteio casual com urna ou tabela de números aleatórios.</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 xml:space="preserve">AMOSTRAGEM SISTEMÁTICA: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os elementos da população já se acham ordenados, não há necessidade de construir o sistema de referência. São exemplos os prontuários médicos de um hospital, os prédios de uma rua, etc. Nestes casos, a seleção dos elementos que constituirão a amostra pode ser feita por um sistema imposto pelo pesquisador.</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Suponhamos uma rua com 900 casas, das quais desejamos obter uma amostra formada por 50 casas para uma pesquisa de opinião. Podemos, neste caso, usar o seguinte procedimento:</w:t>
      </w:r>
      <w:proofErr w:type="gramStart"/>
      <w:r>
        <w:rPr>
          <w:rFonts w:ascii="Arial" w:hAnsi="Arial"/>
          <w:i/>
        </w:rPr>
        <w:t xml:space="preserve">  </w:t>
      </w:r>
      <w:proofErr w:type="gramEnd"/>
      <w:r>
        <w:rPr>
          <w:rFonts w:ascii="Arial" w:hAnsi="Arial"/>
          <w:i/>
        </w:rPr>
        <w:t xml:space="preserve">como 900/50 = 18, escolhemos por sorteio casual um número de 01 a 18, o qual indicaria o primeiro elemento sorteado para a amostra; os demais elementos seriam periodicamente considerados de 18 em 18. Assim, suponhamos que o número sorteado fosse </w:t>
      </w:r>
      <w:proofErr w:type="gramStart"/>
      <w:r>
        <w:rPr>
          <w:rFonts w:ascii="Arial" w:hAnsi="Arial"/>
          <w:i/>
        </w:rPr>
        <w:t>4</w:t>
      </w:r>
      <w:proofErr w:type="gramEnd"/>
      <w:r>
        <w:rPr>
          <w:rFonts w:ascii="Arial" w:hAnsi="Arial"/>
          <w:i/>
        </w:rPr>
        <w:t xml:space="preserve"> a amostra seria: 4ª casa, 22ª casa, 40ª casa, 58ª casa, 76ª casa, etc.</w:t>
      </w: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AMOSTRAGEM POR CONGLOMERADOS (ou AGRUPAMENTOS)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Algumas populações não permitem, ou tornam extremamente difícil que se identifiquem seus elementos. Não obstante isso</w:t>
      </w:r>
      <w:proofErr w:type="gramStart"/>
      <w:r>
        <w:rPr>
          <w:rFonts w:ascii="Arial" w:hAnsi="Arial"/>
        </w:rPr>
        <w:t>, pode</w:t>
      </w:r>
      <w:proofErr w:type="gramEnd"/>
      <w:r>
        <w:rPr>
          <w:rFonts w:ascii="Arial" w:hAnsi="Arial"/>
        </w:rPr>
        <w:t xml:space="preserve"> ser relativamente fácil identificar alguns subgrupos da população.  Em tais casos, uma amostra aleatória simples desses subgrupos (conglomerados) pode se colhida, e uma contagem completa deve ser feita para o conglomerado sorteado. Agrupamentos típicos são quarteirões, famílias, organizações, agências, edifícios etc.</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i/>
          <w:u w:val="single"/>
        </w:rPr>
        <w:t>Ex:</w:t>
      </w:r>
      <w:proofErr w:type="gramStart"/>
      <w:r>
        <w:rPr>
          <w:rFonts w:ascii="Arial" w:hAnsi="Arial"/>
          <w:i/>
        </w:rPr>
        <w:t xml:space="preserve">  </w:t>
      </w:r>
      <w:proofErr w:type="gramEnd"/>
      <w:r>
        <w:rPr>
          <w:rFonts w:ascii="Arial" w:hAnsi="Arial"/>
          <w:i/>
        </w:rPr>
        <w:t>Num levantamento da população de determinada cidade, podemos dispor do mapa indicando cada quarteirão e não dispor de uma relação atualizada dos seus moradores. Pode-se, então, colher uma amostra dos quarteirões e fazer a contagem completa de todos os que residem naqueles quarteirões sorteados</w:t>
      </w:r>
      <w:r>
        <w:rPr>
          <w:rFonts w:ascii="Arial" w:hAnsi="Arial"/>
        </w:rPr>
        <w:t xml:space="preserve">. </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MÉTODOS NÃO PROBABILÍSITCOS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São amostragens em que há uma </w:t>
      </w:r>
      <w:r>
        <w:rPr>
          <w:rFonts w:ascii="Arial" w:hAnsi="Arial"/>
          <w:b/>
        </w:rPr>
        <w:t>escolha deliberada dos elementos da amostra</w:t>
      </w:r>
      <w:r>
        <w:rPr>
          <w:rFonts w:ascii="Arial" w:hAnsi="Arial"/>
        </w:rPr>
        <w:t xml:space="preserve">. Não é possível generalizar os resultados das pesquisas para a população, pois as </w:t>
      </w:r>
      <w:r>
        <w:rPr>
          <w:rFonts w:ascii="Arial" w:hAnsi="Arial"/>
          <w:b/>
          <w:i/>
        </w:rPr>
        <w:t>amostras não-probabilísticas não garantem a representatividade da população</w:t>
      </w:r>
      <w:r>
        <w:rPr>
          <w:rFonts w:ascii="Arial" w:hAnsi="Arial"/>
        </w:rPr>
        <w:t>.</w:t>
      </w: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AMOSTRAGEM ACIDENTAL</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Trata-se de uma </w:t>
      </w:r>
      <w:r>
        <w:rPr>
          <w:rFonts w:ascii="Arial" w:hAnsi="Arial"/>
          <w:b/>
        </w:rPr>
        <w:t>amostra formada por aqueles elementos que vão aparecendo</w:t>
      </w:r>
      <w:r>
        <w:rPr>
          <w:rFonts w:ascii="Arial" w:hAnsi="Arial"/>
        </w:rPr>
        <w:t xml:space="preserve">, que são possíveis de se obter até completar o número de elementos da amostra. </w:t>
      </w:r>
      <w:r>
        <w:rPr>
          <w:rFonts w:ascii="Arial" w:hAnsi="Arial"/>
          <w:b/>
        </w:rPr>
        <w:t>Geralmente utilizada em pesquisas de opinião</w:t>
      </w:r>
      <w:r>
        <w:rPr>
          <w:rFonts w:ascii="Arial" w:hAnsi="Arial"/>
        </w:rPr>
        <w:t>, em que os entrevistados são acidentalmente escolhidos.</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firstLine="705"/>
        <w:jc w:val="both"/>
        <w:rPr>
          <w:rFonts w:ascii="Arial" w:hAnsi="Arial"/>
        </w:rPr>
      </w:pPr>
      <w:r>
        <w:rPr>
          <w:rFonts w:ascii="Arial" w:hAnsi="Arial"/>
          <w:i/>
          <w:u w:val="single"/>
        </w:rPr>
        <w:t>Ex:</w:t>
      </w:r>
      <w:r>
        <w:rPr>
          <w:rFonts w:ascii="Arial" w:hAnsi="Arial"/>
          <w:i/>
        </w:rPr>
        <w:t xml:space="preserve"> Pesquisas de opinião em praças públicas, ruas de grandes cidades</w:t>
      </w:r>
      <w:r>
        <w:rPr>
          <w:rFonts w:ascii="Arial" w:hAnsi="Arial"/>
        </w:rPr>
        <w:t>;</w:t>
      </w:r>
    </w:p>
    <w:p w:rsidR="007159E2" w:rsidRDefault="007159E2" w:rsidP="007159E2">
      <w:pPr>
        <w:pStyle w:val="NormalWeb"/>
        <w:spacing w:before="0" w:after="0"/>
        <w:ind w:firstLine="705"/>
        <w:jc w:val="both"/>
        <w:rPr>
          <w:rFonts w:ascii="Arial" w:hAnsi="Arial"/>
        </w:rPr>
      </w:pP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b/>
        </w:rPr>
      </w:pPr>
      <w:r>
        <w:rPr>
          <w:rFonts w:ascii="Arial" w:hAnsi="Arial"/>
          <w:b/>
        </w:rPr>
        <w:t>AMOSTRAGEM INTENCIONAL</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De acordo com </w:t>
      </w:r>
      <w:r>
        <w:rPr>
          <w:rFonts w:ascii="Arial" w:hAnsi="Arial"/>
          <w:u w:val="single"/>
        </w:rPr>
        <w:t>determinado critério</w:t>
      </w:r>
      <w:r>
        <w:rPr>
          <w:rFonts w:ascii="Arial" w:hAnsi="Arial"/>
        </w:rPr>
        <w:t xml:space="preserve">, </w:t>
      </w:r>
      <w:r>
        <w:rPr>
          <w:rFonts w:ascii="Arial" w:hAnsi="Arial"/>
          <w:b/>
        </w:rPr>
        <w:t>é escolhido intencionalmente um grupo de elementos que irão compor a amostra</w:t>
      </w:r>
      <w:r>
        <w:rPr>
          <w:rFonts w:ascii="Arial" w:hAnsi="Arial"/>
        </w:rPr>
        <w:t>. O investigador se dirige intencionalmente a grupos de elementos dos quais deseja saber a opinião.</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proofErr w:type="gramStart"/>
      <w:r>
        <w:rPr>
          <w:rFonts w:ascii="Arial" w:hAnsi="Arial"/>
          <w:i/>
        </w:rPr>
        <w:t xml:space="preserve">  </w:t>
      </w:r>
      <w:proofErr w:type="gramEnd"/>
      <w:r>
        <w:rPr>
          <w:rFonts w:ascii="Arial" w:hAnsi="Arial"/>
          <w:i/>
        </w:rPr>
        <w:t>Numa pesquisa sobre preferência por determinado cosmético, o pesquisador se dirige a um grande salão de beleza e entrevista as pessoas que ali se encontram.</w:t>
      </w:r>
    </w:p>
    <w:p w:rsidR="007159E2" w:rsidRDefault="007159E2" w:rsidP="007159E2">
      <w:pPr>
        <w:pStyle w:val="NormalWeb"/>
        <w:spacing w:before="0" w:after="0"/>
        <w:jc w:val="both"/>
        <w:rPr>
          <w:rFonts w:ascii="Arial" w:hAnsi="Arial"/>
        </w:rPr>
      </w:pPr>
      <w:r>
        <w:rPr>
          <w:rFonts w:ascii="Arial" w:hAnsi="Arial"/>
        </w:rPr>
        <w:t> </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b/>
        </w:rPr>
        <w:t>AMOSTRAGEM POR QUOTAS</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Um dos métodos de </w:t>
      </w:r>
      <w:r>
        <w:rPr>
          <w:rFonts w:ascii="Arial" w:hAnsi="Arial"/>
          <w:b/>
        </w:rPr>
        <w:t>amostragem mais comumente usados em levantamentos de mercado</w:t>
      </w:r>
      <w:r>
        <w:rPr>
          <w:rFonts w:ascii="Arial" w:hAnsi="Arial"/>
        </w:rPr>
        <w:t xml:space="preserve"> e em </w:t>
      </w:r>
      <w:r>
        <w:rPr>
          <w:rFonts w:ascii="Arial" w:hAnsi="Arial"/>
          <w:b/>
        </w:rPr>
        <w:t>prévias eleitorais</w:t>
      </w:r>
      <w:r>
        <w:rPr>
          <w:rFonts w:ascii="Arial" w:hAnsi="Arial"/>
        </w:rPr>
        <w:t>. Ele abrange três fases:</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rPr>
        <w:t>1ª - classificação da população em termos de propriedades que se sabe, ou presume, serem relevantes para a característica a ser estudada;</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rPr>
        <w:t>2ª - determinação da proporção da população para cada característica, com base na constituição conhecida, presumida ou estimada, da população;</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rPr>
      </w:pPr>
      <w:r>
        <w:rPr>
          <w:rFonts w:ascii="Arial" w:hAnsi="Arial"/>
        </w:rPr>
        <w:t>3ª - fixação de quotas para cada entrevistador a quem tocará a responsabilidade de selecionar entrevistados, de modo que a amostra total observada ou entrevistada contenha a proporção e cada classe tal como determinada na 2ª fase.</w:t>
      </w:r>
    </w:p>
    <w:p w:rsidR="007159E2" w:rsidRDefault="007159E2" w:rsidP="007159E2">
      <w:pPr>
        <w:pStyle w:val="NormalWeb"/>
        <w:spacing w:before="0" w:after="0"/>
        <w:ind w:left="705"/>
        <w:jc w:val="both"/>
        <w:rPr>
          <w:rFonts w:ascii="Arial" w:hAnsi="Arial"/>
        </w:rPr>
      </w:pPr>
    </w:p>
    <w:p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w:t>
      </w:r>
      <w:r>
        <w:rPr>
          <w:rFonts w:ascii="Arial" w:hAnsi="Arial"/>
          <w:i/>
        </w:rPr>
        <w:tab/>
        <w:t>Numa pesquisa sobre o "trabalho das mulheres na atualidade", provavelmente se terá interesse em considerar: a divisão cidade e campo, a habitação, o número de filhos, a idade dos filhos, a renda média, as faixas etárias etc.</w:t>
      </w:r>
    </w:p>
    <w:p w:rsidR="007159E2" w:rsidRDefault="007159E2" w:rsidP="007159E2">
      <w:pPr>
        <w:pStyle w:val="NormalWeb"/>
        <w:spacing w:before="0" w:after="0"/>
        <w:ind w:left="705"/>
        <w:jc w:val="both"/>
        <w:rPr>
          <w:rFonts w:ascii="Arial" w:hAnsi="Arial"/>
        </w:rPr>
      </w:pPr>
      <w:r>
        <w:rPr>
          <w:rFonts w:ascii="Arial" w:hAnsi="Arial"/>
          <w:i/>
        </w:rPr>
        <w:t xml:space="preserve">A primeira tarefa é descobrir as proporções (porcentagens) dessas características na população. Imagina-se que haja 47% de homens e 53% de mulheres na população. Logo, uma amostra de 50 pessoas deverá ter 23 homens e 27 mulheres. Então o pesquisador receberá uma "quota" para entrevistar 27 mulheres. A consideração de várias categorias exigirá uma </w:t>
      </w:r>
      <w:r>
        <w:rPr>
          <w:rFonts w:ascii="Arial" w:hAnsi="Arial"/>
          <w:b/>
          <w:i/>
        </w:rPr>
        <w:t>composição amostral</w:t>
      </w:r>
      <w:r>
        <w:rPr>
          <w:rFonts w:ascii="Arial" w:hAnsi="Arial"/>
          <w:i/>
        </w:rPr>
        <w:t xml:space="preserve"> que atenda ao </w:t>
      </w:r>
      <w:r>
        <w:rPr>
          <w:rFonts w:ascii="Arial" w:hAnsi="Arial"/>
          <w:b/>
          <w:i/>
          <w:u w:val="single"/>
        </w:rPr>
        <w:t>n</w:t>
      </w:r>
      <w:r>
        <w:rPr>
          <w:rFonts w:ascii="Arial" w:hAnsi="Arial"/>
          <w:i/>
        </w:rPr>
        <w:t xml:space="preserve"> determinado e às proporções populacionais estipuladas.</w:t>
      </w:r>
      <w:r>
        <w:rPr>
          <w:rFonts w:ascii="Arial" w:hAnsi="Arial"/>
        </w:rPr>
        <w:t xml:space="preserve"> </w:t>
      </w:r>
    </w:p>
    <w:p w:rsidR="007159E2" w:rsidRDefault="007159E2" w:rsidP="007159E2">
      <w:pPr>
        <w:pStyle w:val="NormalWeb"/>
        <w:spacing w:before="0" w:after="0"/>
        <w:jc w:val="both"/>
        <w:rPr>
          <w:rFonts w:ascii="Arial" w:hAnsi="Arial"/>
          <w:color w:val="FFFFFF"/>
        </w:rPr>
      </w:pPr>
      <w:r>
        <w:rPr>
          <w:rFonts w:ascii="Arial" w:hAnsi="Arial"/>
          <w:color w:val="FFFFFF"/>
        </w:rPr>
        <w:lastRenderedPageBreak/>
        <w:t>.</w:t>
      </w:r>
    </w:p>
    <w:p w:rsidR="007159E2" w:rsidRDefault="007159E2" w:rsidP="007159E2">
      <w:pPr>
        <w:pStyle w:val="NormalWeb"/>
        <w:spacing w:before="0" w:after="0"/>
        <w:jc w:val="both"/>
        <w:rPr>
          <w:rFonts w:ascii="Arial" w:hAnsi="Arial"/>
          <w:b/>
        </w:rPr>
      </w:pPr>
    </w:p>
    <w:p w:rsidR="007159E2" w:rsidRDefault="007159E2" w:rsidP="007159E2">
      <w:pPr>
        <w:pStyle w:val="NormalWeb"/>
        <w:spacing w:before="0" w:after="0"/>
        <w:jc w:val="both"/>
        <w:rPr>
          <w:rFonts w:ascii="Arial" w:hAnsi="Arial"/>
          <w:b/>
        </w:rPr>
      </w:pPr>
    </w:p>
    <w:p w:rsidR="007159E2" w:rsidRDefault="007159E2" w:rsidP="007159E2">
      <w:pPr>
        <w:pStyle w:val="NormalWeb"/>
        <w:spacing w:before="0" w:after="0"/>
        <w:jc w:val="both"/>
        <w:rPr>
          <w:rFonts w:ascii="Arial" w:hAnsi="Arial"/>
          <w:b/>
          <w:color w:val="FFFFFF"/>
          <w:u w:val="single"/>
        </w:rPr>
      </w:pPr>
      <w:r>
        <w:rPr>
          <w:rFonts w:ascii="Arial" w:hAnsi="Arial"/>
          <w:b/>
          <w:u w:val="single"/>
        </w:rPr>
        <w:t>GRÁFICOS ESTATÍSTICOS</w:t>
      </w:r>
      <w:r>
        <w:rPr>
          <w:rFonts w:ascii="Arial" w:hAnsi="Arial"/>
          <w:b/>
          <w:color w:val="FFFFFF"/>
          <w:u w:val="single"/>
        </w:rPr>
        <w:t>G</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São representações visuais dos dados estatísticos que devem corresponder, mas nunca substituir as tabelas estatísticas.</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ind w:left="2124" w:hanging="2124"/>
        <w:jc w:val="both"/>
        <w:rPr>
          <w:rFonts w:ascii="Arial" w:hAnsi="Arial"/>
        </w:rPr>
      </w:pPr>
      <w:r>
        <w:rPr>
          <w:rFonts w:ascii="Arial" w:hAnsi="Arial"/>
          <w:u w:val="single"/>
        </w:rPr>
        <w:t>Características</w:t>
      </w:r>
      <w:r>
        <w:rPr>
          <w:rFonts w:ascii="Arial" w:hAnsi="Arial"/>
        </w:rPr>
        <w:t>:</w:t>
      </w:r>
      <w:r>
        <w:rPr>
          <w:rFonts w:ascii="Arial" w:hAnsi="Arial"/>
        </w:rPr>
        <w:tab/>
        <w:t>Uso de escalas, sistema de coordenadas, simplicidade, clareza e veracidade.</w:t>
      </w:r>
    </w:p>
    <w:p w:rsidR="007159E2" w:rsidRDefault="007159E2" w:rsidP="007159E2">
      <w:pPr>
        <w:pStyle w:val="NormalWeb"/>
        <w:spacing w:before="0" w:after="0"/>
        <w:ind w:left="2124" w:hanging="2124"/>
        <w:jc w:val="both"/>
        <w:rPr>
          <w:rFonts w:ascii="Arial" w:hAnsi="Arial"/>
        </w:rPr>
      </w:pPr>
    </w:p>
    <w:p w:rsidR="007159E2" w:rsidRDefault="007159E2" w:rsidP="007159E2">
      <w:pPr>
        <w:pStyle w:val="NormalWeb"/>
        <w:spacing w:before="0" w:after="0"/>
        <w:ind w:left="3540" w:hanging="3540"/>
        <w:jc w:val="both"/>
        <w:rPr>
          <w:rFonts w:ascii="Arial" w:hAnsi="Arial"/>
        </w:rPr>
      </w:pPr>
      <w:r>
        <w:rPr>
          <w:rStyle w:val="MquinadeescreverHTML"/>
          <w:rFonts w:ascii="Arial" w:hAnsi="Arial"/>
          <w:b/>
          <w:i/>
        </w:rPr>
        <w:t>Gráficos de informação:</w:t>
      </w:r>
      <w:r>
        <w:rPr>
          <w:rFonts w:ascii="Arial" w:hAnsi="Arial"/>
        </w:rPr>
        <w:t xml:space="preserve"> </w:t>
      </w:r>
      <w:r>
        <w:rPr>
          <w:rFonts w:ascii="Arial" w:hAnsi="Arial"/>
        </w:rPr>
        <w:tab/>
        <w:t>São gráficos destinados principalmente ao público em geral, objetivando proporcionar uma visualização rápida e clara. São gráficos tipicamente expositivos, dispensando comentários explicativos adicionais. As legendas podem ser omitidas, desde que as informações desejadas estejam presentes.</w:t>
      </w:r>
    </w:p>
    <w:p w:rsidR="007159E2" w:rsidRDefault="007159E2" w:rsidP="007159E2">
      <w:pPr>
        <w:pStyle w:val="NormalWeb"/>
        <w:spacing w:before="0" w:after="0"/>
        <w:ind w:left="3540" w:hanging="3540"/>
        <w:jc w:val="both"/>
        <w:rPr>
          <w:rFonts w:ascii="Arial" w:hAnsi="Arial"/>
        </w:rPr>
      </w:pPr>
    </w:p>
    <w:p w:rsidR="007159E2" w:rsidRDefault="007159E2" w:rsidP="007159E2">
      <w:pPr>
        <w:pStyle w:val="NormalWeb"/>
        <w:spacing w:before="0" w:after="0"/>
        <w:ind w:left="2895" w:hanging="2895"/>
        <w:jc w:val="both"/>
        <w:rPr>
          <w:rFonts w:ascii="Arial" w:hAnsi="Arial"/>
        </w:rPr>
      </w:pPr>
      <w:r>
        <w:rPr>
          <w:rStyle w:val="MquinadeescreverHTML"/>
          <w:rFonts w:ascii="Arial" w:hAnsi="Arial"/>
          <w:b/>
          <w:i/>
        </w:rPr>
        <w:t>Gráficos de análise:</w:t>
      </w:r>
      <w:r>
        <w:rPr>
          <w:rFonts w:ascii="Arial" w:hAnsi="Arial"/>
        </w:rPr>
        <w:tab/>
        <w:t xml:space="preserve">São gráficos que </w:t>
      </w:r>
      <w:proofErr w:type="gramStart"/>
      <w:r>
        <w:rPr>
          <w:rFonts w:ascii="Arial" w:hAnsi="Arial"/>
        </w:rPr>
        <w:t>prestam-se</w:t>
      </w:r>
      <w:proofErr w:type="gramEnd"/>
      <w:r>
        <w:rPr>
          <w:rFonts w:ascii="Arial" w:hAnsi="Arial"/>
        </w:rPr>
        <w:t xml:space="preserve"> melhor ao trabalho estatístico, fornecendo elementos úteis à fase de análise dos dados, sem deixar de ser também informativos. Os gráficos de análise freqüentemente vêm acompanhados de uma tabela estatística. Inclui-se, muitas vezes um texto explicativo, chamando a atenção do leitor para os pontos principais revelados pelo gráfico.</w:t>
      </w:r>
    </w:p>
    <w:p w:rsidR="007159E2" w:rsidRDefault="007159E2" w:rsidP="007159E2">
      <w:pPr>
        <w:pStyle w:val="NormalWeb"/>
        <w:spacing w:before="0" w:after="0"/>
        <w:ind w:left="2895" w:hanging="2895"/>
        <w:jc w:val="both"/>
        <w:rPr>
          <w:rFonts w:ascii="Arial" w:hAnsi="Arial"/>
        </w:rPr>
      </w:pPr>
    </w:p>
    <w:p w:rsidR="007159E2" w:rsidRDefault="007159E2" w:rsidP="007159E2">
      <w:pPr>
        <w:pStyle w:val="NormalWeb"/>
        <w:spacing w:before="0" w:after="0"/>
        <w:ind w:left="2895" w:hanging="2895"/>
        <w:jc w:val="both"/>
        <w:rPr>
          <w:rFonts w:ascii="Arial" w:hAnsi="Arial"/>
        </w:rPr>
      </w:pPr>
    </w:p>
    <w:p w:rsidR="007159E2" w:rsidRDefault="007159E2" w:rsidP="007159E2">
      <w:pPr>
        <w:pStyle w:val="NormalWeb"/>
        <w:numPr>
          <w:ilvl w:val="0"/>
          <w:numId w:val="3"/>
        </w:numPr>
        <w:spacing w:before="0" w:after="0"/>
        <w:jc w:val="both"/>
        <w:rPr>
          <w:rFonts w:ascii="Arial" w:hAnsi="Arial"/>
        </w:rPr>
      </w:pPr>
      <w:r>
        <w:rPr>
          <w:rFonts w:ascii="Arial" w:hAnsi="Arial"/>
          <w:b/>
        </w:rPr>
        <w:t>Uso indevido de Gráficos:</w:t>
      </w:r>
      <w:r>
        <w:rPr>
          <w:rFonts w:ascii="Arial" w:hAnsi="Arial"/>
        </w:rPr>
        <w:t xml:space="preserve"> Podem trazer uma idéia falsa dos dados que estão sendo analisados, chegando mesmo a confundir o leitor. Trata-se, na realidade, de um problema de construção de escalas. </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rPr>
      </w:pPr>
      <w:r>
        <w:rPr>
          <w:rFonts w:ascii="Arial" w:hAnsi="Arial"/>
          <w:b/>
        </w:rPr>
        <w:t>Classificação dos gráficos</w:t>
      </w:r>
      <w:r>
        <w:rPr>
          <w:rFonts w:ascii="Arial" w:hAnsi="Arial"/>
        </w:rPr>
        <w:t xml:space="preserve">: </w:t>
      </w:r>
      <w:r>
        <w:rPr>
          <w:rFonts w:ascii="Arial" w:hAnsi="Arial"/>
        </w:rPr>
        <w:tab/>
        <w:t xml:space="preserve">Diagramas, </w:t>
      </w:r>
      <w:proofErr w:type="spellStart"/>
      <w:r>
        <w:rPr>
          <w:rFonts w:ascii="Arial" w:hAnsi="Arial"/>
        </w:rPr>
        <w:t>Estereogramas</w:t>
      </w:r>
      <w:proofErr w:type="spellEnd"/>
      <w:r>
        <w:rPr>
          <w:rFonts w:ascii="Arial" w:hAnsi="Arial"/>
        </w:rPr>
        <w:t xml:space="preserve">, Pictogramas e </w:t>
      </w:r>
      <w:proofErr w:type="spellStart"/>
      <w:r>
        <w:rPr>
          <w:rFonts w:ascii="Arial" w:hAnsi="Arial"/>
        </w:rPr>
        <w:t>Cartogramas</w:t>
      </w:r>
      <w:proofErr w:type="spellEnd"/>
      <w:r>
        <w:rPr>
          <w:rFonts w:ascii="Arial" w:hAnsi="Arial"/>
        </w:rPr>
        <w:t>.</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rPr>
      </w:pPr>
      <w:r>
        <w:rPr>
          <w:rFonts w:ascii="Arial" w:hAnsi="Arial"/>
          <w:b/>
        </w:rPr>
        <w:t xml:space="preserve">1 - </w:t>
      </w:r>
      <w:r>
        <w:rPr>
          <w:rFonts w:ascii="Arial" w:hAnsi="Arial"/>
          <w:b/>
          <w:caps/>
          <w:u w:val="single"/>
        </w:rPr>
        <w:t>Diagramas</w:t>
      </w:r>
      <w:r>
        <w:rPr>
          <w:rFonts w:ascii="Arial" w:hAnsi="Arial"/>
          <w:b/>
        </w:rPr>
        <w:t>:</w:t>
      </w:r>
      <w:r>
        <w:rPr>
          <w:rFonts w:ascii="Arial" w:hAnsi="Arial"/>
        </w:rPr>
        <w:t xml:space="preserve">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São gráficos geométricos dispostos em duas dimensões. São os mais usados na representação de séries estatísticas. Eles podem </w:t>
      </w:r>
      <w:proofErr w:type="gramStart"/>
      <w:r>
        <w:rPr>
          <w:rFonts w:ascii="Arial" w:hAnsi="Arial"/>
        </w:rPr>
        <w:t>ser :</w:t>
      </w:r>
      <w:proofErr w:type="gramEnd"/>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numPr>
          <w:ilvl w:val="1"/>
          <w:numId w:val="4"/>
        </w:numPr>
        <w:spacing w:before="0" w:after="0"/>
        <w:jc w:val="both"/>
        <w:rPr>
          <w:rFonts w:ascii="Arial" w:hAnsi="Arial"/>
        </w:rPr>
      </w:pPr>
      <w:r>
        <w:rPr>
          <w:rFonts w:ascii="Arial" w:hAnsi="Arial"/>
          <w:b/>
        </w:rPr>
        <w:t>Gráficos em barras horizontais</w:t>
      </w:r>
      <w:r>
        <w:rPr>
          <w:rFonts w:ascii="Arial" w:hAnsi="Arial"/>
        </w:rPr>
        <w:t>.</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b/>
        </w:rPr>
      </w:pPr>
      <w:r>
        <w:rPr>
          <w:rFonts w:ascii="Arial" w:hAnsi="Arial"/>
        </w:rPr>
        <w:t>1.2-</w:t>
      </w:r>
      <w:r>
        <w:rPr>
          <w:rFonts w:ascii="Arial" w:hAnsi="Arial"/>
        </w:rPr>
        <w:tab/>
      </w:r>
      <w:r>
        <w:rPr>
          <w:rFonts w:ascii="Arial" w:hAnsi="Arial"/>
          <w:b/>
        </w:rPr>
        <w:t>Gráficos em barras verticais</w:t>
      </w:r>
      <w:r>
        <w:rPr>
          <w:rFonts w:ascii="Arial" w:hAnsi="Arial"/>
        </w:rPr>
        <w:t xml:space="preserve"> </w:t>
      </w:r>
      <w:proofErr w:type="gramStart"/>
      <w:r>
        <w:rPr>
          <w:rFonts w:ascii="Arial" w:hAnsi="Arial"/>
          <w:b/>
        </w:rPr>
        <w:t xml:space="preserve">( </w:t>
      </w:r>
      <w:proofErr w:type="gramEnd"/>
      <w:r>
        <w:rPr>
          <w:rFonts w:ascii="Arial" w:hAnsi="Arial"/>
          <w:b/>
        </w:rPr>
        <w:t>colunas ).</w:t>
      </w:r>
    </w:p>
    <w:p w:rsidR="007159E2" w:rsidRDefault="007159E2" w:rsidP="007159E2">
      <w:pPr>
        <w:pStyle w:val="NormalWeb"/>
        <w:numPr>
          <w:ilvl w:val="0"/>
          <w:numId w:val="3"/>
        </w:numPr>
        <w:spacing w:before="0" w:after="0"/>
        <w:jc w:val="both"/>
        <w:rPr>
          <w:rFonts w:ascii="Arial" w:hAnsi="Arial"/>
        </w:rPr>
      </w:pPr>
      <w:r>
        <w:rPr>
          <w:rFonts w:ascii="Arial" w:hAnsi="Arial"/>
        </w:rPr>
        <w:t xml:space="preserve">Quando as legendas não são breves </w:t>
      </w:r>
      <w:proofErr w:type="gramStart"/>
      <w:r>
        <w:rPr>
          <w:rFonts w:ascii="Arial" w:hAnsi="Arial"/>
        </w:rPr>
        <w:t>usa-se</w:t>
      </w:r>
      <w:proofErr w:type="gramEnd"/>
      <w:r>
        <w:rPr>
          <w:rFonts w:ascii="Arial" w:hAnsi="Arial"/>
        </w:rPr>
        <w:t xml:space="preserve"> de preferência os gráficos em barras horizontais. Nesses gráficos os retângulos têm a mesma base e as alturas são proporcionais aos respectivos dados. </w:t>
      </w:r>
    </w:p>
    <w:p w:rsidR="007159E2" w:rsidRDefault="007159E2" w:rsidP="007159E2">
      <w:pPr>
        <w:pStyle w:val="NormalWeb"/>
        <w:numPr>
          <w:ilvl w:val="2"/>
          <w:numId w:val="3"/>
        </w:numPr>
        <w:spacing w:before="0" w:after="0"/>
        <w:jc w:val="both"/>
        <w:rPr>
          <w:rFonts w:ascii="Arial" w:hAnsi="Arial"/>
        </w:rPr>
      </w:pPr>
      <w:r>
        <w:rPr>
          <w:rFonts w:ascii="Arial" w:hAnsi="Arial"/>
        </w:rPr>
        <w:t xml:space="preserve">A ordem a ser observada é a cronológica, se a série for histórica, e a </w:t>
      </w:r>
    </w:p>
    <w:p w:rsidR="007159E2" w:rsidRDefault="007159E2" w:rsidP="007159E2">
      <w:pPr>
        <w:pStyle w:val="NormalWeb"/>
        <w:numPr>
          <w:ilvl w:val="2"/>
          <w:numId w:val="3"/>
        </w:numPr>
        <w:spacing w:before="0" w:after="0"/>
        <w:jc w:val="both"/>
        <w:rPr>
          <w:rFonts w:ascii="Arial" w:hAnsi="Arial"/>
        </w:rPr>
      </w:pPr>
      <w:proofErr w:type="gramStart"/>
      <w:r>
        <w:rPr>
          <w:rFonts w:ascii="Arial" w:hAnsi="Arial"/>
          <w:b/>
        </w:rPr>
        <w:t>decrescente</w:t>
      </w:r>
      <w:proofErr w:type="gramEnd"/>
      <w:r>
        <w:rPr>
          <w:rFonts w:ascii="Arial" w:hAnsi="Arial"/>
        </w:rPr>
        <w:t>, se for geográfica ou categórica.</w:t>
      </w:r>
    </w:p>
    <w:p w:rsidR="007159E2" w:rsidRDefault="007159E2" w:rsidP="007159E2">
      <w:pPr>
        <w:pStyle w:val="NormalWeb"/>
        <w:spacing w:before="0" w:after="0"/>
        <w:ind w:left="1800"/>
        <w:jc w:val="both"/>
        <w:rPr>
          <w:rFonts w:ascii="Arial" w:hAnsi="Arial"/>
        </w:rPr>
      </w:pPr>
    </w:p>
    <w:p w:rsidR="007159E2" w:rsidRDefault="007159E2" w:rsidP="007159E2">
      <w:pPr>
        <w:pStyle w:val="NormalWeb"/>
        <w:numPr>
          <w:ilvl w:val="1"/>
          <w:numId w:val="4"/>
        </w:numPr>
        <w:spacing w:before="0" w:after="0"/>
        <w:jc w:val="both"/>
        <w:rPr>
          <w:rFonts w:ascii="Arial" w:hAnsi="Arial"/>
        </w:rPr>
      </w:pPr>
      <w:r>
        <w:rPr>
          <w:rFonts w:ascii="Arial" w:hAnsi="Arial"/>
          <w:b/>
        </w:rPr>
        <w:t>Gráficos em barras compostas</w:t>
      </w:r>
      <w:r>
        <w:rPr>
          <w:rFonts w:ascii="Arial" w:hAnsi="Arial"/>
        </w:rPr>
        <w:t>.</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rPr>
      </w:pPr>
      <w:r>
        <w:rPr>
          <w:rFonts w:ascii="Arial" w:hAnsi="Arial"/>
        </w:rPr>
        <w:t xml:space="preserve">1.4- </w:t>
      </w:r>
      <w:r>
        <w:rPr>
          <w:rFonts w:ascii="Arial" w:hAnsi="Arial"/>
        </w:rPr>
        <w:tab/>
      </w:r>
      <w:r>
        <w:rPr>
          <w:rFonts w:ascii="Arial" w:hAnsi="Arial"/>
          <w:b/>
        </w:rPr>
        <w:t>Gráficos em colunas superpostas</w:t>
      </w:r>
      <w:r>
        <w:rPr>
          <w:rFonts w:ascii="Arial" w:hAnsi="Arial"/>
        </w:rPr>
        <w:t>.</w:t>
      </w:r>
    </w:p>
    <w:p w:rsidR="007159E2" w:rsidRDefault="007159E2" w:rsidP="007159E2">
      <w:pPr>
        <w:pStyle w:val="NormalWeb"/>
        <w:numPr>
          <w:ilvl w:val="0"/>
          <w:numId w:val="3"/>
        </w:numPr>
        <w:spacing w:before="0" w:after="0"/>
        <w:jc w:val="both"/>
        <w:rPr>
          <w:rFonts w:ascii="Arial" w:hAnsi="Arial"/>
        </w:rPr>
      </w:pPr>
      <w:r>
        <w:rPr>
          <w:rFonts w:ascii="Arial" w:hAnsi="Arial"/>
        </w:rPr>
        <w:lastRenderedPageBreak/>
        <w:t>Eles diferem dos gráficos em barras ou colunas convencionais apenas pelo fato de apresentar cada barra ou coluna segmentada em partes componentes. Servem para representar comparativamente dois ou mais atributos.</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rPr>
      </w:pPr>
      <w:r>
        <w:rPr>
          <w:rFonts w:ascii="Arial" w:hAnsi="Arial"/>
        </w:rPr>
        <w:t xml:space="preserve">1.5- </w:t>
      </w:r>
      <w:r>
        <w:rPr>
          <w:rFonts w:ascii="Arial" w:hAnsi="Arial"/>
        </w:rPr>
        <w:tab/>
      </w:r>
      <w:r>
        <w:rPr>
          <w:rFonts w:ascii="Arial" w:hAnsi="Arial"/>
          <w:b/>
        </w:rPr>
        <w:t>Gráficos em linhas ou lineares</w:t>
      </w:r>
      <w:r>
        <w:rPr>
          <w:rFonts w:ascii="Arial" w:hAnsi="Arial"/>
        </w:rPr>
        <w:t>.</w:t>
      </w:r>
    </w:p>
    <w:p w:rsidR="007159E2" w:rsidRDefault="007159E2" w:rsidP="007159E2">
      <w:pPr>
        <w:pStyle w:val="NormalWeb"/>
        <w:numPr>
          <w:ilvl w:val="0"/>
          <w:numId w:val="3"/>
        </w:numPr>
        <w:spacing w:before="0" w:after="0"/>
        <w:jc w:val="both"/>
        <w:rPr>
          <w:rFonts w:ascii="Arial" w:hAnsi="Arial"/>
        </w:rPr>
      </w:pPr>
      <w:r>
        <w:rPr>
          <w:rFonts w:ascii="Arial" w:hAnsi="Arial"/>
        </w:rPr>
        <w:t>São freqüentemente usados para representação de séries cronológicas com um grande número de períodos de tempo. As linhas são mais eficientes do que as colunas, quando existem intensas flutuações nas séries ou quando há necessidade de se representarem várias séries em um mesmo gráfico.</w:t>
      </w:r>
    </w:p>
    <w:p w:rsidR="007159E2" w:rsidRDefault="007159E2" w:rsidP="007159E2">
      <w:pPr>
        <w:pStyle w:val="NormalWeb"/>
        <w:spacing w:before="0" w:after="0"/>
        <w:ind w:left="360"/>
        <w:jc w:val="both"/>
        <w:rPr>
          <w:rFonts w:ascii="Arial" w:hAnsi="Arial"/>
        </w:rPr>
      </w:pPr>
    </w:p>
    <w:p w:rsidR="007159E2" w:rsidRDefault="007159E2" w:rsidP="007159E2">
      <w:pPr>
        <w:pStyle w:val="NormalWeb"/>
        <w:numPr>
          <w:ilvl w:val="0"/>
          <w:numId w:val="3"/>
        </w:numPr>
        <w:spacing w:before="0" w:after="0"/>
        <w:jc w:val="both"/>
        <w:rPr>
          <w:rStyle w:val="MquinadeescreverHTML"/>
          <w:rFonts w:ascii="Arial" w:hAnsi="Arial"/>
          <w:b/>
          <w:i/>
        </w:rPr>
      </w:pPr>
      <w:r>
        <w:rPr>
          <w:rFonts w:ascii="Arial" w:hAnsi="Arial"/>
        </w:rPr>
        <w:t xml:space="preserve">Quando representamos, em um mesmo sistema de coordenadas, a variação de dois fenômenos, a parte interna da figura formada pelos gráficos desses fenômenos é denominada de </w:t>
      </w:r>
      <w:r>
        <w:rPr>
          <w:rStyle w:val="MquinadeescreverHTML"/>
          <w:rFonts w:ascii="Arial" w:hAnsi="Arial"/>
          <w:b/>
          <w:i/>
        </w:rPr>
        <w:t>área de excesso.</w:t>
      </w:r>
    </w:p>
    <w:p w:rsidR="007159E2" w:rsidRDefault="007159E2" w:rsidP="007159E2">
      <w:pPr>
        <w:pStyle w:val="NormalWeb"/>
        <w:spacing w:before="0" w:after="0"/>
        <w:jc w:val="both"/>
        <w:rPr>
          <w:rFonts w:ascii="Arial" w:hAnsi="Arial"/>
        </w:rPr>
      </w:pPr>
    </w:p>
    <w:p w:rsidR="007159E2" w:rsidRDefault="007159E2" w:rsidP="007159E2">
      <w:pPr>
        <w:pStyle w:val="NormalWeb"/>
        <w:spacing w:before="0" w:after="0"/>
        <w:jc w:val="both"/>
        <w:rPr>
          <w:rFonts w:ascii="Arial" w:hAnsi="Arial"/>
        </w:rPr>
      </w:pPr>
      <w:r>
        <w:rPr>
          <w:rFonts w:ascii="Arial" w:hAnsi="Arial"/>
        </w:rPr>
        <w:t>1.5-</w:t>
      </w:r>
      <w:r>
        <w:rPr>
          <w:rFonts w:ascii="Arial" w:hAnsi="Arial"/>
        </w:rPr>
        <w:tab/>
        <w:t xml:space="preserve"> </w:t>
      </w:r>
      <w:r>
        <w:rPr>
          <w:rFonts w:ascii="Arial" w:hAnsi="Arial"/>
          <w:b/>
        </w:rPr>
        <w:t>Gráficos em setores</w:t>
      </w:r>
      <w:r>
        <w:rPr>
          <w:rFonts w:ascii="Arial" w:hAnsi="Arial"/>
        </w:rPr>
        <w:t>.</w:t>
      </w:r>
    </w:p>
    <w:p w:rsidR="007159E2" w:rsidRDefault="007159E2" w:rsidP="007159E2">
      <w:pPr>
        <w:pStyle w:val="NormalWeb"/>
        <w:numPr>
          <w:ilvl w:val="0"/>
          <w:numId w:val="3"/>
        </w:numPr>
        <w:spacing w:before="0" w:after="0"/>
        <w:jc w:val="both"/>
        <w:rPr>
          <w:rFonts w:ascii="Arial" w:hAnsi="Arial"/>
        </w:rPr>
      </w:pPr>
      <w:r>
        <w:rPr>
          <w:rFonts w:ascii="Arial" w:hAnsi="Arial"/>
        </w:rPr>
        <w:t>Este gráfico é construído com base em um círculo, e é empregado sempre que desejamos ressaltar a participação do dado no total. O total é representado pelo círculo, que fica dividido em tantos setores quantas são as partes. Os setores são tais que suas áreas são respectivamente proporcionais aos dados da série. O gráfico em setores só deve ser empregado quando há, no máximo, sete dados.</w:t>
      </w:r>
    </w:p>
    <w:p w:rsidR="007159E2" w:rsidRDefault="007159E2" w:rsidP="007159E2">
      <w:pPr>
        <w:pStyle w:val="NormalWeb"/>
        <w:spacing w:before="0" w:after="0"/>
        <w:ind w:left="360"/>
        <w:jc w:val="both"/>
        <w:rPr>
          <w:rFonts w:ascii="Arial" w:hAnsi="Arial"/>
        </w:rPr>
      </w:pPr>
    </w:p>
    <w:p w:rsidR="007159E2" w:rsidRDefault="007159E2" w:rsidP="007159E2">
      <w:pPr>
        <w:pStyle w:val="NormalWeb"/>
        <w:numPr>
          <w:ilvl w:val="0"/>
          <w:numId w:val="3"/>
        </w:numPr>
        <w:spacing w:before="0" w:after="0"/>
        <w:jc w:val="both"/>
        <w:rPr>
          <w:rFonts w:ascii="Arial" w:hAnsi="Arial"/>
        </w:rPr>
      </w:pPr>
      <w:proofErr w:type="spellStart"/>
      <w:r>
        <w:rPr>
          <w:rFonts w:ascii="Arial" w:hAnsi="Arial"/>
          <w:b/>
          <w:u w:val="single"/>
        </w:rPr>
        <w:t>Obs</w:t>
      </w:r>
      <w:proofErr w:type="spellEnd"/>
      <w:r>
        <w:rPr>
          <w:rFonts w:ascii="Arial" w:hAnsi="Arial"/>
          <w:b/>
        </w:rPr>
        <w:t>:</w:t>
      </w:r>
      <w:proofErr w:type="gramStart"/>
      <w:r>
        <w:rPr>
          <w:rFonts w:ascii="Arial" w:hAnsi="Arial"/>
        </w:rPr>
        <w:t xml:space="preserve">  </w:t>
      </w:r>
      <w:proofErr w:type="gramEnd"/>
      <w:r>
        <w:rPr>
          <w:rFonts w:ascii="Arial" w:hAnsi="Arial"/>
        </w:rPr>
        <w:t>As séries temporais geralmente não são representadas por este tipo de gráfico.</w:t>
      </w:r>
    </w:p>
    <w:p w:rsidR="007159E2" w:rsidRDefault="007159E2" w:rsidP="007159E2">
      <w:pPr>
        <w:pStyle w:val="NormalWeb"/>
        <w:spacing w:before="0" w:after="0"/>
        <w:ind w:left="360"/>
        <w:jc w:val="both"/>
        <w:rPr>
          <w:rFonts w:ascii="Arial" w:hAnsi="Arial"/>
        </w:rPr>
      </w:pPr>
    </w:p>
    <w:p w:rsidR="007159E2" w:rsidRDefault="007159E2" w:rsidP="007159E2">
      <w:pPr>
        <w:pStyle w:val="NormalWeb"/>
        <w:spacing w:before="0" w:after="0"/>
        <w:jc w:val="both"/>
        <w:rPr>
          <w:rFonts w:ascii="Arial" w:hAnsi="Arial"/>
          <w:b/>
        </w:rPr>
      </w:pPr>
      <w:r>
        <w:rPr>
          <w:rFonts w:ascii="Arial" w:hAnsi="Arial"/>
          <w:color w:val="FFFFFF"/>
        </w:rPr>
        <w:t>.</w:t>
      </w:r>
      <w:r>
        <w:rPr>
          <w:rFonts w:ascii="Arial" w:hAnsi="Arial"/>
          <w:b/>
        </w:rPr>
        <w:t xml:space="preserve">2 - </w:t>
      </w:r>
      <w:r>
        <w:rPr>
          <w:rFonts w:ascii="Arial" w:hAnsi="Arial"/>
          <w:b/>
          <w:caps/>
          <w:u w:val="single"/>
        </w:rPr>
        <w:t>Estereogramas</w:t>
      </w:r>
      <w:r>
        <w:rPr>
          <w:rFonts w:ascii="Arial" w:hAnsi="Arial"/>
          <w:b/>
        </w:rPr>
        <w:t>:</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São gráficos geométricos dispostos em três dimensões, pois representam volume. São usados nas representações gráficas das tabelas de dupla entrada. Em alguns casos este tipo de gráfico fica difícil de ser interpretado dada a pequena precisão que oferecem.</w:t>
      </w:r>
    </w:p>
    <w:p w:rsidR="007159E2" w:rsidRDefault="007159E2" w:rsidP="007159E2">
      <w:pPr>
        <w:pStyle w:val="NormalWeb"/>
        <w:spacing w:before="0" w:after="0"/>
        <w:jc w:val="both"/>
        <w:rPr>
          <w:rFonts w:ascii="Arial" w:hAnsi="Arial"/>
          <w:color w:val="FFFFFF"/>
        </w:rPr>
      </w:pPr>
      <w:r>
        <w:rPr>
          <w:rFonts w:ascii="Arial" w:hAnsi="Arial"/>
          <w:color w:val="FFFFFF"/>
        </w:rPr>
        <w:t>.</w:t>
      </w:r>
    </w:p>
    <w:p w:rsidR="007159E2" w:rsidRDefault="007159E2" w:rsidP="007159E2">
      <w:pPr>
        <w:pStyle w:val="NormalWeb"/>
        <w:spacing w:before="0" w:after="0"/>
        <w:jc w:val="both"/>
        <w:rPr>
          <w:rFonts w:ascii="Arial" w:hAnsi="Arial"/>
          <w:b/>
        </w:rPr>
      </w:pPr>
      <w:r>
        <w:rPr>
          <w:rFonts w:ascii="Arial" w:hAnsi="Arial"/>
          <w:b/>
        </w:rPr>
        <w:t xml:space="preserve">3 - </w:t>
      </w:r>
      <w:r>
        <w:rPr>
          <w:rFonts w:ascii="Arial" w:hAnsi="Arial"/>
          <w:b/>
          <w:caps/>
          <w:u w:val="single"/>
        </w:rPr>
        <w:t>Pictogramas</w:t>
      </w:r>
      <w:r>
        <w:rPr>
          <w:rFonts w:ascii="Arial" w:hAnsi="Arial"/>
          <w:b/>
        </w:rPr>
        <w:t xml:space="preserve">: </w:t>
      </w:r>
    </w:p>
    <w:p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São construídos a partir de figuras representativas da intensidade do fenômeno. Este tipo de gráfico tem a vantagem de despertar a atenção do público leigo, pois sua forma é atraente e sugestiva. Os símbolos devem ser auto-explicativos. A desvantagem dos pictogramas é que apenas mostram uma visão geral do fenômeno, e não de detalhes minuciosos. Veja o exemplo abaixo:</w:t>
      </w:r>
    </w:p>
    <w:p w:rsidR="007159E2" w:rsidRDefault="007159E2" w:rsidP="007159E2">
      <w:pPr>
        <w:pStyle w:val="NormalWeb"/>
        <w:spacing w:before="0" w:after="0"/>
        <w:ind w:left="705" w:hanging="705"/>
        <w:jc w:val="both"/>
        <w:rPr>
          <w:rFonts w:ascii="Arial" w:hAnsi="Arial"/>
        </w:rPr>
      </w:pPr>
    </w:p>
    <w:p w:rsidR="007159E2" w:rsidRDefault="007159E2" w:rsidP="007159E2">
      <w:pPr>
        <w:pStyle w:val="NormalWeb"/>
        <w:spacing w:before="0" w:after="0"/>
        <w:ind w:left="2124" w:firstLine="708"/>
        <w:jc w:val="both"/>
        <w:rPr>
          <w:rFonts w:ascii="Arial" w:hAnsi="Arial"/>
        </w:rPr>
      </w:pPr>
      <w:r>
        <w:rPr>
          <w:rFonts w:ascii="Arial" w:hAnsi="Arial"/>
          <w:noProof/>
          <w:lang w:eastAsia="pt-BR"/>
        </w:rPr>
        <w:drawing>
          <wp:inline distT="0" distB="0" distL="0" distR="0">
            <wp:extent cx="2565888" cy="1728838"/>
            <wp:effectExtent l="19050" t="0" r="5862"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67204" cy="1729725"/>
                    </a:xfrm>
                    <a:prstGeom prst="rect">
                      <a:avLst/>
                    </a:prstGeom>
                    <a:solidFill>
                      <a:srgbClr val="FFFFFF"/>
                    </a:solidFill>
                    <a:ln w="9525">
                      <a:noFill/>
                      <a:miter lim="800000"/>
                      <a:headEnd/>
                      <a:tailEnd/>
                    </a:ln>
                  </pic:spPr>
                </pic:pic>
              </a:graphicData>
            </a:graphic>
          </wp:inline>
        </w:drawing>
      </w:r>
    </w:p>
    <w:p w:rsidR="007159E2" w:rsidRDefault="007159E2" w:rsidP="007159E2">
      <w:pPr>
        <w:pStyle w:val="NormalWeb"/>
        <w:spacing w:before="0" w:after="0"/>
        <w:ind w:left="2124" w:firstLine="708"/>
        <w:jc w:val="both"/>
        <w:rPr>
          <w:rFonts w:ascii="Arial" w:hAnsi="Arial"/>
        </w:rPr>
      </w:pPr>
    </w:p>
    <w:p w:rsidR="007159E2" w:rsidRDefault="007159E2" w:rsidP="007159E2">
      <w:pPr>
        <w:jc w:val="both"/>
        <w:rPr>
          <w:rFonts w:ascii="Arial" w:hAnsi="Arial"/>
          <w:b/>
          <w:sz w:val="24"/>
        </w:rPr>
      </w:pPr>
      <w:r>
        <w:rPr>
          <w:rFonts w:ascii="Arial" w:hAnsi="Arial"/>
          <w:b/>
          <w:sz w:val="24"/>
        </w:rPr>
        <w:t xml:space="preserve">4- </w:t>
      </w:r>
      <w:r>
        <w:rPr>
          <w:rFonts w:ascii="Arial" w:hAnsi="Arial"/>
          <w:b/>
          <w:caps/>
          <w:sz w:val="24"/>
          <w:u w:val="single"/>
        </w:rPr>
        <w:t>Cartogramas:</w:t>
      </w:r>
      <w:r>
        <w:rPr>
          <w:rFonts w:ascii="Arial" w:hAnsi="Arial"/>
          <w:b/>
          <w:sz w:val="24"/>
        </w:rPr>
        <w:t xml:space="preserve"> </w:t>
      </w:r>
    </w:p>
    <w:p w:rsidR="007159E2" w:rsidRDefault="007159E2" w:rsidP="00A847B7">
      <w:pPr>
        <w:ind w:left="705" w:hanging="705"/>
        <w:jc w:val="both"/>
        <w:rPr>
          <w:rFonts w:ascii="Arial" w:hAnsi="Arial"/>
          <w:b/>
          <w:u w:val="single"/>
        </w:rPr>
      </w:pPr>
      <w:r>
        <w:rPr>
          <w:rFonts w:ascii="Wingdings" w:hAnsi="Wingdings"/>
          <w:b/>
          <w:sz w:val="24"/>
        </w:rPr>
        <w:t></w:t>
      </w:r>
      <w:r>
        <w:rPr>
          <w:rFonts w:ascii="Arial" w:hAnsi="Arial"/>
          <w:b/>
          <w:sz w:val="24"/>
        </w:rPr>
        <w:tab/>
      </w:r>
      <w:r>
        <w:rPr>
          <w:rFonts w:ascii="Arial" w:hAnsi="Arial"/>
          <w:sz w:val="24"/>
        </w:rPr>
        <w:t>São ilustrações relativas a cartas geográficas (mapas). O objetivo desse gráfico é o de figurar os dados estatísticos diretamente relacionados com áreas geográficas ou políticas.</w:t>
      </w:r>
    </w:p>
    <w:sectPr w:rsidR="007159E2" w:rsidSect="002C71A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3"/>
    <w:lvl w:ilvl="0">
      <w:start w:val="4"/>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7"/>
    <w:multiLevelType w:val="multilevel"/>
    <w:tmpl w:val="00000007"/>
    <w:name w:val="WW8Num45"/>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28C364A"/>
    <w:multiLevelType w:val="hybridMultilevel"/>
    <w:tmpl w:val="D08287A2"/>
    <w:lvl w:ilvl="0" w:tplc="C04A7F2E">
      <w:start w:val="1"/>
      <w:numFmt w:val="bullet"/>
      <w:lvlText w:val=""/>
      <w:lvlJc w:val="left"/>
      <w:pPr>
        <w:tabs>
          <w:tab w:val="num" w:pos="720"/>
        </w:tabs>
        <w:ind w:left="720" w:hanging="360"/>
      </w:pPr>
      <w:rPr>
        <w:rFonts w:ascii="Wingdings 3" w:hAnsi="Wingdings 3" w:hint="default"/>
      </w:rPr>
    </w:lvl>
    <w:lvl w:ilvl="1" w:tplc="A8928F5A" w:tentative="1">
      <w:start w:val="1"/>
      <w:numFmt w:val="bullet"/>
      <w:lvlText w:val=""/>
      <w:lvlJc w:val="left"/>
      <w:pPr>
        <w:tabs>
          <w:tab w:val="num" w:pos="1440"/>
        </w:tabs>
        <w:ind w:left="1440" w:hanging="360"/>
      </w:pPr>
      <w:rPr>
        <w:rFonts w:ascii="Wingdings 3" w:hAnsi="Wingdings 3" w:hint="default"/>
      </w:rPr>
    </w:lvl>
    <w:lvl w:ilvl="2" w:tplc="D4CAC920" w:tentative="1">
      <w:start w:val="1"/>
      <w:numFmt w:val="bullet"/>
      <w:lvlText w:val=""/>
      <w:lvlJc w:val="left"/>
      <w:pPr>
        <w:tabs>
          <w:tab w:val="num" w:pos="2160"/>
        </w:tabs>
        <w:ind w:left="2160" w:hanging="360"/>
      </w:pPr>
      <w:rPr>
        <w:rFonts w:ascii="Wingdings 3" w:hAnsi="Wingdings 3" w:hint="default"/>
      </w:rPr>
    </w:lvl>
    <w:lvl w:ilvl="3" w:tplc="5AAE5108" w:tentative="1">
      <w:start w:val="1"/>
      <w:numFmt w:val="bullet"/>
      <w:lvlText w:val=""/>
      <w:lvlJc w:val="left"/>
      <w:pPr>
        <w:tabs>
          <w:tab w:val="num" w:pos="2880"/>
        </w:tabs>
        <w:ind w:left="2880" w:hanging="360"/>
      </w:pPr>
      <w:rPr>
        <w:rFonts w:ascii="Wingdings 3" w:hAnsi="Wingdings 3" w:hint="default"/>
      </w:rPr>
    </w:lvl>
    <w:lvl w:ilvl="4" w:tplc="1A326630" w:tentative="1">
      <w:start w:val="1"/>
      <w:numFmt w:val="bullet"/>
      <w:lvlText w:val=""/>
      <w:lvlJc w:val="left"/>
      <w:pPr>
        <w:tabs>
          <w:tab w:val="num" w:pos="3600"/>
        </w:tabs>
        <w:ind w:left="3600" w:hanging="360"/>
      </w:pPr>
      <w:rPr>
        <w:rFonts w:ascii="Wingdings 3" w:hAnsi="Wingdings 3" w:hint="default"/>
      </w:rPr>
    </w:lvl>
    <w:lvl w:ilvl="5" w:tplc="D0A620BC" w:tentative="1">
      <w:start w:val="1"/>
      <w:numFmt w:val="bullet"/>
      <w:lvlText w:val=""/>
      <w:lvlJc w:val="left"/>
      <w:pPr>
        <w:tabs>
          <w:tab w:val="num" w:pos="4320"/>
        </w:tabs>
        <w:ind w:left="4320" w:hanging="360"/>
      </w:pPr>
      <w:rPr>
        <w:rFonts w:ascii="Wingdings 3" w:hAnsi="Wingdings 3" w:hint="default"/>
      </w:rPr>
    </w:lvl>
    <w:lvl w:ilvl="6" w:tplc="2CDEBB9E" w:tentative="1">
      <w:start w:val="1"/>
      <w:numFmt w:val="bullet"/>
      <w:lvlText w:val=""/>
      <w:lvlJc w:val="left"/>
      <w:pPr>
        <w:tabs>
          <w:tab w:val="num" w:pos="5040"/>
        </w:tabs>
        <w:ind w:left="5040" w:hanging="360"/>
      </w:pPr>
      <w:rPr>
        <w:rFonts w:ascii="Wingdings 3" w:hAnsi="Wingdings 3" w:hint="default"/>
      </w:rPr>
    </w:lvl>
    <w:lvl w:ilvl="7" w:tplc="49A49468" w:tentative="1">
      <w:start w:val="1"/>
      <w:numFmt w:val="bullet"/>
      <w:lvlText w:val=""/>
      <w:lvlJc w:val="left"/>
      <w:pPr>
        <w:tabs>
          <w:tab w:val="num" w:pos="5760"/>
        </w:tabs>
        <w:ind w:left="5760" w:hanging="360"/>
      </w:pPr>
      <w:rPr>
        <w:rFonts w:ascii="Wingdings 3" w:hAnsi="Wingdings 3" w:hint="default"/>
      </w:rPr>
    </w:lvl>
    <w:lvl w:ilvl="8" w:tplc="F8A6848C" w:tentative="1">
      <w:start w:val="1"/>
      <w:numFmt w:val="bullet"/>
      <w:lvlText w:val=""/>
      <w:lvlJc w:val="left"/>
      <w:pPr>
        <w:tabs>
          <w:tab w:val="num" w:pos="6480"/>
        </w:tabs>
        <w:ind w:left="6480" w:hanging="360"/>
      </w:pPr>
      <w:rPr>
        <w:rFonts w:ascii="Wingdings 3" w:hAnsi="Wingdings 3" w:hint="default"/>
      </w:rPr>
    </w:lvl>
  </w:abstractNum>
  <w:abstractNum w:abstractNumId="5">
    <w:nsid w:val="3ED35DA9"/>
    <w:multiLevelType w:val="hybridMultilevel"/>
    <w:tmpl w:val="B6BCDD7E"/>
    <w:lvl w:ilvl="0" w:tplc="C1F8D112">
      <w:start w:val="1"/>
      <w:numFmt w:val="bullet"/>
      <w:lvlText w:val=""/>
      <w:lvlJc w:val="left"/>
      <w:pPr>
        <w:tabs>
          <w:tab w:val="num" w:pos="720"/>
        </w:tabs>
        <w:ind w:left="720" w:hanging="360"/>
      </w:pPr>
      <w:rPr>
        <w:rFonts w:ascii="Wingdings 3" w:hAnsi="Wingdings 3" w:hint="default"/>
      </w:rPr>
    </w:lvl>
    <w:lvl w:ilvl="1" w:tplc="603AEA6C" w:tentative="1">
      <w:start w:val="1"/>
      <w:numFmt w:val="bullet"/>
      <w:lvlText w:val=""/>
      <w:lvlJc w:val="left"/>
      <w:pPr>
        <w:tabs>
          <w:tab w:val="num" w:pos="1440"/>
        </w:tabs>
        <w:ind w:left="1440" w:hanging="360"/>
      </w:pPr>
      <w:rPr>
        <w:rFonts w:ascii="Wingdings 3" w:hAnsi="Wingdings 3" w:hint="default"/>
      </w:rPr>
    </w:lvl>
    <w:lvl w:ilvl="2" w:tplc="C84A7A8A" w:tentative="1">
      <w:start w:val="1"/>
      <w:numFmt w:val="bullet"/>
      <w:lvlText w:val=""/>
      <w:lvlJc w:val="left"/>
      <w:pPr>
        <w:tabs>
          <w:tab w:val="num" w:pos="2160"/>
        </w:tabs>
        <w:ind w:left="2160" w:hanging="360"/>
      </w:pPr>
      <w:rPr>
        <w:rFonts w:ascii="Wingdings 3" w:hAnsi="Wingdings 3" w:hint="default"/>
      </w:rPr>
    </w:lvl>
    <w:lvl w:ilvl="3" w:tplc="66BA7A84" w:tentative="1">
      <w:start w:val="1"/>
      <w:numFmt w:val="bullet"/>
      <w:lvlText w:val=""/>
      <w:lvlJc w:val="left"/>
      <w:pPr>
        <w:tabs>
          <w:tab w:val="num" w:pos="2880"/>
        </w:tabs>
        <w:ind w:left="2880" w:hanging="360"/>
      </w:pPr>
      <w:rPr>
        <w:rFonts w:ascii="Wingdings 3" w:hAnsi="Wingdings 3" w:hint="default"/>
      </w:rPr>
    </w:lvl>
    <w:lvl w:ilvl="4" w:tplc="78D035A8" w:tentative="1">
      <w:start w:val="1"/>
      <w:numFmt w:val="bullet"/>
      <w:lvlText w:val=""/>
      <w:lvlJc w:val="left"/>
      <w:pPr>
        <w:tabs>
          <w:tab w:val="num" w:pos="3600"/>
        </w:tabs>
        <w:ind w:left="3600" w:hanging="360"/>
      </w:pPr>
      <w:rPr>
        <w:rFonts w:ascii="Wingdings 3" w:hAnsi="Wingdings 3" w:hint="default"/>
      </w:rPr>
    </w:lvl>
    <w:lvl w:ilvl="5" w:tplc="D3BED2B0" w:tentative="1">
      <w:start w:val="1"/>
      <w:numFmt w:val="bullet"/>
      <w:lvlText w:val=""/>
      <w:lvlJc w:val="left"/>
      <w:pPr>
        <w:tabs>
          <w:tab w:val="num" w:pos="4320"/>
        </w:tabs>
        <w:ind w:left="4320" w:hanging="360"/>
      </w:pPr>
      <w:rPr>
        <w:rFonts w:ascii="Wingdings 3" w:hAnsi="Wingdings 3" w:hint="default"/>
      </w:rPr>
    </w:lvl>
    <w:lvl w:ilvl="6" w:tplc="3DA68B2C" w:tentative="1">
      <w:start w:val="1"/>
      <w:numFmt w:val="bullet"/>
      <w:lvlText w:val=""/>
      <w:lvlJc w:val="left"/>
      <w:pPr>
        <w:tabs>
          <w:tab w:val="num" w:pos="5040"/>
        </w:tabs>
        <w:ind w:left="5040" w:hanging="360"/>
      </w:pPr>
      <w:rPr>
        <w:rFonts w:ascii="Wingdings 3" w:hAnsi="Wingdings 3" w:hint="default"/>
      </w:rPr>
    </w:lvl>
    <w:lvl w:ilvl="7" w:tplc="B9101C30" w:tentative="1">
      <w:start w:val="1"/>
      <w:numFmt w:val="bullet"/>
      <w:lvlText w:val=""/>
      <w:lvlJc w:val="left"/>
      <w:pPr>
        <w:tabs>
          <w:tab w:val="num" w:pos="5760"/>
        </w:tabs>
        <w:ind w:left="5760" w:hanging="360"/>
      </w:pPr>
      <w:rPr>
        <w:rFonts w:ascii="Wingdings 3" w:hAnsi="Wingdings 3" w:hint="default"/>
      </w:rPr>
    </w:lvl>
    <w:lvl w:ilvl="8" w:tplc="E51A9E1A" w:tentative="1">
      <w:start w:val="1"/>
      <w:numFmt w:val="bullet"/>
      <w:lvlText w:val=""/>
      <w:lvlJc w:val="left"/>
      <w:pPr>
        <w:tabs>
          <w:tab w:val="num" w:pos="6480"/>
        </w:tabs>
        <w:ind w:left="6480" w:hanging="360"/>
      </w:pPr>
      <w:rPr>
        <w:rFonts w:ascii="Wingdings 3" w:hAnsi="Wingdings 3" w:hint="default"/>
      </w:rPr>
    </w:lvl>
  </w:abstractNum>
  <w:abstractNum w:abstractNumId="6">
    <w:nsid w:val="468B03CF"/>
    <w:multiLevelType w:val="hybridMultilevel"/>
    <w:tmpl w:val="A6360416"/>
    <w:lvl w:ilvl="0" w:tplc="180A7974">
      <w:start w:val="1"/>
      <w:numFmt w:val="bullet"/>
      <w:lvlText w:val=""/>
      <w:lvlJc w:val="left"/>
      <w:pPr>
        <w:tabs>
          <w:tab w:val="num" w:pos="720"/>
        </w:tabs>
        <w:ind w:left="720" w:hanging="360"/>
      </w:pPr>
      <w:rPr>
        <w:rFonts w:ascii="Wingdings 3" w:hAnsi="Wingdings 3" w:hint="default"/>
      </w:rPr>
    </w:lvl>
    <w:lvl w:ilvl="1" w:tplc="D23E535E" w:tentative="1">
      <w:start w:val="1"/>
      <w:numFmt w:val="bullet"/>
      <w:lvlText w:val=""/>
      <w:lvlJc w:val="left"/>
      <w:pPr>
        <w:tabs>
          <w:tab w:val="num" w:pos="1440"/>
        </w:tabs>
        <w:ind w:left="1440" w:hanging="360"/>
      </w:pPr>
      <w:rPr>
        <w:rFonts w:ascii="Wingdings 3" w:hAnsi="Wingdings 3" w:hint="default"/>
      </w:rPr>
    </w:lvl>
    <w:lvl w:ilvl="2" w:tplc="9E54A958" w:tentative="1">
      <w:start w:val="1"/>
      <w:numFmt w:val="bullet"/>
      <w:lvlText w:val=""/>
      <w:lvlJc w:val="left"/>
      <w:pPr>
        <w:tabs>
          <w:tab w:val="num" w:pos="2160"/>
        </w:tabs>
        <w:ind w:left="2160" w:hanging="360"/>
      </w:pPr>
      <w:rPr>
        <w:rFonts w:ascii="Wingdings 3" w:hAnsi="Wingdings 3" w:hint="default"/>
      </w:rPr>
    </w:lvl>
    <w:lvl w:ilvl="3" w:tplc="38AEE9E6" w:tentative="1">
      <w:start w:val="1"/>
      <w:numFmt w:val="bullet"/>
      <w:lvlText w:val=""/>
      <w:lvlJc w:val="left"/>
      <w:pPr>
        <w:tabs>
          <w:tab w:val="num" w:pos="2880"/>
        </w:tabs>
        <w:ind w:left="2880" w:hanging="360"/>
      </w:pPr>
      <w:rPr>
        <w:rFonts w:ascii="Wingdings 3" w:hAnsi="Wingdings 3" w:hint="default"/>
      </w:rPr>
    </w:lvl>
    <w:lvl w:ilvl="4" w:tplc="D084DF4C" w:tentative="1">
      <w:start w:val="1"/>
      <w:numFmt w:val="bullet"/>
      <w:lvlText w:val=""/>
      <w:lvlJc w:val="left"/>
      <w:pPr>
        <w:tabs>
          <w:tab w:val="num" w:pos="3600"/>
        </w:tabs>
        <w:ind w:left="3600" w:hanging="360"/>
      </w:pPr>
      <w:rPr>
        <w:rFonts w:ascii="Wingdings 3" w:hAnsi="Wingdings 3" w:hint="default"/>
      </w:rPr>
    </w:lvl>
    <w:lvl w:ilvl="5" w:tplc="F31CFF5A" w:tentative="1">
      <w:start w:val="1"/>
      <w:numFmt w:val="bullet"/>
      <w:lvlText w:val=""/>
      <w:lvlJc w:val="left"/>
      <w:pPr>
        <w:tabs>
          <w:tab w:val="num" w:pos="4320"/>
        </w:tabs>
        <w:ind w:left="4320" w:hanging="360"/>
      </w:pPr>
      <w:rPr>
        <w:rFonts w:ascii="Wingdings 3" w:hAnsi="Wingdings 3" w:hint="default"/>
      </w:rPr>
    </w:lvl>
    <w:lvl w:ilvl="6" w:tplc="D4BCF0E8" w:tentative="1">
      <w:start w:val="1"/>
      <w:numFmt w:val="bullet"/>
      <w:lvlText w:val=""/>
      <w:lvlJc w:val="left"/>
      <w:pPr>
        <w:tabs>
          <w:tab w:val="num" w:pos="5040"/>
        </w:tabs>
        <w:ind w:left="5040" w:hanging="360"/>
      </w:pPr>
      <w:rPr>
        <w:rFonts w:ascii="Wingdings 3" w:hAnsi="Wingdings 3" w:hint="default"/>
      </w:rPr>
    </w:lvl>
    <w:lvl w:ilvl="7" w:tplc="9F66A69C" w:tentative="1">
      <w:start w:val="1"/>
      <w:numFmt w:val="bullet"/>
      <w:lvlText w:val=""/>
      <w:lvlJc w:val="left"/>
      <w:pPr>
        <w:tabs>
          <w:tab w:val="num" w:pos="5760"/>
        </w:tabs>
        <w:ind w:left="5760" w:hanging="360"/>
      </w:pPr>
      <w:rPr>
        <w:rFonts w:ascii="Wingdings 3" w:hAnsi="Wingdings 3" w:hint="default"/>
      </w:rPr>
    </w:lvl>
    <w:lvl w:ilvl="8" w:tplc="5970AB4A" w:tentative="1">
      <w:start w:val="1"/>
      <w:numFmt w:val="bullet"/>
      <w:lvlText w:val=""/>
      <w:lvlJc w:val="left"/>
      <w:pPr>
        <w:tabs>
          <w:tab w:val="num" w:pos="6480"/>
        </w:tabs>
        <w:ind w:left="6480" w:hanging="360"/>
      </w:pPr>
      <w:rPr>
        <w:rFonts w:ascii="Wingdings 3" w:hAnsi="Wingdings 3" w:hint="default"/>
      </w:rPr>
    </w:lvl>
  </w:abstractNum>
  <w:abstractNum w:abstractNumId="7">
    <w:nsid w:val="49BB4F99"/>
    <w:multiLevelType w:val="hybridMultilevel"/>
    <w:tmpl w:val="BED47242"/>
    <w:lvl w:ilvl="0" w:tplc="D696C63E">
      <w:start w:val="1"/>
      <w:numFmt w:val="bullet"/>
      <w:lvlText w:val=""/>
      <w:lvlJc w:val="left"/>
      <w:pPr>
        <w:tabs>
          <w:tab w:val="num" w:pos="720"/>
        </w:tabs>
        <w:ind w:left="720" w:hanging="360"/>
      </w:pPr>
      <w:rPr>
        <w:rFonts w:ascii="Wingdings 3" w:hAnsi="Wingdings 3" w:hint="default"/>
      </w:rPr>
    </w:lvl>
    <w:lvl w:ilvl="1" w:tplc="D0C82F08" w:tentative="1">
      <w:start w:val="1"/>
      <w:numFmt w:val="bullet"/>
      <w:lvlText w:val=""/>
      <w:lvlJc w:val="left"/>
      <w:pPr>
        <w:tabs>
          <w:tab w:val="num" w:pos="1440"/>
        </w:tabs>
        <w:ind w:left="1440" w:hanging="360"/>
      </w:pPr>
      <w:rPr>
        <w:rFonts w:ascii="Wingdings 3" w:hAnsi="Wingdings 3" w:hint="default"/>
      </w:rPr>
    </w:lvl>
    <w:lvl w:ilvl="2" w:tplc="D6AE7434" w:tentative="1">
      <w:start w:val="1"/>
      <w:numFmt w:val="bullet"/>
      <w:lvlText w:val=""/>
      <w:lvlJc w:val="left"/>
      <w:pPr>
        <w:tabs>
          <w:tab w:val="num" w:pos="2160"/>
        </w:tabs>
        <w:ind w:left="2160" w:hanging="360"/>
      </w:pPr>
      <w:rPr>
        <w:rFonts w:ascii="Wingdings 3" w:hAnsi="Wingdings 3" w:hint="default"/>
      </w:rPr>
    </w:lvl>
    <w:lvl w:ilvl="3" w:tplc="4C3E50F4" w:tentative="1">
      <w:start w:val="1"/>
      <w:numFmt w:val="bullet"/>
      <w:lvlText w:val=""/>
      <w:lvlJc w:val="left"/>
      <w:pPr>
        <w:tabs>
          <w:tab w:val="num" w:pos="2880"/>
        </w:tabs>
        <w:ind w:left="2880" w:hanging="360"/>
      </w:pPr>
      <w:rPr>
        <w:rFonts w:ascii="Wingdings 3" w:hAnsi="Wingdings 3" w:hint="default"/>
      </w:rPr>
    </w:lvl>
    <w:lvl w:ilvl="4" w:tplc="26283B00" w:tentative="1">
      <w:start w:val="1"/>
      <w:numFmt w:val="bullet"/>
      <w:lvlText w:val=""/>
      <w:lvlJc w:val="left"/>
      <w:pPr>
        <w:tabs>
          <w:tab w:val="num" w:pos="3600"/>
        </w:tabs>
        <w:ind w:left="3600" w:hanging="360"/>
      </w:pPr>
      <w:rPr>
        <w:rFonts w:ascii="Wingdings 3" w:hAnsi="Wingdings 3" w:hint="default"/>
      </w:rPr>
    </w:lvl>
    <w:lvl w:ilvl="5" w:tplc="C02273FC" w:tentative="1">
      <w:start w:val="1"/>
      <w:numFmt w:val="bullet"/>
      <w:lvlText w:val=""/>
      <w:lvlJc w:val="left"/>
      <w:pPr>
        <w:tabs>
          <w:tab w:val="num" w:pos="4320"/>
        </w:tabs>
        <w:ind w:left="4320" w:hanging="360"/>
      </w:pPr>
      <w:rPr>
        <w:rFonts w:ascii="Wingdings 3" w:hAnsi="Wingdings 3" w:hint="default"/>
      </w:rPr>
    </w:lvl>
    <w:lvl w:ilvl="6" w:tplc="048CB268" w:tentative="1">
      <w:start w:val="1"/>
      <w:numFmt w:val="bullet"/>
      <w:lvlText w:val=""/>
      <w:lvlJc w:val="left"/>
      <w:pPr>
        <w:tabs>
          <w:tab w:val="num" w:pos="5040"/>
        </w:tabs>
        <w:ind w:left="5040" w:hanging="360"/>
      </w:pPr>
      <w:rPr>
        <w:rFonts w:ascii="Wingdings 3" w:hAnsi="Wingdings 3" w:hint="default"/>
      </w:rPr>
    </w:lvl>
    <w:lvl w:ilvl="7" w:tplc="BD9CADF6" w:tentative="1">
      <w:start w:val="1"/>
      <w:numFmt w:val="bullet"/>
      <w:lvlText w:val=""/>
      <w:lvlJc w:val="left"/>
      <w:pPr>
        <w:tabs>
          <w:tab w:val="num" w:pos="5760"/>
        </w:tabs>
        <w:ind w:left="5760" w:hanging="360"/>
      </w:pPr>
      <w:rPr>
        <w:rFonts w:ascii="Wingdings 3" w:hAnsi="Wingdings 3" w:hint="default"/>
      </w:rPr>
    </w:lvl>
    <w:lvl w:ilvl="8" w:tplc="2E84FC18" w:tentative="1">
      <w:start w:val="1"/>
      <w:numFmt w:val="bullet"/>
      <w:lvlText w:val=""/>
      <w:lvlJc w:val="left"/>
      <w:pPr>
        <w:tabs>
          <w:tab w:val="num" w:pos="6480"/>
        </w:tabs>
        <w:ind w:left="6480" w:hanging="360"/>
      </w:pPr>
      <w:rPr>
        <w:rFonts w:ascii="Wingdings 3" w:hAnsi="Wingdings 3" w:hint="default"/>
      </w:rPr>
    </w:lvl>
  </w:abstractNum>
  <w:abstractNum w:abstractNumId="8">
    <w:nsid w:val="51352F49"/>
    <w:multiLevelType w:val="hybridMultilevel"/>
    <w:tmpl w:val="827E8D34"/>
    <w:lvl w:ilvl="0" w:tplc="AC826CDE">
      <w:start w:val="1"/>
      <w:numFmt w:val="bullet"/>
      <w:lvlText w:val=""/>
      <w:lvlJc w:val="left"/>
      <w:pPr>
        <w:tabs>
          <w:tab w:val="num" w:pos="720"/>
        </w:tabs>
        <w:ind w:left="720" w:hanging="360"/>
      </w:pPr>
      <w:rPr>
        <w:rFonts w:ascii="Wingdings 3" w:hAnsi="Wingdings 3" w:hint="default"/>
      </w:rPr>
    </w:lvl>
    <w:lvl w:ilvl="1" w:tplc="10700E1C" w:tentative="1">
      <w:start w:val="1"/>
      <w:numFmt w:val="bullet"/>
      <w:lvlText w:val=""/>
      <w:lvlJc w:val="left"/>
      <w:pPr>
        <w:tabs>
          <w:tab w:val="num" w:pos="1440"/>
        </w:tabs>
        <w:ind w:left="1440" w:hanging="360"/>
      </w:pPr>
      <w:rPr>
        <w:rFonts w:ascii="Wingdings 3" w:hAnsi="Wingdings 3" w:hint="default"/>
      </w:rPr>
    </w:lvl>
    <w:lvl w:ilvl="2" w:tplc="88CC64B0" w:tentative="1">
      <w:start w:val="1"/>
      <w:numFmt w:val="bullet"/>
      <w:lvlText w:val=""/>
      <w:lvlJc w:val="left"/>
      <w:pPr>
        <w:tabs>
          <w:tab w:val="num" w:pos="2160"/>
        </w:tabs>
        <w:ind w:left="2160" w:hanging="360"/>
      </w:pPr>
      <w:rPr>
        <w:rFonts w:ascii="Wingdings 3" w:hAnsi="Wingdings 3" w:hint="default"/>
      </w:rPr>
    </w:lvl>
    <w:lvl w:ilvl="3" w:tplc="1B444898" w:tentative="1">
      <w:start w:val="1"/>
      <w:numFmt w:val="bullet"/>
      <w:lvlText w:val=""/>
      <w:lvlJc w:val="left"/>
      <w:pPr>
        <w:tabs>
          <w:tab w:val="num" w:pos="2880"/>
        </w:tabs>
        <w:ind w:left="2880" w:hanging="360"/>
      </w:pPr>
      <w:rPr>
        <w:rFonts w:ascii="Wingdings 3" w:hAnsi="Wingdings 3" w:hint="default"/>
      </w:rPr>
    </w:lvl>
    <w:lvl w:ilvl="4" w:tplc="50F2B904" w:tentative="1">
      <w:start w:val="1"/>
      <w:numFmt w:val="bullet"/>
      <w:lvlText w:val=""/>
      <w:lvlJc w:val="left"/>
      <w:pPr>
        <w:tabs>
          <w:tab w:val="num" w:pos="3600"/>
        </w:tabs>
        <w:ind w:left="3600" w:hanging="360"/>
      </w:pPr>
      <w:rPr>
        <w:rFonts w:ascii="Wingdings 3" w:hAnsi="Wingdings 3" w:hint="default"/>
      </w:rPr>
    </w:lvl>
    <w:lvl w:ilvl="5" w:tplc="625A7FD0" w:tentative="1">
      <w:start w:val="1"/>
      <w:numFmt w:val="bullet"/>
      <w:lvlText w:val=""/>
      <w:lvlJc w:val="left"/>
      <w:pPr>
        <w:tabs>
          <w:tab w:val="num" w:pos="4320"/>
        </w:tabs>
        <w:ind w:left="4320" w:hanging="360"/>
      </w:pPr>
      <w:rPr>
        <w:rFonts w:ascii="Wingdings 3" w:hAnsi="Wingdings 3" w:hint="default"/>
      </w:rPr>
    </w:lvl>
    <w:lvl w:ilvl="6" w:tplc="AE1E58C4" w:tentative="1">
      <w:start w:val="1"/>
      <w:numFmt w:val="bullet"/>
      <w:lvlText w:val=""/>
      <w:lvlJc w:val="left"/>
      <w:pPr>
        <w:tabs>
          <w:tab w:val="num" w:pos="5040"/>
        </w:tabs>
        <w:ind w:left="5040" w:hanging="360"/>
      </w:pPr>
      <w:rPr>
        <w:rFonts w:ascii="Wingdings 3" w:hAnsi="Wingdings 3" w:hint="default"/>
      </w:rPr>
    </w:lvl>
    <w:lvl w:ilvl="7" w:tplc="E48ED17A" w:tentative="1">
      <w:start w:val="1"/>
      <w:numFmt w:val="bullet"/>
      <w:lvlText w:val=""/>
      <w:lvlJc w:val="left"/>
      <w:pPr>
        <w:tabs>
          <w:tab w:val="num" w:pos="5760"/>
        </w:tabs>
        <w:ind w:left="5760" w:hanging="360"/>
      </w:pPr>
      <w:rPr>
        <w:rFonts w:ascii="Wingdings 3" w:hAnsi="Wingdings 3" w:hint="default"/>
      </w:rPr>
    </w:lvl>
    <w:lvl w:ilvl="8" w:tplc="EDA20F0E" w:tentative="1">
      <w:start w:val="1"/>
      <w:numFmt w:val="bullet"/>
      <w:lvlText w:val=""/>
      <w:lvlJc w:val="left"/>
      <w:pPr>
        <w:tabs>
          <w:tab w:val="num" w:pos="6480"/>
        </w:tabs>
        <w:ind w:left="6480" w:hanging="360"/>
      </w:pPr>
      <w:rPr>
        <w:rFonts w:ascii="Wingdings 3" w:hAnsi="Wingdings 3" w:hint="default"/>
      </w:rPr>
    </w:lvl>
  </w:abstractNum>
  <w:abstractNum w:abstractNumId="9">
    <w:nsid w:val="5C113353"/>
    <w:multiLevelType w:val="hybridMultilevel"/>
    <w:tmpl w:val="491C241E"/>
    <w:lvl w:ilvl="0" w:tplc="D4BEFECC">
      <w:start w:val="1"/>
      <w:numFmt w:val="bullet"/>
      <w:lvlText w:val=""/>
      <w:lvlJc w:val="left"/>
      <w:pPr>
        <w:tabs>
          <w:tab w:val="num" w:pos="720"/>
        </w:tabs>
        <w:ind w:left="720" w:hanging="360"/>
      </w:pPr>
      <w:rPr>
        <w:rFonts w:ascii="Wingdings 3" w:hAnsi="Wingdings 3" w:hint="default"/>
      </w:rPr>
    </w:lvl>
    <w:lvl w:ilvl="1" w:tplc="A6D6E772" w:tentative="1">
      <w:start w:val="1"/>
      <w:numFmt w:val="bullet"/>
      <w:lvlText w:val=""/>
      <w:lvlJc w:val="left"/>
      <w:pPr>
        <w:tabs>
          <w:tab w:val="num" w:pos="1440"/>
        </w:tabs>
        <w:ind w:left="1440" w:hanging="360"/>
      </w:pPr>
      <w:rPr>
        <w:rFonts w:ascii="Wingdings 3" w:hAnsi="Wingdings 3" w:hint="default"/>
      </w:rPr>
    </w:lvl>
    <w:lvl w:ilvl="2" w:tplc="BB74DBB8" w:tentative="1">
      <w:start w:val="1"/>
      <w:numFmt w:val="bullet"/>
      <w:lvlText w:val=""/>
      <w:lvlJc w:val="left"/>
      <w:pPr>
        <w:tabs>
          <w:tab w:val="num" w:pos="2160"/>
        </w:tabs>
        <w:ind w:left="2160" w:hanging="360"/>
      </w:pPr>
      <w:rPr>
        <w:rFonts w:ascii="Wingdings 3" w:hAnsi="Wingdings 3" w:hint="default"/>
      </w:rPr>
    </w:lvl>
    <w:lvl w:ilvl="3" w:tplc="BBCE5E64" w:tentative="1">
      <w:start w:val="1"/>
      <w:numFmt w:val="bullet"/>
      <w:lvlText w:val=""/>
      <w:lvlJc w:val="left"/>
      <w:pPr>
        <w:tabs>
          <w:tab w:val="num" w:pos="2880"/>
        </w:tabs>
        <w:ind w:left="2880" w:hanging="360"/>
      </w:pPr>
      <w:rPr>
        <w:rFonts w:ascii="Wingdings 3" w:hAnsi="Wingdings 3" w:hint="default"/>
      </w:rPr>
    </w:lvl>
    <w:lvl w:ilvl="4" w:tplc="81340DB2" w:tentative="1">
      <w:start w:val="1"/>
      <w:numFmt w:val="bullet"/>
      <w:lvlText w:val=""/>
      <w:lvlJc w:val="left"/>
      <w:pPr>
        <w:tabs>
          <w:tab w:val="num" w:pos="3600"/>
        </w:tabs>
        <w:ind w:left="3600" w:hanging="360"/>
      </w:pPr>
      <w:rPr>
        <w:rFonts w:ascii="Wingdings 3" w:hAnsi="Wingdings 3" w:hint="default"/>
      </w:rPr>
    </w:lvl>
    <w:lvl w:ilvl="5" w:tplc="D116F442" w:tentative="1">
      <w:start w:val="1"/>
      <w:numFmt w:val="bullet"/>
      <w:lvlText w:val=""/>
      <w:lvlJc w:val="left"/>
      <w:pPr>
        <w:tabs>
          <w:tab w:val="num" w:pos="4320"/>
        </w:tabs>
        <w:ind w:left="4320" w:hanging="360"/>
      </w:pPr>
      <w:rPr>
        <w:rFonts w:ascii="Wingdings 3" w:hAnsi="Wingdings 3" w:hint="default"/>
      </w:rPr>
    </w:lvl>
    <w:lvl w:ilvl="6" w:tplc="36D84A0A" w:tentative="1">
      <w:start w:val="1"/>
      <w:numFmt w:val="bullet"/>
      <w:lvlText w:val=""/>
      <w:lvlJc w:val="left"/>
      <w:pPr>
        <w:tabs>
          <w:tab w:val="num" w:pos="5040"/>
        </w:tabs>
        <w:ind w:left="5040" w:hanging="360"/>
      </w:pPr>
      <w:rPr>
        <w:rFonts w:ascii="Wingdings 3" w:hAnsi="Wingdings 3" w:hint="default"/>
      </w:rPr>
    </w:lvl>
    <w:lvl w:ilvl="7" w:tplc="F9885AFA" w:tentative="1">
      <w:start w:val="1"/>
      <w:numFmt w:val="bullet"/>
      <w:lvlText w:val=""/>
      <w:lvlJc w:val="left"/>
      <w:pPr>
        <w:tabs>
          <w:tab w:val="num" w:pos="5760"/>
        </w:tabs>
        <w:ind w:left="5760" w:hanging="360"/>
      </w:pPr>
      <w:rPr>
        <w:rFonts w:ascii="Wingdings 3" w:hAnsi="Wingdings 3" w:hint="default"/>
      </w:rPr>
    </w:lvl>
    <w:lvl w:ilvl="8" w:tplc="A8D0CDB0" w:tentative="1">
      <w:start w:val="1"/>
      <w:numFmt w:val="bullet"/>
      <w:lvlText w:val=""/>
      <w:lvlJc w:val="left"/>
      <w:pPr>
        <w:tabs>
          <w:tab w:val="num" w:pos="6480"/>
        </w:tabs>
        <w:ind w:left="6480" w:hanging="360"/>
      </w:pPr>
      <w:rPr>
        <w:rFonts w:ascii="Wingdings 3" w:hAnsi="Wingdings 3" w:hint="default"/>
      </w:rPr>
    </w:lvl>
  </w:abstractNum>
  <w:abstractNum w:abstractNumId="10">
    <w:nsid w:val="68182847"/>
    <w:multiLevelType w:val="hybridMultilevel"/>
    <w:tmpl w:val="B79C88FE"/>
    <w:lvl w:ilvl="0" w:tplc="0D8289B8">
      <w:start w:val="1"/>
      <w:numFmt w:val="bullet"/>
      <w:lvlText w:val=""/>
      <w:lvlJc w:val="left"/>
      <w:pPr>
        <w:tabs>
          <w:tab w:val="num" w:pos="720"/>
        </w:tabs>
        <w:ind w:left="720" w:hanging="360"/>
      </w:pPr>
      <w:rPr>
        <w:rFonts w:ascii="Wingdings 3" w:hAnsi="Wingdings 3" w:hint="default"/>
      </w:rPr>
    </w:lvl>
    <w:lvl w:ilvl="1" w:tplc="EAE4F0AC" w:tentative="1">
      <w:start w:val="1"/>
      <w:numFmt w:val="bullet"/>
      <w:lvlText w:val=""/>
      <w:lvlJc w:val="left"/>
      <w:pPr>
        <w:tabs>
          <w:tab w:val="num" w:pos="1440"/>
        </w:tabs>
        <w:ind w:left="1440" w:hanging="360"/>
      </w:pPr>
      <w:rPr>
        <w:rFonts w:ascii="Wingdings 3" w:hAnsi="Wingdings 3" w:hint="default"/>
      </w:rPr>
    </w:lvl>
    <w:lvl w:ilvl="2" w:tplc="B3729D0E" w:tentative="1">
      <w:start w:val="1"/>
      <w:numFmt w:val="bullet"/>
      <w:lvlText w:val=""/>
      <w:lvlJc w:val="left"/>
      <w:pPr>
        <w:tabs>
          <w:tab w:val="num" w:pos="2160"/>
        </w:tabs>
        <w:ind w:left="2160" w:hanging="360"/>
      </w:pPr>
      <w:rPr>
        <w:rFonts w:ascii="Wingdings 3" w:hAnsi="Wingdings 3" w:hint="default"/>
      </w:rPr>
    </w:lvl>
    <w:lvl w:ilvl="3" w:tplc="95F4349E" w:tentative="1">
      <w:start w:val="1"/>
      <w:numFmt w:val="bullet"/>
      <w:lvlText w:val=""/>
      <w:lvlJc w:val="left"/>
      <w:pPr>
        <w:tabs>
          <w:tab w:val="num" w:pos="2880"/>
        </w:tabs>
        <w:ind w:left="2880" w:hanging="360"/>
      </w:pPr>
      <w:rPr>
        <w:rFonts w:ascii="Wingdings 3" w:hAnsi="Wingdings 3" w:hint="default"/>
      </w:rPr>
    </w:lvl>
    <w:lvl w:ilvl="4" w:tplc="DDB4F0E2" w:tentative="1">
      <w:start w:val="1"/>
      <w:numFmt w:val="bullet"/>
      <w:lvlText w:val=""/>
      <w:lvlJc w:val="left"/>
      <w:pPr>
        <w:tabs>
          <w:tab w:val="num" w:pos="3600"/>
        </w:tabs>
        <w:ind w:left="3600" w:hanging="360"/>
      </w:pPr>
      <w:rPr>
        <w:rFonts w:ascii="Wingdings 3" w:hAnsi="Wingdings 3" w:hint="default"/>
      </w:rPr>
    </w:lvl>
    <w:lvl w:ilvl="5" w:tplc="B7560274" w:tentative="1">
      <w:start w:val="1"/>
      <w:numFmt w:val="bullet"/>
      <w:lvlText w:val=""/>
      <w:lvlJc w:val="left"/>
      <w:pPr>
        <w:tabs>
          <w:tab w:val="num" w:pos="4320"/>
        </w:tabs>
        <w:ind w:left="4320" w:hanging="360"/>
      </w:pPr>
      <w:rPr>
        <w:rFonts w:ascii="Wingdings 3" w:hAnsi="Wingdings 3" w:hint="default"/>
      </w:rPr>
    </w:lvl>
    <w:lvl w:ilvl="6" w:tplc="83946082" w:tentative="1">
      <w:start w:val="1"/>
      <w:numFmt w:val="bullet"/>
      <w:lvlText w:val=""/>
      <w:lvlJc w:val="left"/>
      <w:pPr>
        <w:tabs>
          <w:tab w:val="num" w:pos="5040"/>
        </w:tabs>
        <w:ind w:left="5040" w:hanging="360"/>
      </w:pPr>
      <w:rPr>
        <w:rFonts w:ascii="Wingdings 3" w:hAnsi="Wingdings 3" w:hint="default"/>
      </w:rPr>
    </w:lvl>
    <w:lvl w:ilvl="7" w:tplc="F45CEEC2" w:tentative="1">
      <w:start w:val="1"/>
      <w:numFmt w:val="bullet"/>
      <w:lvlText w:val=""/>
      <w:lvlJc w:val="left"/>
      <w:pPr>
        <w:tabs>
          <w:tab w:val="num" w:pos="5760"/>
        </w:tabs>
        <w:ind w:left="5760" w:hanging="360"/>
      </w:pPr>
      <w:rPr>
        <w:rFonts w:ascii="Wingdings 3" w:hAnsi="Wingdings 3" w:hint="default"/>
      </w:rPr>
    </w:lvl>
    <w:lvl w:ilvl="8" w:tplc="2E1A02F6" w:tentative="1">
      <w:start w:val="1"/>
      <w:numFmt w:val="bullet"/>
      <w:lvlText w:val=""/>
      <w:lvlJc w:val="left"/>
      <w:pPr>
        <w:tabs>
          <w:tab w:val="num" w:pos="6480"/>
        </w:tabs>
        <w:ind w:left="6480" w:hanging="360"/>
      </w:pPr>
      <w:rPr>
        <w:rFonts w:ascii="Wingdings 3" w:hAnsi="Wingdings 3" w:hint="default"/>
      </w:rPr>
    </w:lvl>
  </w:abstractNum>
  <w:abstractNum w:abstractNumId="11">
    <w:nsid w:val="6D312CBB"/>
    <w:multiLevelType w:val="hybridMultilevel"/>
    <w:tmpl w:val="8604A9A0"/>
    <w:lvl w:ilvl="0" w:tplc="F7A62C40">
      <w:start w:val="1"/>
      <w:numFmt w:val="bullet"/>
      <w:lvlText w:val=""/>
      <w:lvlJc w:val="left"/>
      <w:pPr>
        <w:tabs>
          <w:tab w:val="num" w:pos="720"/>
        </w:tabs>
        <w:ind w:left="720" w:hanging="360"/>
      </w:pPr>
      <w:rPr>
        <w:rFonts w:ascii="Wingdings 3" w:hAnsi="Wingdings 3" w:hint="default"/>
      </w:rPr>
    </w:lvl>
    <w:lvl w:ilvl="1" w:tplc="01601122" w:tentative="1">
      <w:start w:val="1"/>
      <w:numFmt w:val="bullet"/>
      <w:lvlText w:val=""/>
      <w:lvlJc w:val="left"/>
      <w:pPr>
        <w:tabs>
          <w:tab w:val="num" w:pos="1440"/>
        </w:tabs>
        <w:ind w:left="1440" w:hanging="360"/>
      </w:pPr>
      <w:rPr>
        <w:rFonts w:ascii="Wingdings 3" w:hAnsi="Wingdings 3" w:hint="default"/>
      </w:rPr>
    </w:lvl>
    <w:lvl w:ilvl="2" w:tplc="BFB050BC" w:tentative="1">
      <w:start w:val="1"/>
      <w:numFmt w:val="bullet"/>
      <w:lvlText w:val=""/>
      <w:lvlJc w:val="left"/>
      <w:pPr>
        <w:tabs>
          <w:tab w:val="num" w:pos="2160"/>
        </w:tabs>
        <w:ind w:left="2160" w:hanging="360"/>
      </w:pPr>
      <w:rPr>
        <w:rFonts w:ascii="Wingdings 3" w:hAnsi="Wingdings 3" w:hint="default"/>
      </w:rPr>
    </w:lvl>
    <w:lvl w:ilvl="3" w:tplc="9FCE2338" w:tentative="1">
      <w:start w:val="1"/>
      <w:numFmt w:val="bullet"/>
      <w:lvlText w:val=""/>
      <w:lvlJc w:val="left"/>
      <w:pPr>
        <w:tabs>
          <w:tab w:val="num" w:pos="2880"/>
        </w:tabs>
        <w:ind w:left="2880" w:hanging="360"/>
      </w:pPr>
      <w:rPr>
        <w:rFonts w:ascii="Wingdings 3" w:hAnsi="Wingdings 3" w:hint="default"/>
      </w:rPr>
    </w:lvl>
    <w:lvl w:ilvl="4" w:tplc="7C5EB4CC" w:tentative="1">
      <w:start w:val="1"/>
      <w:numFmt w:val="bullet"/>
      <w:lvlText w:val=""/>
      <w:lvlJc w:val="left"/>
      <w:pPr>
        <w:tabs>
          <w:tab w:val="num" w:pos="3600"/>
        </w:tabs>
        <w:ind w:left="3600" w:hanging="360"/>
      </w:pPr>
      <w:rPr>
        <w:rFonts w:ascii="Wingdings 3" w:hAnsi="Wingdings 3" w:hint="default"/>
      </w:rPr>
    </w:lvl>
    <w:lvl w:ilvl="5" w:tplc="68A29A56" w:tentative="1">
      <w:start w:val="1"/>
      <w:numFmt w:val="bullet"/>
      <w:lvlText w:val=""/>
      <w:lvlJc w:val="left"/>
      <w:pPr>
        <w:tabs>
          <w:tab w:val="num" w:pos="4320"/>
        </w:tabs>
        <w:ind w:left="4320" w:hanging="360"/>
      </w:pPr>
      <w:rPr>
        <w:rFonts w:ascii="Wingdings 3" w:hAnsi="Wingdings 3" w:hint="default"/>
      </w:rPr>
    </w:lvl>
    <w:lvl w:ilvl="6" w:tplc="7C0EC876" w:tentative="1">
      <w:start w:val="1"/>
      <w:numFmt w:val="bullet"/>
      <w:lvlText w:val=""/>
      <w:lvlJc w:val="left"/>
      <w:pPr>
        <w:tabs>
          <w:tab w:val="num" w:pos="5040"/>
        </w:tabs>
        <w:ind w:left="5040" w:hanging="360"/>
      </w:pPr>
      <w:rPr>
        <w:rFonts w:ascii="Wingdings 3" w:hAnsi="Wingdings 3" w:hint="default"/>
      </w:rPr>
    </w:lvl>
    <w:lvl w:ilvl="7" w:tplc="07583350" w:tentative="1">
      <w:start w:val="1"/>
      <w:numFmt w:val="bullet"/>
      <w:lvlText w:val=""/>
      <w:lvlJc w:val="left"/>
      <w:pPr>
        <w:tabs>
          <w:tab w:val="num" w:pos="5760"/>
        </w:tabs>
        <w:ind w:left="5760" w:hanging="360"/>
      </w:pPr>
      <w:rPr>
        <w:rFonts w:ascii="Wingdings 3" w:hAnsi="Wingdings 3" w:hint="default"/>
      </w:rPr>
    </w:lvl>
    <w:lvl w:ilvl="8" w:tplc="CDE0C34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9"/>
  </w:num>
  <w:num w:numId="8">
    <w:abstractNumId w:val="6"/>
  </w:num>
  <w:num w:numId="9">
    <w:abstractNumId w:val="8"/>
  </w:num>
  <w:num w:numId="10">
    <w:abstractNumId w:val="1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159E2"/>
    <w:rsid w:val="00022843"/>
    <w:rsid w:val="00034787"/>
    <w:rsid w:val="00044918"/>
    <w:rsid w:val="000A3BD6"/>
    <w:rsid w:val="002C71A1"/>
    <w:rsid w:val="0057398F"/>
    <w:rsid w:val="00590280"/>
    <w:rsid w:val="007159E2"/>
    <w:rsid w:val="00722A5E"/>
    <w:rsid w:val="00741563"/>
    <w:rsid w:val="00774A4C"/>
    <w:rsid w:val="007A5D7A"/>
    <w:rsid w:val="00953C17"/>
    <w:rsid w:val="00A0519F"/>
    <w:rsid w:val="00A847B7"/>
    <w:rsid w:val="00AB1CC8"/>
    <w:rsid w:val="00C132F4"/>
    <w:rsid w:val="00C1779B"/>
    <w:rsid w:val="00CE75C6"/>
    <w:rsid w:val="00DD523C"/>
    <w:rsid w:val="00E03616"/>
    <w:rsid w:val="00E2193E"/>
    <w:rsid w:val="00E741C2"/>
    <w:rsid w:val="00EC16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E2"/>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7159E2"/>
    <w:pPr>
      <w:keepNext/>
      <w:tabs>
        <w:tab w:val="num" w:pos="432"/>
      </w:tabs>
      <w:ind w:left="432" w:hanging="432"/>
      <w:outlineLvl w:val="0"/>
    </w:pPr>
    <w:rPr>
      <w:rFonts w:ascii="Arial" w:hAnsi="Arial"/>
      <w:sz w:val="24"/>
    </w:rPr>
  </w:style>
  <w:style w:type="paragraph" w:styleId="Ttulo2">
    <w:name w:val="heading 2"/>
    <w:basedOn w:val="Normal"/>
    <w:next w:val="Normal"/>
    <w:link w:val="Ttulo2Char"/>
    <w:qFormat/>
    <w:rsid w:val="007159E2"/>
    <w:pPr>
      <w:keepNext/>
      <w:tabs>
        <w:tab w:val="num" w:pos="576"/>
      </w:tabs>
      <w:ind w:left="576" w:hanging="576"/>
      <w:jc w:val="both"/>
      <w:outlineLvl w:val="1"/>
    </w:pPr>
    <w:rPr>
      <w:rFonts w:ascii="Arial" w:hAnsi="Arial"/>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9E2"/>
    <w:rPr>
      <w:rFonts w:ascii="Arial" w:eastAsia="Times New Roman" w:hAnsi="Arial" w:cs="Times New Roman"/>
      <w:sz w:val="24"/>
      <w:szCs w:val="20"/>
      <w:lang w:eastAsia="ar-SA"/>
    </w:rPr>
  </w:style>
  <w:style w:type="character" w:customStyle="1" w:styleId="Ttulo2Char">
    <w:name w:val="Título 2 Char"/>
    <w:basedOn w:val="Fontepargpadro"/>
    <w:link w:val="Ttulo2"/>
    <w:rsid w:val="007159E2"/>
    <w:rPr>
      <w:rFonts w:ascii="Arial" w:eastAsia="Times New Roman" w:hAnsi="Arial" w:cs="Times New Roman"/>
      <w:b/>
      <w:sz w:val="32"/>
      <w:szCs w:val="20"/>
      <w:u w:val="single"/>
      <w:lang w:eastAsia="ar-SA"/>
    </w:rPr>
  </w:style>
  <w:style w:type="character" w:styleId="MquinadeescreverHTML">
    <w:name w:val="HTML Typewriter"/>
    <w:basedOn w:val="Fontepargpadro"/>
    <w:rsid w:val="007159E2"/>
    <w:rPr>
      <w:rFonts w:ascii="Arial Unicode MS" w:eastAsia="Arial Unicode MS" w:hAnsi="Arial Unicode MS" w:cs="Wingdings"/>
      <w:sz w:val="20"/>
      <w:szCs w:val="20"/>
    </w:rPr>
  </w:style>
  <w:style w:type="paragraph" w:styleId="NormalWeb">
    <w:name w:val="Normal (Web)"/>
    <w:basedOn w:val="Normal"/>
    <w:rsid w:val="007159E2"/>
    <w:pPr>
      <w:spacing w:before="100" w:after="100"/>
    </w:pPr>
    <w:rPr>
      <w:sz w:val="24"/>
      <w:szCs w:val="24"/>
    </w:rPr>
  </w:style>
  <w:style w:type="paragraph" w:styleId="Textodebalo">
    <w:name w:val="Balloon Text"/>
    <w:basedOn w:val="Normal"/>
    <w:link w:val="TextodebaloChar"/>
    <w:uiPriority w:val="99"/>
    <w:semiHidden/>
    <w:unhideWhenUsed/>
    <w:rsid w:val="00590280"/>
    <w:rPr>
      <w:rFonts w:ascii="Tahoma" w:hAnsi="Tahoma" w:cs="Tahoma"/>
      <w:sz w:val="16"/>
      <w:szCs w:val="16"/>
    </w:rPr>
  </w:style>
  <w:style w:type="character" w:customStyle="1" w:styleId="TextodebaloChar">
    <w:name w:val="Texto de balão Char"/>
    <w:basedOn w:val="Fontepargpadro"/>
    <w:link w:val="Textodebalo"/>
    <w:uiPriority w:val="99"/>
    <w:semiHidden/>
    <w:rsid w:val="0059028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62560991">
      <w:bodyDiv w:val="1"/>
      <w:marLeft w:val="0"/>
      <w:marRight w:val="0"/>
      <w:marTop w:val="0"/>
      <w:marBottom w:val="0"/>
      <w:divBdr>
        <w:top w:val="none" w:sz="0" w:space="0" w:color="auto"/>
        <w:left w:val="none" w:sz="0" w:space="0" w:color="auto"/>
        <w:bottom w:val="none" w:sz="0" w:space="0" w:color="auto"/>
        <w:right w:val="none" w:sz="0" w:space="0" w:color="auto"/>
      </w:divBdr>
      <w:divsChild>
        <w:div w:id="1898860713">
          <w:marLeft w:val="576"/>
          <w:marRight w:val="0"/>
          <w:marTop w:val="80"/>
          <w:marBottom w:val="0"/>
          <w:divBdr>
            <w:top w:val="none" w:sz="0" w:space="0" w:color="auto"/>
            <w:left w:val="none" w:sz="0" w:space="0" w:color="auto"/>
            <w:bottom w:val="none" w:sz="0" w:space="0" w:color="auto"/>
            <w:right w:val="none" w:sz="0" w:space="0" w:color="auto"/>
          </w:divBdr>
        </w:div>
        <w:div w:id="681902122">
          <w:marLeft w:val="576"/>
          <w:marRight w:val="0"/>
          <w:marTop w:val="80"/>
          <w:marBottom w:val="0"/>
          <w:divBdr>
            <w:top w:val="none" w:sz="0" w:space="0" w:color="auto"/>
            <w:left w:val="none" w:sz="0" w:space="0" w:color="auto"/>
            <w:bottom w:val="none" w:sz="0" w:space="0" w:color="auto"/>
            <w:right w:val="none" w:sz="0" w:space="0" w:color="auto"/>
          </w:divBdr>
        </w:div>
        <w:div w:id="1187331475">
          <w:marLeft w:val="576"/>
          <w:marRight w:val="0"/>
          <w:marTop w:val="80"/>
          <w:marBottom w:val="0"/>
          <w:divBdr>
            <w:top w:val="none" w:sz="0" w:space="0" w:color="auto"/>
            <w:left w:val="none" w:sz="0" w:space="0" w:color="auto"/>
            <w:bottom w:val="none" w:sz="0" w:space="0" w:color="auto"/>
            <w:right w:val="none" w:sz="0" w:space="0" w:color="auto"/>
          </w:divBdr>
        </w:div>
      </w:divsChild>
    </w:div>
    <w:div w:id="1451240448">
      <w:bodyDiv w:val="1"/>
      <w:marLeft w:val="0"/>
      <w:marRight w:val="0"/>
      <w:marTop w:val="0"/>
      <w:marBottom w:val="0"/>
      <w:divBdr>
        <w:top w:val="none" w:sz="0" w:space="0" w:color="auto"/>
        <w:left w:val="none" w:sz="0" w:space="0" w:color="auto"/>
        <w:bottom w:val="none" w:sz="0" w:space="0" w:color="auto"/>
        <w:right w:val="none" w:sz="0" w:space="0" w:color="auto"/>
      </w:divBdr>
      <w:divsChild>
        <w:div w:id="1537354567">
          <w:marLeft w:val="576"/>
          <w:marRight w:val="0"/>
          <w:marTop w:val="80"/>
          <w:marBottom w:val="0"/>
          <w:divBdr>
            <w:top w:val="none" w:sz="0" w:space="0" w:color="auto"/>
            <w:left w:val="none" w:sz="0" w:space="0" w:color="auto"/>
            <w:bottom w:val="none" w:sz="0" w:space="0" w:color="auto"/>
            <w:right w:val="none" w:sz="0" w:space="0" w:color="auto"/>
          </w:divBdr>
        </w:div>
        <w:div w:id="1773478123">
          <w:marLeft w:val="576"/>
          <w:marRight w:val="0"/>
          <w:marTop w:val="80"/>
          <w:marBottom w:val="0"/>
          <w:divBdr>
            <w:top w:val="none" w:sz="0" w:space="0" w:color="auto"/>
            <w:left w:val="none" w:sz="0" w:space="0" w:color="auto"/>
            <w:bottom w:val="none" w:sz="0" w:space="0" w:color="auto"/>
            <w:right w:val="none" w:sz="0" w:space="0" w:color="auto"/>
          </w:divBdr>
        </w:div>
        <w:div w:id="211118466">
          <w:marLeft w:val="576"/>
          <w:marRight w:val="0"/>
          <w:marTop w:val="80"/>
          <w:marBottom w:val="0"/>
          <w:divBdr>
            <w:top w:val="none" w:sz="0" w:space="0" w:color="auto"/>
            <w:left w:val="none" w:sz="0" w:space="0" w:color="auto"/>
            <w:bottom w:val="none" w:sz="0" w:space="0" w:color="auto"/>
            <w:right w:val="none" w:sz="0" w:space="0" w:color="auto"/>
          </w:divBdr>
        </w:div>
        <w:div w:id="1600287371">
          <w:marLeft w:val="576"/>
          <w:marRight w:val="0"/>
          <w:marTop w:val="80"/>
          <w:marBottom w:val="0"/>
          <w:divBdr>
            <w:top w:val="none" w:sz="0" w:space="0" w:color="auto"/>
            <w:left w:val="none" w:sz="0" w:space="0" w:color="auto"/>
            <w:bottom w:val="none" w:sz="0" w:space="0" w:color="auto"/>
            <w:right w:val="none" w:sz="0" w:space="0" w:color="auto"/>
          </w:divBdr>
        </w:div>
      </w:divsChild>
    </w:div>
    <w:div w:id="1723675157">
      <w:bodyDiv w:val="1"/>
      <w:marLeft w:val="0"/>
      <w:marRight w:val="0"/>
      <w:marTop w:val="0"/>
      <w:marBottom w:val="0"/>
      <w:divBdr>
        <w:top w:val="none" w:sz="0" w:space="0" w:color="auto"/>
        <w:left w:val="none" w:sz="0" w:space="0" w:color="auto"/>
        <w:bottom w:val="none" w:sz="0" w:space="0" w:color="auto"/>
        <w:right w:val="none" w:sz="0" w:space="0" w:color="auto"/>
      </w:divBdr>
      <w:divsChild>
        <w:div w:id="167138490">
          <w:marLeft w:val="576"/>
          <w:marRight w:val="0"/>
          <w:marTop w:val="80"/>
          <w:marBottom w:val="0"/>
          <w:divBdr>
            <w:top w:val="none" w:sz="0" w:space="0" w:color="auto"/>
            <w:left w:val="none" w:sz="0" w:space="0" w:color="auto"/>
            <w:bottom w:val="none" w:sz="0" w:space="0" w:color="auto"/>
            <w:right w:val="none" w:sz="0" w:space="0" w:color="auto"/>
          </w:divBdr>
        </w:div>
        <w:div w:id="190768752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11260</Characters>
  <Application>Microsoft Office Word</Application>
  <DocSecurity>0</DocSecurity>
  <Lines>93</Lines>
  <Paragraphs>26</Paragraphs>
  <ScaleCrop>false</ScaleCrop>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Knop</dc:creator>
  <cp:lastModifiedBy>Marisa Knop</cp:lastModifiedBy>
  <cp:revision>2</cp:revision>
  <dcterms:created xsi:type="dcterms:W3CDTF">2019-02-21T17:58:00Z</dcterms:created>
  <dcterms:modified xsi:type="dcterms:W3CDTF">2019-02-21T17:58:00Z</dcterms:modified>
</cp:coreProperties>
</file>