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CA2" w:rsidRPr="00DE6CA2" w:rsidRDefault="00DE6CA2" w:rsidP="00DE6CA2">
      <w:pPr>
        <w:pBdr>
          <w:bottom w:val="single" w:sz="18" w:space="5" w:color="E6E6E6"/>
        </w:pBdr>
        <w:shd w:val="clear" w:color="auto" w:fill="FFFFFF"/>
        <w:spacing w:before="375" w:after="375" w:line="240" w:lineRule="auto"/>
        <w:outlineLvl w:val="0"/>
        <w:rPr>
          <w:rFonts w:ascii="Helvetica" w:eastAsia="Times New Roman" w:hAnsi="Helvetica" w:cs="Helvetica"/>
          <w:b/>
          <w:bCs/>
          <w:caps/>
          <w:color w:val="FF9003"/>
          <w:kern w:val="36"/>
          <w:sz w:val="42"/>
          <w:szCs w:val="42"/>
          <w:lang w:eastAsia="pt-BR"/>
        </w:rPr>
      </w:pPr>
      <w:r w:rsidRPr="00DE6CA2">
        <w:rPr>
          <w:rFonts w:ascii="Helvetica" w:eastAsia="Times New Roman" w:hAnsi="Helvetica" w:cs="Helvetica"/>
          <w:b/>
          <w:bCs/>
          <w:caps/>
          <w:color w:val="FF9003"/>
          <w:kern w:val="36"/>
          <w:sz w:val="42"/>
          <w:szCs w:val="42"/>
          <w:lang w:eastAsia="pt-BR"/>
        </w:rPr>
        <w:t>COESÃO TEXTUAL</w:t>
      </w:r>
    </w:p>
    <w:p w:rsidR="00DE6CA2" w:rsidRDefault="00DE6CA2" w:rsidP="00DE6CA2">
      <w:pPr>
        <w:pStyle w:val="Ttulo2"/>
        <w:shd w:val="clear" w:color="auto" w:fill="FFFFFF"/>
        <w:spacing w:before="0" w:line="288" w:lineRule="atLeast"/>
        <w:rPr>
          <w:rFonts w:ascii="Helvetica" w:hAnsi="Helvetica" w:cs="Helvetica"/>
          <w:color w:val="2E5574"/>
          <w:sz w:val="33"/>
          <w:szCs w:val="33"/>
        </w:rPr>
      </w:pPr>
      <w:r>
        <w:rPr>
          <w:rFonts w:ascii="Helvetica" w:hAnsi="Helvetica" w:cs="Helvetica"/>
          <w:color w:val="2E5574"/>
          <w:sz w:val="33"/>
          <w:szCs w:val="33"/>
        </w:rPr>
        <w:t>Relação de harmonia entre os elementos textuais</w:t>
      </w:r>
    </w:p>
    <w:p w:rsidR="00DE6CA2" w:rsidRDefault="00DE6CA2" w:rsidP="00DE6CA2">
      <w:pPr>
        <w:shd w:val="clear" w:color="auto" w:fill="FFFFFF"/>
        <w:jc w:val="both"/>
        <w:rPr>
          <w:rFonts w:ascii="Helvetica" w:hAnsi="Helvetica" w:cs="Helvetica"/>
          <w:color w:val="212529"/>
          <w:sz w:val="24"/>
          <w:szCs w:val="24"/>
        </w:rPr>
      </w:pPr>
      <w:r>
        <w:rPr>
          <w:rFonts w:ascii="Helvetica" w:hAnsi="Helvetica" w:cs="Helvetica"/>
          <w:color w:val="212529"/>
        </w:rPr>
        <w:br/>
      </w:r>
    </w:p>
    <w:p w:rsidR="00DE6CA2" w:rsidRDefault="00DE6CA2" w:rsidP="00DE6CA2">
      <w:pPr>
        <w:shd w:val="clear" w:color="auto" w:fill="FFFFFF"/>
        <w:jc w:val="both"/>
        <w:rPr>
          <w:rFonts w:ascii="Helvetica" w:hAnsi="Helvetica" w:cs="Helvetica"/>
          <w:color w:val="212529"/>
        </w:rPr>
      </w:pPr>
      <w:r>
        <w:rPr>
          <w:rFonts w:ascii="Helvetica" w:hAnsi="Helvetica" w:cs="Helvetica"/>
          <w:b/>
          <w:bCs/>
          <w:color w:val="212529"/>
        </w:rPr>
        <w:t>Coesão textual </w:t>
      </w:r>
      <w:r>
        <w:rPr>
          <w:rFonts w:ascii="Helvetica" w:hAnsi="Helvetica" w:cs="Helvetica"/>
          <w:color w:val="212529"/>
        </w:rPr>
        <w:t>são os mecanismos linguísticos que permitem uma conexão lógico-semântica entre as partes de um texto. A ligação e harmonia que possibilitam a amarração de ideias dentro de um texto é feita com o uso de conjunções, preposições, advérbios ou locuções adverbiais.</w:t>
      </w:r>
    </w:p>
    <w:p w:rsidR="00DE6CA2" w:rsidRDefault="00DE6CA2" w:rsidP="00DE6CA2">
      <w:pPr>
        <w:shd w:val="clear" w:color="auto" w:fill="FFFFFF"/>
        <w:jc w:val="both"/>
        <w:rPr>
          <w:rFonts w:ascii="Helvetica" w:hAnsi="Helvetica" w:cs="Helvetica"/>
          <w:color w:val="212529"/>
        </w:rPr>
      </w:pPr>
      <w:r>
        <w:rPr>
          <w:rFonts w:ascii="Helvetica" w:hAnsi="Helvetica" w:cs="Helvetica"/>
          <w:color w:val="212529"/>
        </w:rPr>
        <w:br/>
      </w:r>
    </w:p>
    <w:p w:rsidR="00DE6CA2" w:rsidRDefault="00DE6CA2" w:rsidP="00DE6CA2">
      <w:pPr>
        <w:shd w:val="clear" w:color="auto" w:fill="FFFFFF"/>
        <w:jc w:val="both"/>
        <w:rPr>
          <w:rFonts w:ascii="Helvetica" w:hAnsi="Helvetica" w:cs="Helvetica"/>
          <w:color w:val="212529"/>
        </w:rPr>
      </w:pPr>
      <w:r>
        <w:rPr>
          <w:rFonts w:ascii="Helvetica" w:hAnsi="Helvetica" w:cs="Helvetica"/>
          <w:color w:val="212529"/>
        </w:rPr>
        <w:t>A coesão textual assegura a ligação entre palavras e frases, interligando as diferentes partes de um texto. Ela pode ser percebida ao se verificar que as frases e os parágrafos estão entrelaçados no texto, de modo que um elemento dá sequência ao outro, determinando a transição das ideias presentes no texto.</w:t>
      </w:r>
    </w:p>
    <w:p w:rsidR="00DE6CA2" w:rsidRDefault="00DE6CA2" w:rsidP="00DE6CA2">
      <w:pPr>
        <w:shd w:val="clear" w:color="auto" w:fill="FFFFFF"/>
        <w:jc w:val="both"/>
        <w:rPr>
          <w:rFonts w:ascii="Helvetica" w:hAnsi="Helvetica" w:cs="Helvetica"/>
          <w:color w:val="212529"/>
        </w:rPr>
      </w:pPr>
      <w:r>
        <w:rPr>
          <w:rFonts w:ascii="Helvetica" w:hAnsi="Helvetica" w:cs="Helvetica"/>
          <w:color w:val="212529"/>
        </w:rPr>
        <w:br/>
      </w:r>
    </w:p>
    <w:p w:rsidR="00DE6CA2" w:rsidRDefault="00DE6CA2" w:rsidP="00DE6CA2">
      <w:pPr>
        <w:shd w:val="clear" w:color="auto" w:fill="FFFFFF"/>
        <w:jc w:val="both"/>
        <w:rPr>
          <w:rFonts w:ascii="Helvetica" w:hAnsi="Helvetica" w:cs="Helvetica"/>
          <w:color w:val="212529"/>
        </w:rPr>
      </w:pPr>
      <w:r>
        <w:rPr>
          <w:rFonts w:ascii="Helvetica" w:hAnsi="Helvetica" w:cs="Helvetica"/>
          <w:color w:val="212529"/>
        </w:rPr>
        <w:t>A coesão é essencial para garantir que o texto seja harmonioso, que transmita a mensagem com clareza e que faça sentido para o leitor. Para isso é necessário empregar elementos de coesão, utilizando conjunções, </w:t>
      </w:r>
      <w:hyperlink r:id="rId5" w:tgtFrame="" w:history="1">
        <w:r>
          <w:rPr>
            <w:rStyle w:val="Hyperlink"/>
            <w:rFonts w:ascii="Helvetica" w:hAnsi="Helvetica" w:cs="Helvetica"/>
            <w:color w:val="1273B9"/>
          </w:rPr>
          <w:t>pronomes</w:t>
        </w:r>
      </w:hyperlink>
      <w:r>
        <w:rPr>
          <w:rFonts w:ascii="Helvetica" w:hAnsi="Helvetica" w:cs="Helvetica"/>
          <w:color w:val="212529"/>
        </w:rPr>
        <w:t>, advérbios, entre outras expressões que têm como objetivo estabelecer a interligação entre os segmentos do texto. </w:t>
      </w:r>
    </w:p>
    <w:p w:rsidR="00DE6CA2" w:rsidRDefault="00DE6CA2" w:rsidP="00DE6CA2">
      <w:pPr>
        <w:shd w:val="clear" w:color="auto" w:fill="FFFFFF"/>
        <w:jc w:val="both"/>
        <w:rPr>
          <w:rFonts w:ascii="Helvetica" w:hAnsi="Helvetica" w:cs="Helvetica"/>
          <w:color w:val="212529"/>
        </w:rPr>
      </w:pPr>
    </w:p>
    <w:p w:rsidR="00DE6CA2" w:rsidRDefault="00DE6CA2" w:rsidP="00DE6CA2">
      <w:pPr>
        <w:pStyle w:val="NormalWeb"/>
        <w:shd w:val="clear" w:color="auto" w:fill="FFFFFF"/>
        <w:spacing w:before="0" w:beforeAutospacing="0" w:after="0" w:afterAutospacing="0" w:line="384" w:lineRule="atLeast"/>
        <w:rPr>
          <w:rFonts w:ascii="Helvetica" w:hAnsi="Helvetica" w:cs="Helvetica"/>
          <w:color w:val="212529"/>
        </w:rPr>
      </w:pPr>
    </w:p>
    <w:p w:rsidR="00DE6CA2" w:rsidRDefault="00DE6CA2" w:rsidP="00DE6CA2">
      <w:pPr>
        <w:pStyle w:val="Ttulo2"/>
        <w:shd w:val="clear" w:color="auto" w:fill="FFFFFF"/>
        <w:spacing w:before="0" w:line="288" w:lineRule="atLeast"/>
        <w:rPr>
          <w:rFonts w:ascii="Helvetica" w:hAnsi="Helvetica" w:cs="Helvetica"/>
          <w:color w:val="2E5574"/>
          <w:sz w:val="33"/>
          <w:szCs w:val="33"/>
        </w:rPr>
      </w:pPr>
      <w:r>
        <w:rPr>
          <w:rFonts w:ascii="Helvetica" w:hAnsi="Helvetica" w:cs="Helvetica"/>
          <w:color w:val="2E5574"/>
          <w:sz w:val="33"/>
          <w:szCs w:val="33"/>
        </w:rPr>
        <w:t>Elementos que garantem a coesão textual</w:t>
      </w:r>
    </w:p>
    <w:p w:rsidR="00DE6CA2" w:rsidRDefault="00DE6CA2" w:rsidP="00DE6CA2">
      <w:pPr>
        <w:shd w:val="clear" w:color="auto" w:fill="FFFFFF"/>
        <w:jc w:val="both"/>
        <w:rPr>
          <w:rFonts w:ascii="Helvetica" w:hAnsi="Helvetica" w:cs="Helvetica"/>
          <w:color w:val="212529"/>
          <w:sz w:val="24"/>
          <w:szCs w:val="24"/>
        </w:rPr>
      </w:pPr>
      <w:r>
        <w:rPr>
          <w:rFonts w:ascii="Helvetica" w:hAnsi="Helvetica" w:cs="Helvetica"/>
          <w:color w:val="212529"/>
        </w:rPr>
        <w:br/>
      </w:r>
    </w:p>
    <w:p w:rsidR="00DE6CA2" w:rsidRDefault="00DE6CA2" w:rsidP="00DE6CA2">
      <w:pPr>
        <w:shd w:val="clear" w:color="auto" w:fill="FFFFFF"/>
        <w:jc w:val="both"/>
        <w:rPr>
          <w:rFonts w:ascii="Helvetica" w:hAnsi="Helvetica" w:cs="Helvetica"/>
          <w:color w:val="212529"/>
        </w:rPr>
      </w:pPr>
      <w:r>
        <w:rPr>
          <w:rFonts w:ascii="Helvetica" w:hAnsi="Helvetica" w:cs="Helvetica"/>
          <w:color w:val="212529"/>
        </w:rPr>
        <w:t>Para garantir a coesão, o texto deve conter alguns elementos fundamentais. Esses elementos coesivos permitem que sejam feitas as articulações e ligações entre as diferentes partes do texto, bem como a sequência de ideias do mesmo.</w:t>
      </w:r>
    </w:p>
    <w:p w:rsidR="00DE6CA2" w:rsidRDefault="00DE6CA2" w:rsidP="00DE6CA2">
      <w:pPr>
        <w:shd w:val="clear" w:color="auto" w:fill="FFFFFF"/>
        <w:jc w:val="both"/>
        <w:rPr>
          <w:rFonts w:ascii="Helvetica" w:hAnsi="Helvetica" w:cs="Helvetica"/>
          <w:color w:val="212529"/>
        </w:rPr>
      </w:pPr>
      <w:r>
        <w:rPr>
          <w:rFonts w:ascii="Helvetica" w:hAnsi="Helvetica" w:cs="Helvetica"/>
          <w:color w:val="212529"/>
        </w:rPr>
        <w:br/>
      </w:r>
    </w:p>
    <w:p w:rsidR="00DE6CA2" w:rsidRDefault="00DE6CA2" w:rsidP="00DE6CA2">
      <w:pPr>
        <w:shd w:val="clear" w:color="auto" w:fill="FFFFFF"/>
        <w:jc w:val="both"/>
        <w:rPr>
          <w:rFonts w:ascii="Helvetica" w:hAnsi="Helvetica" w:cs="Helvetica"/>
          <w:color w:val="212529"/>
        </w:rPr>
      </w:pPr>
      <w:r>
        <w:rPr>
          <w:rFonts w:ascii="Helvetica" w:hAnsi="Helvetica" w:cs="Helvetica"/>
          <w:color w:val="212529"/>
        </w:rPr>
        <w:t>Os </w:t>
      </w:r>
      <w:r>
        <w:rPr>
          <w:rFonts w:ascii="Helvetica" w:hAnsi="Helvetica" w:cs="Helvetica"/>
          <w:b/>
          <w:bCs/>
          <w:color w:val="212529"/>
        </w:rPr>
        <w:t>conectores</w:t>
      </w:r>
      <w:r>
        <w:rPr>
          <w:rFonts w:ascii="Helvetica" w:hAnsi="Helvetica" w:cs="Helvetica"/>
          <w:color w:val="212529"/>
        </w:rPr>
        <w:t> são os elementos coesivos que fazem a coesão entre as frases. Eles instituem as relações de dependência e conexão entre os termos. Esses elementos são formados por conjunções, preposições e advérbios conectivos.</w:t>
      </w:r>
    </w:p>
    <w:p w:rsidR="00DE6CA2" w:rsidRDefault="00DE6CA2" w:rsidP="00DE6CA2">
      <w:pPr>
        <w:shd w:val="clear" w:color="auto" w:fill="FFFFFF"/>
        <w:jc w:val="both"/>
        <w:rPr>
          <w:rFonts w:ascii="Helvetica" w:hAnsi="Helvetica" w:cs="Helvetica"/>
          <w:color w:val="212529"/>
        </w:rPr>
      </w:pPr>
      <w:r>
        <w:rPr>
          <w:rFonts w:ascii="Helvetica" w:hAnsi="Helvetica" w:cs="Helvetica"/>
          <w:color w:val="212529"/>
        </w:rPr>
        <w:br/>
      </w:r>
    </w:p>
    <w:p w:rsidR="00DE6CA2" w:rsidRDefault="00DE6CA2" w:rsidP="00DE6CA2">
      <w:pPr>
        <w:shd w:val="clear" w:color="auto" w:fill="FFFFFF"/>
        <w:jc w:val="both"/>
        <w:rPr>
          <w:rFonts w:ascii="Helvetica" w:hAnsi="Helvetica" w:cs="Helvetica"/>
          <w:color w:val="212529"/>
        </w:rPr>
      </w:pPr>
      <w:r>
        <w:rPr>
          <w:rFonts w:ascii="Helvetica" w:hAnsi="Helvetica" w:cs="Helvetica"/>
          <w:color w:val="212529"/>
        </w:rPr>
        <w:lastRenderedPageBreak/>
        <w:t>A </w:t>
      </w:r>
      <w:r>
        <w:rPr>
          <w:rFonts w:ascii="Helvetica" w:hAnsi="Helvetica" w:cs="Helvetica"/>
          <w:b/>
          <w:bCs/>
          <w:color w:val="212529"/>
        </w:rPr>
        <w:t>correlação dos verbos</w:t>
      </w:r>
      <w:r>
        <w:rPr>
          <w:rFonts w:ascii="Helvetica" w:hAnsi="Helvetica" w:cs="Helvetica"/>
          <w:color w:val="212529"/>
        </w:rPr>
        <w:t> trata da correta utilização dos </w:t>
      </w:r>
      <w:hyperlink r:id="rId6" w:tgtFrame="" w:history="1">
        <w:r>
          <w:rPr>
            <w:rStyle w:val="Hyperlink"/>
            <w:rFonts w:ascii="Helvetica" w:hAnsi="Helvetica" w:cs="Helvetica"/>
            <w:color w:val="1273B9"/>
          </w:rPr>
          <w:t>tempos verbais</w:t>
        </w:r>
      </w:hyperlink>
      <w:r>
        <w:rPr>
          <w:rFonts w:ascii="Helvetica" w:hAnsi="Helvetica" w:cs="Helvetica"/>
          <w:color w:val="212529"/>
        </w:rPr>
        <w:t> a fim de garantir a coesão temporal ordenando os acontecimentos de maneira lógica e linear, o que possibilita uma compreensão da sequência dos fatos.</w:t>
      </w:r>
    </w:p>
    <w:p w:rsidR="00DE6CA2" w:rsidRDefault="00DE6CA2" w:rsidP="00DE6CA2">
      <w:pPr>
        <w:pStyle w:val="Ttulo2"/>
        <w:shd w:val="clear" w:color="auto" w:fill="FFFFFF"/>
        <w:spacing w:before="0" w:line="288" w:lineRule="atLeast"/>
        <w:rPr>
          <w:rFonts w:ascii="Helvetica" w:hAnsi="Helvetica" w:cs="Helvetica"/>
          <w:color w:val="2E5574"/>
          <w:sz w:val="33"/>
          <w:szCs w:val="33"/>
        </w:rPr>
      </w:pPr>
      <w:r>
        <w:rPr>
          <w:rFonts w:ascii="Helvetica" w:hAnsi="Helvetica" w:cs="Helvetica"/>
          <w:color w:val="2E5574"/>
          <w:sz w:val="33"/>
          <w:szCs w:val="33"/>
        </w:rPr>
        <w:t>Tipos de coesão textual </w:t>
      </w:r>
    </w:p>
    <w:p w:rsidR="00DE6CA2" w:rsidRDefault="00DE6CA2" w:rsidP="00DE6CA2">
      <w:pPr>
        <w:shd w:val="clear" w:color="auto" w:fill="FFFFFF"/>
        <w:jc w:val="both"/>
        <w:rPr>
          <w:rFonts w:ascii="Helvetica" w:hAnsi="Helvetica" w:cs="Helvetica"/>
          <w:color w:val="212529"/>
          <w:sz w:val="24"/>
          <w:szCs w:val="24"/>
        </w:rPr>
      </w:pPr>
      <w:r>
        <w:rPr>
          <w:rFonts w:ascii="Helvetica" w:hAnsi="Helvetica" w:cs="Helvetica"/>
          <w:color w:val="212529"/>
        </w:rPr>
        <w:br/>
      </w:r>
    </w:p>
    <w:p w:rsidR="00DE6CA2" w:rsidRDefault="00DE6CA2" w:rsidP="00DE6CA2">
      <w:pPr>
        <w:shd w:val="clear" w:color="auto" w:fill="FFFFFF"/>
        <w:jc w:val="both"/>
        <w:rPr>
          <w:rFonts w:ascii="Helvetica" w:hAnsi="Helvetica" w:cs="Helvetica"/>
          <w:color w:val="212529"/>
        </w:rPr>
      </w:pPr>
      <w:r>
        <w:rPr>
          <w:rFonts w:ascii="Helvetica" w:hAnsi="Helvetica" w:cs="Helvetica"/>
          <w:color w:val="212529"/>
        </w:rPr>
        <w:t>Existem os seguintes tipos de coesão textual: coesão referencial, coesão lexical, coesão por elipse, coesão sequencial e coesão por substituição. </w:t>
      </w:r>
    </w:p>
    <w:p w:rsidR="00DE6CA2" w:rsidRDefault="00DE6CA2" w:rsidP="00DE6CA2">
      <w:pPr>
        <w:shd w:val="clear" w:color="auto" w:fill="FFFFFF"/>
        <w:jc w:val="both"/>
        <w:rPr>
          <w:rFonts w:ascii="Helvetica" w:hAnsi="Helvetica" w:cs="Helvetica"/>
          <w:color w:val="212529"/>
        </w:rPr>
      </w:pPr>
    </w:p>
    <w:p w:rsidR="00DE6CA2" w:rsidRDefault="00DE6CA2" w:rsidP="00DE6CA2">
      <w:pPr>
        <w:shd w:val="clear" w:color="auto" w:fill="FFFFFF"/>
        <w:jc w:val="both"/>
        <w:rPr>
          <w:rFonts w:ascii="Helvetica" w:hAnsi="Helvetica" w:cs="Helvetica"/>
          <w:color w:val="212529"/>
        </w:rPr>
      </w:pPr>
      <w:r>
        <w:rPr>
          <w:rFonts w:ascii="Helvetica" w:hAnsi="Helvetica" w:cs="Helvetica"/>
          <w:b/>
          <w:bCs/>
          <w:color w:val="212529"/>
        </w:rPr>
        <w:t>Coesão referencial</w:t>
      </w:r>
    </w:p>
    <w:p w:rsidR="00DE6CA2" w:rsidRDefault="00DE6CA2" w:rsidP="00DE6CA2">
      <w:pPr>
        <w:shd w:val="clear" w:color="auto" w:fill="FFFFFF"/>
        <w:jc w:val="both"/>
        <w:rPr>
          <w:rFonts w:ascii="Helvetica" w:hAnsi="Helvetica" w:cs="Helvetica"/>
          <w:color w:val="212529"/>
        </w:rPr>
      </w:pPr>
      <w:r>
        <w:rPr>
          <w:rFonts w:ascii="Helvetica" w:hAnsi="Helvetica" w:cs="Helvetica"/>
          <w:color w:val="212529"/>
        </w:rPr>
        <w:br/>
      </w:r>
    </w:p>
    <w:p w:rsidR="00DE6CA2" w:rsidRDefault="00DE6CA2" w:rsidP="00DE6CA2">
      <w:pPr>
        <w:spacing w:line="570" w:lineRule="atLeast"/>
        <w:rPr>
          <w:rFonts w:ascii="Helvetica" w:hAnsi="Helvetica" w:cs="Helvetica"/>
          <w:color w:val="212529"/>
        </w:rPr>
      </w:pPr>
      <w:r>
        <w:rPr>
          <w:rFonts w:ascii="Helvetica" w:hAnsi="Helvetica" w:cs="Helvetica"/>
          <w:color w:val="212529"/>
        </w:rPr>
        <w:t>Consiste na menção de elementos que já apareceram ou ainda vão aparecer no texto. Esses elementos são chamados de</w:t>
      </w:r>
      <w:r>
        <w:rPr>
          <w:rFonts w:ascii="Helvetica" w:hAnsi="Helvetica" w:cs="Helvetica"/>
          <w:b/>
          <w:bCs/>
          <w:color w:val="212529"/>
        </w:rPr>
        <w:t> anáforas </w:t>
      </w:r>
      <w:r>
        <w:rPr>
          <w:rFonts w:ascii="Helvetica" w:hAnsi="Helvetica" w:cs="Helvetica"/>
          <w:color w:val="212529"/>
        </w:rPr>
        <w:t>(usada para se referir aos termos já citados no texto) e </w:t>
      </w:r>
      <w:r>
        <w:rPr>
          <w:rFonts w:ascii="Helvetica" w:hAnsi="Helvetica" w:cs="Helvetica"/>
          <w:b/>
          <w:bCs/>
          <w:color w:val="212529"/>
        </w:rPr>
        <w:t>catáforas</w:t>
      </w:r>
      <w:r>
        <w:rPr>
          <w:rFonts w:ascii="Helvetica" w:hAnsi="Helvetica" w:cs="Helvetica"/>
          <w:color w:val="212529"/>
        </w:rPr>
        <w:t> (usada para se referir aos termos que serão citados na sequência do texto).</w:t>
      </w:r>
    </w:p>
    <w:p w:rsidR="00DE6CA2" w:rsidRPr="00DE6CA2" w:rsidRDefault="00DE6CA2" w:rsidP="00DE6CA2">
      <w:pPr>
        <w:spacing w:line="570" w:lineRule="atLeast"/>
        <w:rPr>
          <w:rFonts w:ascii="&amp;quot" w:eastAsia="Times New Roman" w:hAnsi="&amp;quot" w:cs="Times New Roman"/>
          <w:color w:val="444444"/>
          <w:sz w:val="48"/>
          <w:szCs w:val="48"/>
          <w:lang w:eastAsia="pt-BR"/>
        </w:rPr>
      </w:pPr>
      <w:r>
        <w:rPr>
          <w:rFonts w:ascii="Helvetica" w:hAnsi="Helvetica" w:cs="Helvetica"/>
          <w:color w:val="212529"/>
        </w:rPr>
        <w:t xml:space="preserve"> *</w:t>
      </w:r>
      <w:r w:rsidRPr="00DE6CA2">
        <w:rPr>
          <w:rFonts w:ascii="&amp;quot" w:eastAsia="Times New Roman" w:hAnsi="&amp;quot" w:cs="Times New Roman"/>
          <w:color w:val="444444"/>
          <w:sz w:val="48"/>
          <w:szCs w:val="48"/>
          <w:lang w:eastAsia="pt-BR"/>
        </w:rPr>
        <w:t>anáfora</w:t>
      </w:r>
    </w:p>
    <w:p w:rsidR="00DE6CA2" w:rsidRPr="00DE6CA2" w:rsidRDefault="00DE6CA2" w:rsidP="00DE6CA2">
      <w:pPr>
        <w:spacing w:after="0" w:line="240" w:lineRule="auto"/>
        <w:rPr>
          <w:rFonts w:ascii="&amp;quot" w:eastAsia="Times New Roman" w:hAnsi="&amp;quot" w:cs="Times New Roman"/>
          <w:sz w:val="24"/>
          <w:szCs w:val="24"/>
          <w:lang w:eastAsia="pt-BR"/>
        </w:rPr>
      </w:pPr>
      <w:r w:rsidRPr="00DE6CA2">
        <w:rPr>
          <w:rFonts w:ascii="&amp;quot" w:eastAsia="Times New Roman" w:hAnsi="&amp;quot" w:cs="Times New Roman"/>
          <w:sz w:val="24"/>
          <w:szCs w:val="24"/>
          <w:lang w:eastAsia="pt-BR"/>
        </w:rPr>
        <w:t>[</w:t>
      </w:r>
      <w:proofErr w:type="gramStart"/>
      <w:r w:rsidRPr="00DE6CA2">
        <w:rPr>
          <w:rFonts w:ascii="&amp;quot" w:eastAsia="Times New Roman" w:hAnsi="&amp;quot" w:cs="Times New Roman"/>
          <w:sz w:val="24"/>
          <w:szCs w:val="24"/>
          <w:lang w:eastAsia="pt-BR"/>
        </w:rPr>
        <w:t>anáfora</w:t>
      </w:r>
      <w:proofErr w:type="gramEnd"/>
      <w:r w:rsidRPr="00DE6CA2">
        <w:rPr>
          <w:rFonts w:ascii="&amp;quot" w:eastAsia="Times New Roman" w:hAnsi="&amp;quot" w:cs="Times New Roman"/>
          <w:sz w:val="24"/>
          <w:szCs w:val="24"/>
          <w:lang w:eastAsia="pt-BR"/>
        </w:rPr>
        <w:t>]</w:t>
      </w:r>
    </w:p>
    <w:p w:rsidR="00DE6CA2" w:rsidRPr="00DE6CA2" w:rsidRDefault="00DE6CA2" w:rsidP="00DE6CA2">
      <w:pPr>
        <w:spacing w:after="0" w:line="240" w:lineRule="auto"/>
        <w:rPr>
          <w:rFonts w:ascii="Arial" w:eastAsia="Times New Roman" w:hAnsi="Arial" w:cs="Arial"/>
          <w:color w:val="444444"/>
          <w:sz w:val="20"/>
          <w:szCs w:val="20"/>
          <w:lang w:eastAsia="pt-BR"/>
        </w:rPr>
      </w:pPr>
      <w:r w:rsidRPr="00DE6CA2">
        <w:rPr>
          <w:rFonts w:ascii="Arial" w:eastAsia="Times New Roman" w:hAnsi="Arial" w:cs="Arial"/>
          <w:color w:val="444444"/>
          <w:sz w:val="20"/>
          <w:szCs w:val="20"/>
          <w:lang w:eastAsia="pt-BR"/>
        </w:rPr>
        <w:t>SUBSTANTIVO</w:t>
      </w:r>
    </w:p>
    <w:p w:rsidR="00DE6CA2" w:rsidRPr="00DE6CA2" w:rsidRDefault="00DE6CA2" w:rsidP="00DE6CA2">
      <w:pPr>
        <w:numPr>
          <w:ilvl w:val="0"/>
          <w:numId w:val="1"/>
        </w:numPr>
        <w:spacing w:after="0" w:line="240" w:lineRule="auto"/>
        <w:ind w:left="240"/>
        <w:rPr>
          <w:rFonts w:ascii="&amp;quot" w:eastAsia="Times New Roman" w:hAnsi="&amp;quot" w:cs="Times New Roman"/>
          <w:color w:val="444444"/>
          <w:sz w:val="21"/>
          <w:szCs w:val="21"/>
          <w:lang w:eastAsia="pt-BR"/>
        </w:rPr>
      </w:pPr>
      <w:proofErr w:type="spellStart"/>
      <w:proofErr w:type="gramStart"/>
      <w:r w:rsidRPr="00DE6CA2">
        <w:rPr>
          <w:rFonts w:ascii="Arial" w:eastAsia="Times New Roman" w:hAnsi="Arial" w:cs="Arial"/>
          <w:i/>
          <w:iCs/>
          <w:color w:val="444444"/>
          <w:sz w:val="17"/>
          <w:szCs w:val="17"/>
          <w:lang w:eastAsia="pt-BR"/>
        </w:rPr>
        <w:t>estl</w:t>
      </w:r>
      <w:proofErr w:type="spellEnd"/>
      <w:proofErr w:type="gramEnd"/>
      <w:r w:rsidRPr="00DE6CA2">
        <w:rPr>
          <w:rFonts w:ascii="Arial" w:eastAsia="Times New Roman" w:hAnsi="Arial" w:cs="Arial"/>
          <w:i/>
          <w:iCs/>
          <w:color w:val="444444"/>
          <w:sz w:val="17"/>
          <w:szCs w:val="17"/>
          <w:lang w:eastAsia="pt-BR"/>
        </w:rPr>
        <w:t xml:space="preserve"> </w:t>
      </w:r>
      <w:proofErr w:type="spellStart"/>
      <w:r w:rsidRPr="00DE6CA2">
        <w:rPr>
          <w:rFonts w:ascii="Arial" w:eastAsia="Times New Roman" w:hAnsi="Arial" w:cs="Arial"/>
          <w:i/>
          <w:iCs/>
          <w:color w:val="444444"/>
          <w:sz w:val="17"/>
          <w:szCs w:val="17"/>
          <w:lang w:eastAsia="pt-BR"/>
        </w:rPr>
        <w:t>ret</w:t>
      </w:r>
      <w:proofErr w:type="spellEnd"/>
    </w:p>
    <w:p w:rsidR="00DE6CA2" w:rsidRPr="00DE6CA2" w:rsidRDefault="00DE6CA2" w:rsidP="00DE6CA2">
      <w:pPr>
        <w:spacing w:after="0" w:line="240" w:lineRule="auto"/>
        <w:ind w:left="240"/>
        <w:rPr>
          <w:rFonts w:ascii="&amp;quot" w:eastAsia="Times New Roman" w:hAnsi="&amp;quot" w:cs="Times New Roman"/>
          <w:color w:val="444444"/>
          <w:sz w:val="21"/>
          <w:szCs w:val="21"/>
          <w:lang w:eastAsia="pt-BR"/>
        </w:rPr>
      </w:pPr>
      <w:proofErr w:type="gramStart"/>
      <w:r w:rsidRPr="00DE6CA2">
        <w:rPr>
          <w:rFonts w:ascii="&amp;quot" w:eastAsia="Times New Roman" w:hAnsi="&amp;quot" w:cs="Times New Roman"/>
          <w:color w:val="444444"/>
          <w:sz w:val="21"/>
          <w:szCs w:val="21"/>
          <w:lang w:eastAsia="pt-BR"/>
        </w:rPr>
        <w:t>repetição</w:t>
      </w:r>
      <w:proofErr w:type="gramEnd"/>
      <w:r w:rsidRPr="00DE6CA2">
        <w:rPr>
          <w:rFonts w:ascii="&amp;quot" w:eastAsia="Times New Roman" w:hAnsi="&amp;quot" w:cs="Times New Roman"/>
          <w:color w:val="444444"/>
          <w:sz w:val="21"/>
          <w:szCs w:val="21"/>
          <w:lang w:eastAsia="pt-BR"/>
        </w:rPr>
        <w:t xml:space="preserve"> de uma palavra ou grupo de palavras no início de duas ou mais frases sucessivas, para enfatizar o termo repetido (p.ex.: este amor que tudo nos toma, este amor que tudo nos dá, este amor que Deus nos inspira, e que um dia nos há de salvar)</w:t>
      </w:r>
    </w:p>
    <w:p w:rsidR="00DE6CA2" w:rsidRPr="00DE6CA2" w:rsidRDefault="00DE6CA2" w:rsidP="00DE6CA2">
      <w:pPr>
        <w:numPr>
          <w:ilvl w:val="0"/>
          <w:numId w:val="1"/>
        </w:numPr>
        <w:spacing w:after="0" w:line="240" w:lineRule="auto"/>
        <w:ind w:left="240"/>
        <w:rPr>
          <w:rFonts w:ascii="&amp;quot" w:eastAsia="Times New Roman" w:hAnsi="&amp;quot" w:cs="Times New Roman"/>
          <w:color w:val="444444"/>
          <w:sz w:val="21"/>
          <w:szCs w:val="21"/>
          <w:lang w:eastAsia="pt-BR"/>
        </w:rPr>
      </w:pPr>
      <w:r w:rsidRPr="00DE6CA2">
        <w:rPr>
          <w:rFonts w:ascii="Arial" w:eastAsia="Times New Roman" w:hAnsi="Arial" w:cs="Arial"/>
          <w:i/>
          <w:iCs/>
          <w:color w:val="444444"/>
          <w:sz w:val="17"/>
          <w:szCs w:val="17"/>
          <w:lang w:eastAsia="pt-BR"/>
        </w:rPr>
        <w:t>p.ext.</w:t>
      </w:r>
    </w:p>
    <w:p w:rsidR="00DE6CA2" w:rsidRPr="00DE6CA2" w:rsidRDefault="00DE6CA2" w:rsidP="00DE6CA2">
      <w:pPr>
        <w:spacing w:after="0" w:line="240" w:lineRule="auto"/>
        <w:ind w:left="240"/>
        <w:rPr>
          <w:rFonts w:ascii="&amp;quot" w:eastAsia="Times New Roman" w:hAnsi="&amp;quot" w:cs="Times New Roman"/>
          <w:color w:val="444444"/>
          <w:sz w:val="21"/>
          <w:szCs w:val="21"/>
          <w:lang w:eastAsia="pt-BR"/>
        </w:rPr>
      </w:pPr>
      <w:proofErr w:type="spellStart"/>
      <w:proofErr w:type="gramStart"/>
      <w:r w:rsidRPr="00DE6CA2">
        <w:rPr>
          <w:rFonts w:ascii="Arial" w:eastAsia="Times New Roman" w:hAnsi="Arial" w:cs="Arial"/>
          <w:i/>
          <w:iCs/>
          <w:color w:val="444444"/>
          <w:sz w:val="17"/>
          <w:szCs w:val="17"/>
          <w:lang w:eastAsia="pt-BR"/>
        </w:rPr>
        <w:t>gram</w:t>
      </w:r>
      <w:proofErr w:type="spellEnd"/>
      <w:proofErr w:type="gramEnd"/>
      <w:r w:rsidRPr="00DE6CA2">
        <w:rPr>
          <w:rFonts w:ascii="Arial" w:eastAsia="Times New Roman" w:hAnsi="Arial" w:cs="Arial"/>
          <w:i/>
          <w:iCs/>
          <w:color w:val="444444"/>
          <w:sz w:val="17"/>
          <w:szCs w:val="17"/>
          <w:lang w:eastAsia="pt-BR"/>
        </w:rPr>
        <w:t xml:space="preserve"> </w:t>
      </w:r>
      <w:proofErr w:type="spellStart"/>
      <w:r w:rsidRPr="00DE6CA2">
        <w:rPr>
          <w:rFonts w:ascii="Arial" w:eastAsia="Times New Roman" w:hAnsi="Arial" w:cs="Arial"/>
          <w:i/>
          <w:iCs/>
          <w:color w:val="444444"/>
          <w:sz w:val="17"/>
          <w:szCs w:val="17"/>
          <w:lang w:eastAsia="pt-BR"/>
        </w:rPr>
        <w:t>ling</w:t>
      </w:r>
      <w:proofErr w:type="spellEnd"/>
    </w:p>
    <w:p w:rsidR="00DE6CA2" w:rsidRPr="00DE6CA2" w:rsidRDefault="00DE6CA2" w:rsidP="00DE6CA2">
      <w:pPr>
        <w:spacing w:after="0" w:line="240" w:lineRule="auto"/>
        <w:ind w:left="240"/>
        <w:rPr>
          <w:rFonts w:ascii="&amp;quot" w:eastAsia="Times New Roman" w:hAnsi="&amp;quot" w:cs="Times New Roman"/>
          <w:color w:val="444444"/>
          <w:sz w:val="21"/>
          <w:szCs w:val="21"/>
          <w:lang w:eastAsia="pt-BR"/>
        </w:rPr>
      </w:pPr>
      <w:proofErr w:type="gramStart"/>
      <w:r w:rsidRPr="00DE6CA2">
        <w:rPr>
          <w:rFonts w:ascii="&amp;quot" w:eastAsia="Times New Roman" w:hAnsi="&amp;quot" w:cs="Times New Roman"/>
          <w:color w:val="444444"/>
          <w:sz w:val="21"/>
          <w:szCs w:val="21"/>
          <w:lang w:eastAsia="pt-BR"/>
        </w:rPr>
        <w:t>processo</w:t>
      </w:r>
      <w:proofErr w:type="gramEnd"/>
      <w:r w:rsidRPr="00DE6CA2">
        <w:rPr>
          <w:rFonts w:ascii="&amp;quot" w:eastAsia="Times New Roman" w:hAnsi="&amp;quot" w:cs="Times New Roman"/>
          <w:color w:val="444444"/>
          <w:sz w:val="21"/>
          <w:szCs w:val="21"/>
          <w:lang w:eastAsia="pt-BR"/>
        </w:rPr>
        <w:t xml:space="preserve"> pelo qual um termo gramatical retoma a referência de um sintagma anteriormente us. na mesma frase (p.ex.: Comeram, beberam, conversaram e a noite ficou nisso) ou no mesmo discurso (p.ex.: Fui ao Museu de Artes Modernas. Lá, encontrei vários de meus amigos)</w:t>
      </w:r>
    </w:p>
    <w:p w:rsidR="00DE6CA2" w:rsidRDefault="00DE6CA2" w:rsidP="00DE6CA2">
      <w:pPr>
        <w:shd w:val="clear" w:color="auto" w:fill="FFFFFF"/>
        <w:jc w:val="both"/>
        <w:rPr>
          <w:rFonts w:ascii="Helvetica" w:hAnsi="Helvetica" w:cs="Helvetica"/>
          <w:color w:val="212529"/>
        </w:rPr>
      </w:pPr>
    </w:p>
    <w:p w:rsidR="00DE6CA2" w:rsidRPr="00DE6CA2" w:rsidRDefault="00DE6CA2" w:rsidP="00DE6CA2">
      <w:pPr>
        <w:spacing w:line="570" w:lineRule="atLeast"/>
        <w:rPr>
          <w:rFonts w:ascii="&amp;quot" w:eastAsia="Times New Roman" w:hAnsi="&amp;quot" w:cs="Times New Roman"/>
          <w:color w:val="444444"/>
          <w:sz w:val="48"/>
          <w:szCs w:val="48"/>
          <w:lang w:eastAsia="pt-BR"/>
        </w:rPr>
      </w:pPr>
      <w:r>
        <w:rPr>
          <w:rFonts w:ascii="Helvetica" w:hAnsi="Helvetica" w:cs="Helvetica"/>
          <w:color w:val="212529"/>
        </w:rPr>
        <w:t>*</w:t>
      </w:r>
      <w:r w:rsidRPr="00DE6CA2">
        <w:rPr>
          <w:rFonts w:ascii="&amp;quot" w:eastAsia="Times New Roman" w:hAnsi="&amp;quot" w:cs="Times New Roman"/>
          <w:color w:val="444444"/>
          <w:sz w:val="48"/>
          <w:szCs w:val="48"/>
          <w:lang w:eastAsia="pt-BR"/>
        </w:rPr>
        <w:t>catáfora</w:t>
      </w:r>
    </w:p>
    <w:p w:rsidR="00DE6CA2" w:rsidRPr="00DE6CA2" w:rsidRDefault="00DE6CA2" w:rsidP="00DE6CA2">
      <w:pPr>
        <w:spacing w:after="0" w:line="240" w:lineRule="auto"/>
        <w:rPr>
          <w:rFonts w:ascii="&amp;quot" w:eastAsia="Times New Roman" w:hAnsi="&amp;quot" w:cs="Times New Roman"/>
          <w:sz w:val="24"/>
          <w:szCs w:val="24"/>
          <w:lang w:eastAsia="pt-BR"/>
        </w:rPr>
      </w:pPr>
      <w:r w:rsidRPr="00DE6CA2">
        <w:rPr>
          <w:rFonts w:ascii="&amp;quot" w:eastAsia="Times New Roman" w:hAnsi="&amp;quot" w:cs="Times New Roman"/>
          <w:sz w:val="24"/>
          <w:szCs w:val="24"/>
          <w:lang w:eastAsia="pt-BR"/>
        </w:rPr>
        <w:t>[</w:t>
      </w:r>
      <w:proofErr w:type="gramStart"/>
      <w:r w:rsidRPr="00DE6CA2">
        <w:rPr>
          <w:rFonts w:ascii="&amp;quot" w:eastAsia="Times New Roman" w:hAnsi="&amp;quot" w:cs="Times New Roman"/>
          <w:sz w:val="24"/>
          <w:szCs w:val="24"/>
          <w:lang w:eastAsia="pt-BR"/>
        </w:rPr>
        <w:t>catáfora</w:t>
      </w:r>
      <w:proofErr w:type="gramEnd"/>
      <w:r w:rsidRPr="00DE6CA2">
        <w:rPr>
          <w:rFonts w:ascii="&amp;quot" w:eastAsia="Times New Roman" w:hAnsi="&amp;quot" w:cs="Times New Roman"/>
          <w:sz w:val="24"/>
          <w:szCs w:val="24"/>
          <w:lang w:eastAsia="pt-BR"/>
        </w:rPr>
        <w:t>]</w:t>
      </w:r>
    </w:p>
    <w:p w:rsidR="00DE6CA2" w:rsidRPr="00DE6CA2" w:rsidRDefault="00DE6CA2" w:rsidP="00DE6CA2">
      <w:pPr>
        <w:spacing w:after="0" w:line="240" w:lineRule="auto"/>
        <w:rPr>
          <w:rFonts w:ascii="Arial" w:eastAsia="Times New Roman" w:hAnsi="Arial" w:cs="Arial"/>
          <w:color w:val="444444"/>
          <w:sz w:val="20"/>
          <w:szCs w:val="20"/>
          <w:lang w:eastAsia="pt-BR"/>
        </w:rPr>
      </w:pPr>
      <w:r w:rsidRPr="00DE6CA2">
        <w:rPr>
          <w:rFonts w:ascii="Arial" w:eastAsia="Times New Roman" w:hAnsi="Arial" w:cs="Arial"/>
          <w:color w:val="444444"/>
          <w:sz w:val="20"/>
          <w:szCs w:val="20"/>
          <w:lang w:eastAsia="pt-BR"/>
        </w:rPr>
        <w:t>SUBSTANTIVO</w:t>
      </w:r>
    </w:p>
    <w:p w:rsidR="00DE6CA2" w:rsidRPr="00DE6CA2" w:rsidRDefault="00DE6CA2" w:rsidP="00DE6CA2">
      <w:pPr>
        <w:numPr>
          <w:ilvl w:val="0"/>
          <w:numId w:val="2"/>
        </w:numPr>
        <w:spacing w:after="0" w:line="240" w:lineRule="auto"/>
        <w:ind w:left="240"/>
        <w:rPr>
          <w:rFonts w:ascii="&amp;quot" w:eastAsia="Times New Roman" w:hAnsi="&amp;quot" w:cs="Times New Roman"/>
          <w:color w:val="444444"/>
          <w:sz w:val="21"/>
          <w:szCs w:val="21"/>
          <w:lang w:eastAsia="pt-BR"/>
        </w:rPr>
      </w:pPr>
      <w:proofErr w:type="spellStart"/>
      <w:proofErr w:type="gramStart"/>
      <w:r w:rsidRPr="00DE6CA2">
        <w:rPr>
          <w:rFonts w:ascii="Arial" w:eastAsia="Times New Roman" w:hAnsi="Arial" w:cs="Arial"/>
          <w:i/>
          <w:iCs/>
          <w:color w:val="444444"/>
          <w:sz w:val="17"/>
          <w:szCs w:val="17"/>
          <w:lang w:eastAsia="pt-BR"/>
        </w:rPr>
        <w:t>gram</w:t>
      </w:r>
      <w:proofErr w:type="spellEnd"/>
      <w:proofErr w:type="gramEnd"/>
      <w:r w:rsidRPr="00DE6CA2">
        <w:rPr>
          <w:rFonts w:ascii="Arial" w:eastAsia="Times New Roman" w:hAnsi="Arial" w:cs="Arial"/>
          <w:i/>
          <w:iCs/>
          <w:color w:val="444444"/>
          <w:sz w:val="17"/>
          <w:szCs w:val="17"/>
          <w:lang w:eastAsia="pt-BR"/>
        </w:rPr>
        <w:t xml:space="preserve"> </w:t>
      </w:r>
      <w:proofErr w:type="spellStart"/>
      <w:r w:rsidRPr="00DE6CA2">
        <w:rPr>
          <w:rFonts w:ascii="Arial" w:eastAsia="Times New Roman" w:hAnsi="Arial" w:cs="Arial"/>
          <w:i/>
          <w:iCs/>
          <w:color w:val="444444"/>
          <w:sz w:val="17"/>
          <w:szCs w:val="17"/>
          <w:lang w:eastAsia="pt-BR"/>
        </w:rPr>
        <w:t>ling</w:t>
      </w:r>
      <w:proofErr w:type="spellEnd"/>
    </w:p>
    <w:p w:rsidR="00DE6CA2" w:rsidRPr="00DE6CA2" w:rsidRDefault="00DE6CA2" w:rsidP="00DE6CA2">
      <w:pPr>
        <w:spacing w:after="0" w:line="240" w:lineRule="auto"/>
        <w:ind w:left="240"/>
        <w:rPr>
          <w:rFonts w:ascii="&amp;quot" w:eastAsia="Times New Roman" w:hAnsi="&amp;quot" w:cs="Times New Roman"/>
          <w:color w:val="444444"/>
          <w:sz w:val="21"/>
          <w:szCs w:val="21"/>
          <w:lang w:eastAsia="pt-BR"/>
        </w:rPr>
      </w:pPr>
      <w:proofErr w:type="gramStart"/>
      <w:r w:rsidRPr="00DE6CA2">
        <w:rPr>
          <w:rFonts w:ascii="&amp;quot" w:eastAsia="Times New Roman" w:hAnsi="&amp;quot" w:cs="Times New Roman"/>
          <w:color w:val="444444"/>
          <w:sz w:val="21"/>
          <w:szCs w:val="21"/>
          <w:lang w:eastAsia="pt-BR"/>
        </w:rPr>
        <w:t>uso</w:t>
      </w:r>
      <w:proofErr w:type="gramEnd"/>
      <w:r w:rsidRPr="00DE6CA2">
        <w:rPr>
          <w:rFonts w:ascii="&amp;quot" w:eastAsia="Times New Roman" w:hAnsi="&amp;quot" w:cs="Times New Roman"/>
          <w:color w:val="444444"/>
          <w:sz w:val="21"/>
          <w:szCs w:val="21"/>
          <w:lang w:eastAsia="pt-BR"/>
        </w:rPr>
        <w:t xml:space="preserve"> de um termo ou locução ao final de uma frase para especificar o sentido de outro termo ou locução anteriormente expresso (p.ex.: A noite resumiu-se nisto: comer, beber e conversar) [No texto, tem função catafórica ger. o que se segue a uma pergunta, e tb. expressões como, p.ex., isto é, ou seja, a saber etc., e, na escrita, o que vem após os dois-pontos.]</w:t>
      </w:r>
    </w:p>
    <w:p w:rsidR="00DE6CA2" w:rsidRPr="00DE6CA2" w:rsidRDefault="00DE6CA2" w:rsidP="00DE6CA2">
      <w:pPr>
        <w:numPr>
          <w:ilvl w:val="0"/>
          <w:numId w:val="2"/>
        </w:numPr>
        <w:spacing w:after="0" w:line="240" w:lineRule="auto"/>
        <w:ind w:left="240"/>
        <w:rPr>
          <w:rFonts w:ascii="&amp;quot" w:eastAsia="Times New Roman" w:hAnsi="&amp;quot" w:cs="Times New Roman"/>
          <w:color w:val="444444"/>
          <w:sz w:val="21"/>
          <w:szCs w:val="21"/>
          <w:lang w:eastAsia="pt-BR"/>
        </w:rPr>
      </w:pPr>
      <w:proofErr w:type="spellStart"/>
      <w:proofErr w:type="gramStart"/>
      <w:r w:rsidRPr="00DE6CA2">
        <w:rPr>
          <w:rFonts w:ascii="Arial" w:eastAsia="Times New Roman" w:hAnsi="Arial" w:cs="Arial"/>
          <w:i/>
          <w:iCs/>
          <w:color w:val="444444"/>
          <w:sz w:val="17"/>
          <w:szCs w:val="17"/>
          <w:lang w:eastAsia="pt-BR"/>
        </w:rPr>
        <w:t>psicop</w:t>
      </w:r>
      <w:proofErr w:type="spellEnd"/>
      <w:proofErr w:type="gramEnd"/>
    </w:p>
    <w:p w:rsidR="00DE6CA2" w:rsidRPr="00DE6CA2" w:rsidRDefault="00DE6CA2" w:rsidP="00DE6CA2">
      <w:pPr>
        <w:spacing w:after="0" w:line="240" w:lineRule="auto"/>
        <w:ind w:left="240"/>
        <w:rPr>
          <w:rFonts w:ascii="&amp;quot" w:eastAsia="Times New Roman" w:hAnsi="&amp;quot" w:cs="Times New Roman"/>
          <w:color w:val="444444"/>
          <w:sz w:val="21"/>
          <w:szCs w:val="21"/>
          <w:lang w:eastAsia="pt-BR"/>
        </w:rPr>
      </w:pPr>
      <w:proofErr w:type="gramStart"/>
      <w:r w:rsidRPr="00DE6CA2">
        <w:rPr>
          <w:rFonts w:ascii="&amp;quot" w:eastAsia="Times New Roman" w:hAnsi="&amp;quot" w:cs="Times New Roman"/>
          <w:color w:val="444444"/>
          <w:sz w:val="21"/>
          <w:szCs w:val="21"/>
          <w:lang w:eastAsia="pt-BR"/>
        </w:rPr>
        <w:t>estado</w:t>
      </w:r>
      <w:proofErr w:type="gramEnd"/>
      <w:r w:rsidRPr="00DE6CA2">
        <w:rPr>
          <w:rFonts w:ascii="&amp;quot" w:eastAsia="Times New Roman" w:hAnsi="&amp;quot" w:cs="Times New Roman"/>
          <w:color w:val="444444"/>
          <w:sz w:val="21"/>
          <w:szCs w:val="21"/>
          <w:lang w:eastAsia="pt-BR"/>
        </w:rPr>
        <w:t xml:space="preserve"> de letargia que se alterna com estados de vigília</w:t>
      </w:r>
    </w:p>
    <w:p w:rsidR="00DE6CA2" w:rsidRPr="00DE6CA2" w:rsidRDefault="00DE6CA2" w:rsidP="00DE6CA2">
      <w:pPr>
        <w:numPr>
          <w:ilvl w:val="0"/>
          <w:numId w:val="2"/>
        </w:numPr>
        <w:spacing w:after="0" w:line="240" w:lineRule="auto"/>
        <w:ind w:left="240"/>
        <w:rPr>
          <w:rFonts w:ascii="&amp;quot" w:eastAsia="Times New Roman" w:hAnsi="&amp;quot" w:cs="Times New Roman"/>
          <w:color w:val="444444"/>
          <w:sz w:val="21"/>
          <w:szCs w:val="21"/>
          <w:lang w:eastAsia="pt-BR"/>
        </w:rPr>
      </w:pPr>
      <w:proofErr w:type="spellStart"/>
      <w:proofErr w:type="gramStart"/>
      <w:r w:rsidRPr="00DE6CA2">
        <w:rPr>
          <w:rFonts w:ascii="Arial" w:eastAsia="Times New Roman" w:hAnsi="Arial" w:cs="Arial"/>
          <w:i/>
          <w:iCs/>
          <w:color w:val="444444"/>
          <w:sz w:val="17"/>
          <w:szCs w:val="17"/>
          <w:lang w:eastAsia="pt-BR"/>
        </w:rPr>
        <w:t>psicop</w:t>
      </w:r>
      <w:proofErr w:type="spellEnd"/>
      <w:proofErr w:type="gramEnd"/>
    </w:p>
    <w:p w:rsidR="00DE6CA2" w:rsidRPr="00DE6CA2" w:rsidRDefault="00DE6CA2" w:rsidP="00DE6CA2">
      <w:pPr>
        <w:spacing w:after="0" w:line="240" w:lineRule="auto"/>
        <w:ind w:left="240"/>
        <w:rPr>
          <w:rFonts w:ascii="&amp;quot" w:eastAsia="Times New Roman" w:hAnsi="&amp;quot" w:cs="Times New Roman"/>
          <w:color w:val="444444"/>
          <w:sz w:val="21"/>
          <w:szCs w:val="21"/>
          <w:lang w:eastAsia="pt-BR"/>
        </w:rPr>
      </w:pPr>
      <w:proofErr w:type="gramStart"/>
      <w:r w:rsidRPr="00DE6CA2">
        <w:rPr>
          <w:rFonts w:ascii="&amp;quot" w:eastAsia="Times New Roman" w:hAnsi="&amp;quot" w:cs="Times New Roman"/>
          <w:color w:val="444444"/>
          <w:sz w:val="21"/>
          <w:szCs w:val="21"/>
          <w:lang w:eastAsia="pt-BR"/>
        </w:rPr>
        <w:t>coma</w:t>
      </w:r>
      <w:proofErr w:type="gramEnd"/>
      <w:r w:rsidRPr="00DE6CA2">
        <w:rPr>
          <w:rFonts w:ascii="&amp;quot" w:eastAsia="Times New Roman" w:hAnsi="&amp;quot" w:cs="Times New Roman"/>
          <w:color w:val="444444"/>
          <w:sz w:val="21"/>
          <w:szCs w:val="21"/>
          <w:lang w:eastAsia="pt-BR"/>
        </w:rPr>
        <w:t xml:space="preserve"> com intervalos de consciência parcial</w:t>
      </w:r>
    </w:p>
    <w:p w:rsidR="00DE6CA2" w:rsidRPr="00DE6CA2" w:rsidRDefault="00DE6CA2" w:rsidP="00DE6CA2">
      <w:pPr>
        <w:numPr>
          <w:ilvl w:val="0"/>
          <w:numId w:val="2"/>
        </w:numPr>
        <w:spacing w:after="0" w:line="240" w:lineRule="auto"/>
        <w:ind w:left="240"/>
        <w:rPr>
          <w:rFonts w:ascii="&amp;quot" w:eastAsia="Times New Roman" w:hAnsi="&amp;quot" w:cs="Times New Roman"/>
          <w:color w:val="444444"/>
          <w:sz w:val="21"/>
          <w:szCs w:val="21"/>
          <w:lang w:eastAsia="pt-BR"/>
        </w:rPr>
      </w:pPr>
      <w:proofErr w:type="spellStart"/>
      <w:proofErr w:type="gramStart"/>
      <w:r w:rsidRPr="00DE6CA2">
        <w:rPr>
          <w:rFonts w:ascii="Arial" w:eastAsia="Times New Roman" w:hAnsi="Arial" w:cs="Arial"/>
          <w:i/>
          <w:iCs/>
          <w:color w:val="444444"/>
          <w:sz w:val="17"/>
          <w:szCs w:val="17"/>
          <w:lang w:eastAsia="pt-BR"/>
        </w:rPr>
        <w:lastRenderedPageBreak/>
        <w:t>psicop</w:t>
      </w:r>
      <w:proofErr w:type="spellEnd"/>
      <w:proofErr w:type="gramEnd"/>
    </w:p>
    <w:p w:rsidR="00DE6CA2" w:rsidRPr="00DE6CA2" w:rsidRDefault="00DE6CA2" w:rsidP="00DE6CA2">
      <w:pPr>
        <w:spacing w:after="0" w:line="240" w:lineRule="auto"/>
        <w:ind w:left="240"/>
        <w:rPr>
          <w:rFonts w:ascii="&amp;quot" w:eastAsia="Times New Roman" w:hAnsi="&amp;quot" w:cs="Times New Roman"/>
          <w:color w:val="444444"/>
          <w:sz w:val="21"/>
          <w:szCs w:val="21"/>
          <w:lang w:eastAsia="pt-BR"/>
        </w:rPr>
      </w:pPr>
      <w:proofErr w:type="spellStart"/>
      <w:proofErr w:type="gramStart"/>
      <w:r w:rsidRPr="00DE6CA2">
        <w:rPr>
          <w:rFonts w:ascii="Arial" w:eastAsia="Times New Roman" w:hAnsi="Arial" w:cs="Arial"/>
          <w:i/>
          <w:iCs/>
          <w:color w:val="444444"/>
          <w:sz w:val="17"/>
          <w:szCs w:val="17"/>
          <w:lang w:eastAsia="pt-BR"/>
        </w:rPr>
        <w:t>obsl</w:t>
      </w:r>
      <w:proofErr w:type="spellEnd"/>
      <w:proofErr w:type="gramEnd"/>
      <w:r w:rsidRPr="00DE6CA2">
        <w:rPr>
          <w:rFonts w:ascii="Arial" w:eastAsia="Times New Roman" w:hAnsi="Arial" w:cs="Arial"/>
          <w:i/>
          <w:iCs/>
          <w:color w:val="444444"/>
          <w:sz w:val="17"/>
          <w:szCs w:val="17"/>
          <w:lang w:eastAsia="pt-BR"/>
        </w:rPr>
        <w:t>.</w:t>
      </w:r>
    </w:p>
    <w:p w:rsidR="00DE6CA2" w:rsidRPr="00DE6CA2" w:rsidRDefault="00DE6CA2" w:rsidP="00DE6CA2">
      <w:pPr>
        <w:spacing w:after="0" w:line="240" w:lineRule="auto"/>
        <w:ind w:left="240"/>
        <w:rPr>
          <w:rFonts w:ascii="&amp;quot" w:eastAsia="Times New Roman" w:hAnsi="&amp;quot" w:cs="Times New Roman"/>
          <w:color w:val="444444"/>
          <w:sz w:val="21"/>
          <w:szCs w:val="21"/>
          <w:lang w:eastAsia="pt-BR"/>
        </w:rPr>
      </w:pPr>
      <w:proofErr w:type="gramStart"/>
      <w:r w:rsidRPr="00DE6CA2">
        <w:rPr>
          <w:rFonts w:ascii="&amp;quot" w:eastAsia="Times New Roman" w:hAnsi="&amp;quot" w:cs="Times New Roman"/>
          <w:color w:val="444444"/>
          <w:sz w:val="21"/>
          <w:szCs w:val="21"/>
          <w:lang w:eastAsia="pt-BR"/>
        </w:rPr>
        <w:t>estado</w:t>
      </w:r>
      <w:proofErr w:type="gramEnd"/>
      <w:r w:rsidRPr="00DE6CA2">
        <w:rPr>
          <w:rFonts w:ascii="&amp;quot" w:eastAsia="Times New Roman" w:hAnsi="&amp;quot" w:cs="Times New Roman"/>
          <w:color w:val="444444"/>
          <w:sz w:val="21"/>
          <w:szCs w:val="21"/>
          <w:lang w:eastAsia="pt-BR"/>
        </w:rPr>
        <w:t xml:space="preserve"> de entorpecimento intermediário entre o estupor e o coma</w:t>
      </w:r>
    </w:p>
    <w:p w:rsidR="00DE6CA2" w:rsidRDefault="00DE6CA2" w:rsidP="00DE6CA2">
      <w:pPr>
        <w:shd w:val="clear" w:color="auto" w:fill="FFFFFF"/>
        <w:jc w:val="both"/>
        <w:rPr>
          <w:rFonts w:ascii="Helvetica" w:hAnsi="Helvetica" w:cs="Helvetica"/>
          <w:color w:val="212529"/>
        </w:rPr>
      </w:pPr>
      <w:r>
        <w:rPr>
          <w:rFonts w:ascii="Helvetica" w:hAnsi="Helvetica" w:cs="Helvetica"/>
          <w:color w:val="212529"/>
        </w:rPr>
        <w:br/>
      </w:r>
    </w:p>
    <w:p w:rsidR="00DE6CA2" w:rsidRDefault="00DE6CA2" w:rsidP="00DE6CA2">
      <w:pPr>
        <w:shd w:val="clear" w:color="auto" w:fill="FFFFFF"/>
        <w:jc w:val="both"/>
        <w:rPr>
          <w:rFonts w:ascii="Helvetica" w:hAnsi="Helvetica" w:cs="Helvetica"/>
          <w:color w:val="212529"/>
        </w:rPr>
      </w:pPr>
      <w:r>
        <w:rPr>
          <w:rFonts w:ascii="Helvetica" w:hAnsi="Helvetica" w:cs="Helvetica"/>
          <w:color w:val="212529"/>
        </w:rPr>
        <w:t>Na coesão referencial, os termos conectivos anunciam ou retomam as frases, sequências e palavras presentes em um texto. Para fazer essas retomada geralmente são utilizados </w:t>
      </w:r>
      <w:hyperlink r:id="rId7" w:tgtFrame="" w:history="1">
        <w:r>
          <w:rPr>
            <w:rStyle w:val="Hyperlink"/>
            <w:rFonts w:ascii="Helvetica" w:hAnsi="Helvetica" w:cs="Helvetica"/>
            <w:color w:val="1273B9"/>
          </w:rPr>
          <w:t>pronomes pessoais</w:t>
        </w:r>
      </w:hyperlink>
      <w:r>
        <w:rPr>
          <w:rFonts w:ascii="Helvetica" w:hAnsi="Helvetica" w:cs="Helvetica"/>
          <w:color w:val="212529"/>
        </w:rPr>
        <w:t>, </w:t>
      </w:r>
      <w:hyperlink r:id="rId8" w:tgtFrame="" w:history="1">
        <w:r>
          <w:rPr>
            <w:rStyle w:val="Hyperlink"/>
            <w:rFonts w:ascii="Helvetica" w:hAnsi="Helvetica" w:cs="Helvetica"/>
            <w:color w:val="1273B9"/>
          </w:rPr>
          <w:t>pronomes possessivos</w:t>
        </w:r>
      </w:hyperlink>
      <w:r>
        <w:rPr>
          <w:rFonts w:ascii="Helvetica" w:hAnsi="Helvetica" w:cs="Helvetica"/>
          <w:color w:val="212529"/>
        </w:rPr>
        <w:t>, </w:t>
      </w:r>
      <w:hyperlink r:id="rId9" w:tgtFrame="" w:history="1">
        <w:r>
          <w:rPr>
            <w:rStyle w:val="Hyperlink"/>
            <w:rFonts w:ascii="Helvetica" w:hAnsi="Helvetica" w:cs="Helvetica"/>
            <w:color w:val="1273B9"/>
          </w:rPr>
          <w:t>pronomes demonstrativos</w:t>
        </w:r>
      </w:hyperlink>
      <w:r>
        <w:rPr>
          <w:rFonts w:ascii="Helvetica" w:hAnsi="Helvetica" w:cs="Helvetica"/>
          <w:color w:val="212529"/>
        </w:rPr>
        <w:t> ou expressões adverbiais de lugar.</w:t>
      </w:r>
    </w:p>
    <w:p w:rsidR="00DE6CA2" w:rsidRDefault="00DE6CA2" w:rsidP="00DE6CA2">
      <w:pPr>
        <w:shd w:val="clear" w:color="auto" w:fill="FFFFFF"/>
        <w:jc w:val="both"/>
        <w:rPr>
          <w:rFonts w:ascii="Helvetica" w:hAnsi="Helvetica" w:cs="Helvetica"/>
          <w:color w:val="212529"/>
        </w:rPr>
      </w:pPr>
      <w:r>
        <w:rPr>
          <w:rFonts w:ascii="Helvetica" w:hAnsi="Helvetica" w:cs="Helvetica"/>
          <w:color w:val="212529"/>
        </w:rPr>
        <w:br/>
      </w:r>
    </w:p>
    <w:p w:rsidR="00DE6CA2" w:rsidRDefault="00DE6CA2" w:rsidP="00DE6CA2">
      <w:pPr>
        <w:shd w:val="clear" w:color="auto" w:fill="FFFFFF"/>
        <w:jc w:val="both"/>
        <w:rPr>
          <w:rFonts w:ascii="Helvetica" w:hAnsi="Helvetica" w:cs="Helvetica"/>
          <w:color w:val="212529"/>
        </w:rPr>
      </w:pPr>
      <w:r>
        <w:rPr>
          <w:rFonts w:ascii="Helvetica" w:hAnsi="Helvetica" w:cs="Helvetica"/>
          <w:color w:val="212529"/>
        </w:rPr>
        <w:t>A coesão referencial é uma das mais usadas. Esse tipo de coesão evita o uso de diversas repetições no mesmo texto usando um termo para fazer referência a outro. Ou seja, é o tipo de coesão que reitera algo que já foi dito antes, substituindo uma palavra por outra que possui com ela alguma relação semântica.</w:t>
      </w:r>
    </w:p>
    <w:p w:rsidR="00DE6CA2" w:rsidRPr="00DE6CA2" w:rsidRDefault="00DE6CA2" w:rsidP="00DE6CA2">
      <w:pPr>
        <w:shd w:val="clear" w:color="auto" w:fill="FFFFFF"/>
        <w:spacing w:after="0" w:line="240" w:lineRule="auto"/>
        <w:jc w:val="both"/>
        <w:rPr>
          <w:rFonts w:ascii="Helvetica" w:eastAsia="Times New Roman" w:hAnsi="Helvetica" w:cs="Helvetica"/>
          <w:color w:val="212529"/>
          <w:sz w:val="24"/>
          <w:szCs w:val="24"/>
          <w:lang w:eastAsia="pt-BR"/>
        </w:rPr>
      </w:pPr>
      <w:r w:rsidRPr="00DE6CA2">
        <w:rPr>
          <w:rFonts w:ascii="Helvetica" w:eastAsia="Times New Roman" w:hAnsi="Helvetica" w:cs="Helvetica"/>
          <w:b/>
          <w:bCs/>
          <w:color w:val="212529"/>
          <w:sz w:val="24"/>
          <w:szCs w:val="24"/>
          <w:lang w:eastAsia="pt-BR"/>
        </w:rPr>
        <w:t>Coesão lexical</w:t>
      </w:r>
    </w:p>
    <w:p w:rsidR="00DE6CA2" w:rsidRPr="00DE6CA2" w:rsidRDefault="00DE6CA2" w:rsidP="00DE6CA2">
      <w:pPr>
        <w:shd w:val="clear" w:color="auto" w:fill="FFFFFF"/>
        <w:spacing w:after="0" w:line="240" w:lineRule="auto"/>
        <w:jc w:val="both"/>
        <w:rPr>
          <w:rFonts w:ascii="Helvetica" w:eastAsia="Times New Roman" w:hAnsi="Helvetica" w:cs="Helvetica"/>
          <w:color w:val="212529"/>
          <w:sz w:val="24"/>
          <w:szCs w:val="24"/>
          <w:lang w:eastAsia="pt-BR"/>
        </w:rPr>
      </w:pPr>
      <w:r w:rsidRPr="00DE6CA2">
        <w:rPr>
          <w:rFonts w:ascii="Helvetica" w:eastAsia="Times New Roman" w:hAnsi="Helvetica" w:cs="Helvetica"/>
          <w:color w:val="212529"/>
          <w:sz w:val="24"/>
          <w:szCs w:val="24"/>
          <w:lang w:eastAsia="pt-BR"/>
        </w:rPr>
        <w:br/>
      </w:r>
    </w:p>
    <w:p w:rsidR="00DE6CA2" w:rsidRPr="00DE6CA2" w:rsidRDefault="00DE6CA2" w:rsidP="00DE6CA2">
      <w:pPr>
        <w:shd w:val="clear" w:color="auto" w:fill="FFFFFF"/>
        <w:spacing w:after="0" w:line="240" w:lineRule="auto"/>
        <w:jc w:val="both"/>
        <w:rPr>
          <w:rFonts w:ascii="Helvetica" w:eastAsia="Times New Roman" w:hAnsi="Helvetica" w:cs="Helvetica"/>
          <w:color w:val="212529"/>
          <w:sz w:val="24"/>
          <w:szCs w:val="24"/>
          <w:lang w:eastAsia="pt-BR"/>
        </w:rPr>
      </w:pPr>
      <w:r w:rsidRPr="00DE6CA2">
        <w:rPr>
          <w:rFonts w:ascii="Helvetica" w:eastAsia="Times New Roman" w:hAnsi="Helvetica" w:cs="Helvetica"/>
          <w:color w:val="212529"/>
          <w:sz w:val="24"/>
          <w:szCs w:val="24"/>
          <w:lang w:eastAsia="pt-BR"/>
        </w:rPr>
        <w:t>A coesão lexical ocorre quando um termo é substituído por outro dentro do texto. Esse tipo de coesão estabelece uma relação de </w:t>
      </w:r>
      <w:r w:rsidRPr="00DE6CA2">
        <w:rPr>
          <w:rFonts w:ascii="Helvetica" w:eastAsia="Times New Roman" w:hAnsi="Helvetica" w:cs="Helvetica"/>
          <w:b/>
          <w:bCs/>
          <w:color w:val="212529"/>
          <w:sz w:val="24"/>
          <w:szCs w:val="24"/>
          <w:lang w:eastAsia="pt-BR"/>
        </w:rPr>
        <w:t>sinonímia</w:t>
      </w:r>
      <w:r w:rsidRPr="00DE6CA2">
        <w:rPr>
          <w:rFonts w:ascii="Helvetica" w:eastAsia="Times New Roman" w:hAnsi="Helvetica" w:cs="Helvetica"/>
          <w:color w:val="212529"/>
          <w:sz w:val="24"/>
          <w:szCs w:val="24"/>
          <w:lang w:eastAsia="pt-BR"/>
        </w:rPr>
        <w:t>, </w:t>
      </w:r>
      <w:r w:rsidRPr="00DE6CA2">
        <w:rPr>
          <w:rFonts w:ascii="Helvetica" w:eastAsia="Times New Roman" w:hAnsi="Helvetica" w:cs="Helvetica"/>
          <w:b/>
          <w:bCs/>
          <w:color w:val="212529"/>
          <w:sz w:val="24"/>
          <w:szCs w:val="24"/>
          <w:lang w:eastAsia="pt-BR"/>
        </w:rPr>
        <w:t>antonímia</w:t>
      </w:r>
      <w:r w:rsidRPr="00DE6CA2">
        <w:rPr>
          <w:rFonts w:ascii="Helvetica" w:eastAsia="Times New Roman" w:hAnsi="Helvetica" w:cs="Helvetica"/>
          <w:color w:val="212529"/>
          <w:sz w:val="24"/>
          <w:szCs w:val="24"/>
          <w:lang w:eastAsia="pt-BR"/>
        </w:rPr>
        <w:t>, </w:t>
      </w:r>
      <w:r w:rsidR="00BD5795">
        <w:rPr>
          <w:rFonts w:ascii="Helvetica" w:eastAsia="Times New Roman" w:hAnsi="Helvetica" w:cs="Helvetica"/>
          <w:color w:val="212529"/>
          <w:sz w:val="24"/>
          <w:szCs w:val="24"/>
          <w:lang w:eastAsia="pt-BR"/>
        </w:rPr>
        <w:t>*</w:t>
      </w:r>
      <w:r w:rsidRPr="00DE6CA2">
        <w:rPr>
          <w:rFonts w:ascii="Helvetica" w:eastAsia="Times New Roman" w:hAnsi="Helvetica" w:cs="Helvetica"/>
          <w:b/>
          <w:bCs/>
          <w:color w:val="212529"/>
          <w:sz w:val="24"/>
          <w:szCs w:val="24"/>
          <w:lang w:eastAsia="pt-BR"/>
        </w:rPr>
        <w:t>hiponímia</w:t>
      </w:r>
      <w:r w:rsidRPr="00DE6CA2">
        <w:rPr>
          <w:rFonts w:ascii="Helvetica" w:eastAsia="Times New Roman" w:hAnsi="Helvetica" w:cs="Helvetica"/>
          <w:color w:val="212529"/>
          <w:sz w:val="24"/>
          <w:szCs w:val="24"/>
          <w:lang w:eastAsia="pt-BR"/>
        </w:rPr>
        <w:t> ou </w:t>
      </w:r>
      <w:r w:rsidRPr="00DE6CA2">
        <w:rPr>
          <w:rFonts w:ascii="Helvetica" w:eastAsia="Times New Roman" w:hAnsi="Helvetica" w:cs="Helvetica"/>
          <w:b/>
          <w:bCs/>
          <w:color w:val="212529"/>
          <w:sz w:val="24"/>
          <w:szCs w:val="24"/>
          <w:lang w:eastAsia="pt-BR"/>
        </w:rPr>
        <w:t>hiperonímia</w:t>
      </w:r>
      <w:r w:rsidRPr="00DE6CA2">
        <w:rPr>
          <w:rFonts w:ascii="Helvetica" w:eastAsia="Times New Roman" w:hAnsi="Helvetica" w:cs="Helvetica"/>
          <w:color w:val="212529"/>
          <w:sz w:val="24"/>
          <w:szCs w:val="24"/>
          <w:lang w:eastAsia="pt-BR"/>
        </w:rPr>
        <w:t>. Por meio de </w:t>
      </w:r>
      <w:r w:rsidRPr="00DE6CA2">
        <w:rPr>
          <w:rFonts w:ascii="Helvetica" w:eastAsia="Times New Roman" w:hAnsi="Helvetica" w:cs="Helvetica"/>
          <w:b/>
          <w:bCs/>
          <w:color w:val="212529"/>
          <w:sz w:val="24"/>
          <w:szCs w:val="24"/>
          <w:lang w:eastAsia="pt-BR"/>
        </w:rPr>
        <w:t>sinônimos</w:t>
      </w:r>
      <w:r w:rsidRPr="00DE6CA2">
        <w:rPr>
          <w:rFonts w:ascii="Helvetica" w:eastAsia="Times New Roman" w:hAnsi="Helvetica" w:cs="Helvetica"/>
          <w:color w:val="212529"/>
          <w:sz w:val="24"/>
          <w:szCs w:val="24"/>
          <w:lang w:eastAsia="pt-BR"/>
        </w:rPr>
        <w:t>, pronomes, </w:t>
      </w:r>
      <w:r w:rsidRPr="00DE6CA2">
        <w:rPr>
          <w:rFonts w:ascii="Helvetica" w:eastAsia="Times New Roman" w:hAnsi="Helvetica" w:cs="Helvetica"/>
          <w:b/>
          <w:bCs/>
          <w:color w:val="212529"/>
          <w:sz w:val="24"/>
          <w:szCs w:val="24"/>
          <w:lang w:eastAsia="pt-BR"/>
        </w:rPr>
        <w:t>heterônimos</w:t>
      </w:r>
      <w:r w:rsidRPr="00DE6CA2">
        <w:rPr>
          <w:rFonts w:ascii="Helvetica" w:eastAsia="Times New Roman" w:hAnsi="Helvetica" w:cs="Helvetica"/>
          <w:color w:val="212529"/>
          <w:sz w:val="24"/>
          <w:szCs w:val="24"/>
          <w:lang w:eastAsia="pt-BR"/>
        </w:rPr>
        <w:t> ou </w:t>
      </w:r>
      <w:r w:rsidRPr="00DE6CA2">
        <w:rPr>
          <w:rFonts w:ascii="Helvetica" w:eastAsia="Times New Roman" w:hAnsi="Helvetica" w:cs="Helvetica"/>
          <w:b/>
          <w:bCs/>
          <w:color w:val="212529"/>
          <w:sz w:val="24"/>
          <w:szCs w:val="24"/>
          <w:lang w:eastAsia="pt-BR"/>
        </w:rPr>
        <w:t>hipônimos</w:t>
      </w:r>
      <w:r w:rsidRPr="00DE6CA2">
        <w:rPr>
          <w:rFonts w:ascii="Helvetica" w:eastAsia="Times New Roman" w:hAnsi="Helvetica" w:cs="Helvetica"/>
          <w:color w:val="212529"/>
          <w:sz w:val="24"/>
          <w:szCs w:val="24"/>
          <w:lang w:eastAsia="pt-BR"/>
        </w:rPr>
        <w:t>, que estabelecem uma corrente de sentido fazendo remissão às mesmas ideias por meio de diferentes termos.</w:t>
      </w:r>
    </w:p>
    <w:p w:rsidR="00DE6CA2" w:rsidRPr="00DE6CA2" w:rsidRDefault="00DE6CA2" w:rsidP="00DE6CA2">
      <w:pPr>
        <w:shd w:val="clear" w:color="auto" w:fill="FFFFFF"/>
        <w:spacing w:after="0" w:line="240" w:lineRule="auto"/>
        <w:jc w:val="both"/>
        <w:rPr>
          <w:rFonts w:ascii="Helvetica" w:eastAsia="Times New Roman" w:hAnsi="Helvetica" w:cs="Helvetica"/>
          <w:color w:val="212529"/>
          <w:sz w:val="24"/>
          <w:szCs w:val="24"/>
          <w:lang w:eastAsia="pt-BR"/>
        </w:rPr>
      </w:pPr>
      <w:r w:rsidRPr="00DE6CA2">
        <w:rPr>
          <w:rFonts w:ascii="Helvetica" w:eastAsia="Times New Roman" w:hAnsi="Helvetica" w:cs="Helvetica"/>
          <w:color w:val="212529"/>
          <w:sz w:val="24"/>
          <w:szCs w:val="24"/>
          <w:lang w:eastAsia="pt-BR"/>
        </w:rPr>
        <w:br/>
      </w:r>
    </w:p>
    <w:p w:rsidR="00DE6CA2" w:rsidRPr="00DE6CA2" w:rsidRDefault="00DE6CA2" w:rsidP="00DE6CA2">
      <w:pPr>
        <w:shd w:val="clear" w:color="auto" w:fill="FFFFFF"/>
        <w:spacing w:after="0" w:line="240" w:lineRule="auto"/>
        <w:jc w:val="both"/>
        <w:rPr>
          <w:rFonts w:ascii="Helvetica" w:eastAsia="Times New Roman" w:hAnsi="Helvetica" w:cs="Helvetica"/>
          <w:color w:val="212529"/>
          <w:sz w:val="24"/>
          <w:szCs w:val="24"/>
          <w:lang w:eastAsia="pt-BR"/>
        </w:rPr>
      </w:pPr>
      <w:r w:rsidRPr="00DE6CA2">
        <w:rPr>
          <w:rFonts w:ascii="Helvetica" w:eastAsia="Times New Roman" w:hAnsi="Helvetica" w:cs="Helvetica"/>
          <w:color w:val="212529"/>
          <w:sz w:val="24"/>
          <w:szCs w:val="24"/>
          <w:lang w:eastAsia="pt-BR"/>
        </w:rPr>
        <w:t>Dessa forma, a coesão lexical usa palavras ou expressões análogas para substituir termos já utilizados e para identificar e nomear elementos textuais que já forma citados. </w:t>
      </w:r>
    </w:p>
    <w:p w:rsidR="00DE6CA2" w:rsidRPr="00DE6CA2" w:rsidRDefault="00DE6CA2" w:rsidP="00DE6CA2">
      <w:pPr>
        <w:shd w:val="clear" w:color="auto" w:fill="FFFFFF"/>
        <w:spacing w:after="0" w:line="240" w:lineRule="auto"/>
        <w:jc w:val="both"/>
        <w:rPr>
          <w:rFonts w:ascii="Helvetica" w:eastAsia="Times New Roman" w:hAnsi="Helvetica" w:cs="Helvetica"/>
          <w:color w:val="212529"/>
          <w:sz w:val="24"/>
          <w:szCs w:val="24"/>
          <w:lang w:eastAsia="pt-BR"/>
        </w:rPr>
      </w:pPr>
      <w:r w:rsidRPr="00DE6CA2">
        <w:rPr>
          <w:rFonts w:ascii="Helvetica" w:eastAsia="Times New Roman" w:hAnsi="Helvetica" w:cs="Helvetica"/>
          <w:color w:val="212529"/>
          <w:sz w:val="24"/>
          <w:szCs w:val="24"/>
          <w:lang w:eastAsia="pt-BR"/>
        </w:rPr>
        <w:br/>
      </w:r>
    </w:p>
    <w:p w:rsidR="00DE6CA2" w:rsidRPr="00DE6CA2" w:rsidRDefault="00DE6CA2" w:rsidP="00DE6CA2">
      <w:pPr>
        <w:shd w:val="clear" w:color="auto" w:fill="FFFFFF"/>
        <w:spacing w:after="0" w:line="240" w:lineRule="auto"/>
        <w:jc w:val="both"/>
        <w:rPr>
          <w:rFonts w:ascii="Helvetica" w:eastAsia="Times New Roman" w:hAnsi="Helvetica" w:cs="Helvetica"/>
          <w:color w:val="212529"/>
          <w:sz w:val="24"/>
          <w:szCs w:val="24"/>
          <w:lang w:eastAsia="pt-BR"/>
        </w:rPr>
      </w:pPr>
      <w:r w:rsidRPr="00DE6CA2">
        <w:rPr>
          <w:rFonts w:ascii="Helvetica" w:eastAsia="Times New Roman" w:hAnsi="Helvetica" w:cs="Helvetica"/>
          <w:color w:val="212529"/>
          <w:sz w:val="24"/>
          <w:szCs w:val="24"/>
          <w:lang w:eastAsia="pt-BR"/>
        </w:rPr>
        <w:t>Esse tipo de coesão textual é essencial para manutenção da unidade temática do texto que necessita de uma carga de redundância. A coesão lexical constrói uma cadeia de sentidos fazendo remissão das mesmas ideias através diferentes expressões. </w:t>
      </w:r>
    </w:p>
    <w:p w:rsidR="00DE6CA2" w:rsidRPr="00DE6CA2" w:rsidRDefault="00DE6CA2" w:rsidP="00DE6CA2">
      <w:pPr>
        <w:shd w:val="clear" w:color="auto" w:fill="FFFFFF"/>
        <w:spacing w:after="0" w:line="240" w:lineRule="auto"/>
        <w:jc w:val="both"/>
        <w:rPr>
          <w:rFonts w:ascii="Helvetica" w:eastAsia="Times New Roman" w:hAnsi="Helvetica" w:cs="Helvetica"/>
          <w:color w:val="212529"/>
          <w:sz w:val="24"/>
          <w:szCs w:val="24"/>
          <w:lang w:eastAsia="pt-BR"/>
        </w:rPr>
      </w:pPr>
    </w:p>
    <w:p w:rsidR="00DE6CA2" w:rsidRPr="00DE6CA2" w:rsidRDefault="00DE6CA2" w:rsidP="00DE6CA2">
      <w:pPr>
        <w:shd w:val="clear" w:color="auto" w:fill="FFFFFF"/>
        <w:spacing w:after="0" w:line="240" w:lineRule="auto"/>
        <w:jc w:val="both"/>
        <w:rPr>
          <w:rFonts w:ascii="Helvetica" w:eastAsia="Times New Roman" w:hAnsi="Helvetica" w:cs="Helvetica"/>
          <w:color w:val="212529"/>
          <w:sz w:val="24"/>
          <w:szCs w:val="24"/>
          <w:lang w:eastAsia="pt-BR"/>
        </w:rPr>
      </w:pPr>
      <w:r w:rsidRPr="00DE6CA2">
        <w:rPr>
          <w:rFonts w:ascii="Helvetica" w:eastAsia="Times New Roman" w:hAnsi="Helvetica" w:cs="Helvetica"/>
          <w:b/>
          <w:bCs/>
          <w:color w:val="212529"/>
          <w:sz w:val="24"/>
          <w:szCs w:val="24"/>
          <w:lang w:eastAsia="pt-BR"/>
        </w:rPr>
        <w:t>Coesão por elipse</w:t>
      </w:r>
    </w:p>
    <w:p w:rsidR="00DE6CA2" w:rsidRPr="00DE6CA2" w:rsidRDefault="00DE6CA2" w:rsidP="00DE6CA2">
      <w:pPr>
        <w:shd w:val="clear" w:color="auto" w:fill="FFFFFF"/>
        <w:spacing w:after="0" w:line="240" w:lineRule="auto"/>
        <w:jc w:val="both"/>
        <w:rPr>
          <w:rFonts w:ascii="Helvetica" w:eastAsia="Times New Roman" w:hAnsi="Helvetica" w:cs="Helvetica"/>
          <w:color w:val="212529"/>
          <w:sz w:val="24"/>
          <w:szCs w:val="24"/>
          <w:lang w:eastAsia="pt-BR"/>
        </w:rPr>
      </w:pPr>
      <w:r w:rsidRPr="00DE6CA2">
        <w:rPr>
          <w:rFonts w:ascii="Helvetica" w:eastAsia="Times New Roman" w:hAnsi="Helvetica" w:cs="Helvetica"/>
          <w:color w:val="212529"/>
          <w:sz w:val="24"/>
          <w:szCs w:val="24"/>
          <w:lang w:eastAsia="pt-BR"/>
        </w:rPr>
        <w:br/>
      </w:r>
    </w:p>
    <w:p w:rsidR="00DE6CA2" w:rsidRPr="00DE6CA2" w:rsidRDefault="00DE6CA2" w:rsidP="00DE6CA2">
      <w:pPr>
        <w:shd w:val="clear" w:color="auto" w:fill="FFFFFF"/>
        <w:spacing w:after="0" w:line="240" w:lineRule="auto"/>
        <w:jc w:val="both"/>
        <w:rPr>
          <w:rFonts w:ascii="Helvetica" w:eastAsia="Times New Roman" w:hAnsi="Helvetica" w:cs="Helvetica"/>
          <w:color w:val="212529"/>
          <w:sz w:val="24"/>
          <w:szCs w:val="24"/>
          <w:lang w:eastAsia="pt-BR"/>
        </w:rPr>
      </w:pPr>
      <w:r w:rsidRPr="00DE6CA2">
        <w:rPr>
          <w:rFonts w:ascii="Helvetica" w:eastAsia="Times New Roman" w:hAnsi="Helvetica" w:cs="Helvetica"/>
          <w:color w:val="212529"/>
          <w:sz w:val="24"/>
          <w:szCs w:val="24"/>
          <w:lang w:eastAsia="pt-BR"/>
        </w:rPr>
        <w:t>Esse tipo de coesão ocorre quando há a omissão de algumas palavras sem que o entendimento das ideias da oração seja comprometido. Isso quer dizer que a coesão lexical consiste na supressão de elementos que são facilmente identificados ou que já tenham sido mencionados no texto.</w:t>
      </w:r>
    </w:p>
    <w:p w:rsidR="00DE6CA2" w:rsidRPr="00DE6CA2" w:rsidRDefault="00DE6CA2" w:rsidP="00DE6CA2">
      <w:pPr>
        <w:shd w:val="clear" w:color="auto" w:fill="FFFFFF"/>
        <w:spacing w:after="0" w:line="240" w:lineRule="auto"/>
        <w:jc w:val="both"/>
        <w:rPr>
          <w:rFonts w:ascii="Helvetica" w:eastAsia="Times New Roman" w:hAnsi="Helvetica" w:cs="Helvetica"/>
          <w:color w:val="212529"/>
          <w:sz w:val="24"/>
          <w:szCs w:val="24"/>
          <w:lang w:eastAsia="pt-BR"/>
        </w:rPr>
      </w:pPr>
      <w:r w:rsidRPr="00DE6CA2">
        <w:rPr>
          <w:rFonts w:ascii="Helvetica" w:eastAsia="Times New Roman" w:hAnsi="Helvetica" w:cs="Helvetica"/>
          <w:color w:val="212529"/>
          <w:sz w:val="24"/>
          <w:szCs w:val="24"/>
          <w:lang w:eastAsia="pt-BR"/>
        </w:rPr>
        <w:br/>
      </w:r>
    </w:p>
    <w:p w:rsidR="00BD5795" w:rsidRDefault="00DE6CA2" w:rsidP="00DE6CA2">
      <w:pPr>
        <w:shd w:val="clear" w:color="auto" w:fill="FFFFFF"/>
        <w:spacing w:after="0" w:line="240" w:lineRule="auto"/>
        <w:jc w:val="both"/>
        <w:rPr>
          <w:rFonts w:ascii="Helvetica" w:eastAsia="Times New Roman" w:hAnsi="Helvetica" w:cs="Helvetica"/>
          <w:color w:val="212529"/>
          <w:sz w:val="24"/>
          <w:szCs w:val="24"/>
          <w:lang w:eastAsia="pt-BR"/>
        </w:rPr>
      </w:pPr>
      <w:r w:rsidRPr="00DE6CA2">
        <w:rPr>
          <w:rFonts w:ascii="Helvetica" w:eastAsia="Times New Roman" w:hAnsi="Helvetica" w:cs="Helvetica"/>
          <w:color w:val="212529"/>
          <w:sz w:val="24"/>
          <w:szCs w:val="24"/>
          <w:lang w:eastAsia="pt-BR"/>
        </w:rPr>
        <w:t xml:space="preserve">A omissão dos termos acontece, geralmente, com a substituição por uma vírgula, que pode ser usada em lugar de </w:t>
      </w:r>
      <w:r w:rsidR="00BD5795" w:rsidRPr="00DE6CA2">
        <w:rPr>
          <w:rFonts w:ascii="Helvetica" w:eastAsia="Times New Roman" w:hAnsi="Helvetica" w:cs="Helvetica"/>
          <w:color w:val="212529"/>
          <w:sz w:val="24"/>
          <w:szCs w:val="24"/>
          <w:lang w:eastAsia="pt-BR"/>
        </w:rPr>
        <w:t>um pronome</w:t>
      </w:r>
      <w:r w:rsidRPr="00DE6CA2">
        <w:rPr>
          <w:rFonts w:ascii="Helvetica" w:eastAsia="Times New Roman" w:hAnsi="Helvetica" w:cs="Helvetica"/>
          <w:color w:val="212529"/>
          <w:sz w:val="24"/>
          <w:szCs w:val="24"/>
          <w:lang w:eastAsia="pt-BR"/>
        </w:rPr>
        <w:t>, um </w:t>
      </w:r>
      <w:hyperlink r:id="rId10" w:tgtFrame="" w:history="1">
        <w:r w:rsidRPr="00DE6CA2">
          <w:rPr>
            <w:rFonts w:ascii="Helvetica" w:eastAsia="Times New Roman" w:hAnsi="Helvetica" w:cs="Helvetica"/>
            <w:color w:val="1273B9"/>
            <w:sz w:val="24"/>
            <w:szCs w:val="24"/>
            <w:u w:val="single"/>
            <w:lang w:eastAsia="pt-BR"/>
          </w:rPr>
          <w:t>verbo</w:t>
        </w:r>
      </w:hyperlink>
      <w:r w:rsidRPr="00DE6CA2">
        <w:rPr>
          <w:rFonts w:ascii="Helvetica" w:eastAsia="Times New Roman" w:hAnsi="Helvetica" w:cs="Helvetica"/>
          <w:color w:val="212529"/>
          <w:sz w:val="24"/>
          <w:szCs w:val="24"/>
          <w:lang w:eastAsia="pt-BR"/>
        </w:rPr>
        <w:t>, nomes e frases inteiras.</w:t>
      </w:r>
    </w:p>
    <w:p w:rsidR="00BD5795" w:rsidRDefault="00BD5795" w:rsidP="00DE6CA2">
      <w:pPr>
        <w:shd w:val="clear" w:color="auto" w:fill="FFFFFF"/>
        <w:spacing w:after="0" w:line="240" w:lineRule="auto"/>
        <w:jc w:val="both"/>
        <w:rPr>
          <w:rFonts w:ascii="Arial" w:hAnsi="Arial" w:cs="Arial"/>
          <w:color w:val="202124"/>
          <w:shd w:val="clear" w:color="auto" w:fill="FFFFFF"/>
        </w:rPr>
      </w:pPr>
      <w:r>
        <w:rPr>
          <w:rFonts w:ascii="Helvetica" w:eastAsia="Times New Roman" w:hAnsi="Helvetica" w:cs="Helvetica"/>
          <w:color w:val="212529"/>
          <w:sz w:val="24"/>
          <w:szCs w:val="24"/>
          <w:lang w:eastAsia="pt-BR"/>
        </w:rPr>
        <w:t xml:space="preserve">Exemplos - </w:t>
      </w:r>
      <w:r>
        <w:rPr>
          <w:rFonts w:ascii="Arial" w:hAnsi="Arial" w:cs="Arial"/>
          <w:color w:val="202124"/>
          <w:shd w:val="clear" w:color="auto" w:fill="FFFFFF"/>
        </w:rPr>
        <w:t>Maria faz o almoço e ao mesmo tempo conversa ao telefone com a amiga. Em vez de: Maria faz o almoço e ao mesmo tempo Maria conversa ao telefone com a amiga.</w:t>
      </w:r>
    </w:p>
    <w:p w:rsidR="00DE6CA2" w:rsidRPr="00DE6CA2" w:rsidRDefault="00DE6CA2" w:rsidP="00DE6CA2">
      <w:pPr>
        <w:shd w:val="clear" w:color="auto" w:fill="FFFFFF"/>
        <w:spacing w:after="0" w:line="240" w:lineRule="auto"/>
        <w:jc w:val="both"/>
        <w:rPr>
          <w:rFonts w:ascii="Helvetica" w:eastAsia="Times New Roman" w:hAnsi="Helvetica" w:cs="Helvetica"/>
          <w:color w:val="212529"/>
          <w:sz w:val="24"/>
          <w:szCs w:val="24"/>
          <w:lang w:eastAsia="pt-BR"/>
        </w:rPr>
      </w:pPr>
      <w:r w:rsidRPr="00DE6CA2">
        <w:rPr>
          <w:rFonts w:ascii="Helvetica" w:eastAsia="Times New Roman" w:hAnsi="Helvetica" w:cs="Helvetica"/>
          <w:color w:val="212529"/>
          <w:sz w:val="24"/>
          <w:szCs w:val="24"/>
          <w:lang w:eastAsia="pt-BR"/>
        </w:rPr>
        <w:lastRenderedPageBreak/>
        <w:t> </w:t>
      </w:r>
    </w:p>
    <w:p w:rsidR="00DE6CA2" w:rsidRPr="00DE6CA2" w:rsidRDefault="00DE6CA2" w:rsidP="00DE6CA2">
      <w:pPr>
        <w:shd w:val="clear" w:color="auto" w:fill="FFFFFF"/>
        <w:spacing w:after="0" w:line="240" w:lineRule="auto"/>
        <w:jc w:val="both"/>
        <w:rPr>
          <w:rFonts w:ascii="Helvetica" w:eastAsia="Times New Roman" w:hAnsi="Helvetica" w:cs="Helvetica"/>
          <w:color w:val="212529"/>
          <w:sz w:val="24"/>
          <w:szCs w:val="24"/>
          <w:lang w:eastAsia="pt-BR"/>
        </w:rPr>
      </w:pPr>
    </w:p>
    <w:p w:rsidR="00DE6CA2" w:rsidRPr="00DE6CA2" w:rsidRDefault="00DE6CA2" w:rsidP="00DE6CA2">
      <w:pPr>
        <w:shd w:val="clear" w:color="auto" w:fill="FFFFFF"/>
        <w:spacing w:after="0" w:line="240" w:lineRule="auto"/>
        <w:jc w:val="both"/>
        <w:rPr>
          <w:rFonts w:ascii="Helvetica" w:eastAsia="Times New Roman" w:hAnsi="Helvetica" w:cs="Helvetica"/>
          <w:color w:val="212529"/>
          <w:sz w:val="24"/>
          <w:szCs w:val="24"/>
          <w:lang w:eastAsia="pt-BR"/>
        </w:rPr>
      </w:pPr>
      <w:r w:rsidRPr="00DE6CA2">
        <w:rPr>
          <w:rFonts w:ascii="Helvetica" w:eastAsia="Times New Roman" w:hAnsi="Helvetica" w:cs="Helvetica"/>
          <w:b/>
          <w:bCs/>
          <w:color w:val="212529"/>
          <w:sz w:val="24"/>
          <w:szCs w:val="24"/>
          <w:lang w:eastAsia="pt-BR"/>
        </w:rPr>
        <w:t>Coesão por substituição</w:t>
      </w:r>
    </w:p>
    <w:p w:rsidR="00DE6CA2" w:rsidRPr="00DE6CA2" w:rsidRDefault="00DE6CA2" w:rsidP="00DE6CA2">
      <w:pPr>
        <w:shd w:val="clear" w:color="auto" w:fill="FFFFFF"/>
        <w:spacing w:after="0" w:line="240" w:lineRule="auto"/>
        <w:jc w:val="both"/>
        <w:rPr>
          <w:rFonts w:ascii="Helvetica" w:eastAsia="Times New Roman" w:hAnsi="Helvetica" w:cs="Helvetica"/>
          <w:color w:val="212529"/>
          <w:sz w:val="24"/>
          <w:szCs w:val="24"/>
          <w:lang w:eastAsia="pt-BR"/>
        </w:rPr>
      </w:pPr>
      <w:r w:rsidRPr="00DE6CA2">
        <w:rPr>
          <w:rFonts w:ascii="Helvetica" w:eastAsia="Times New Roman" w:hAnsi="Helvetica" w:cs="Helvetica"/>
          <w:color w:val="212529"/>
          <w:sz w:val="24"/>
          <w:szCs w:val="24"/>
          <w:lang w:eastAsia="pt-BR"/>
        </w:rPr>
        <w:br/>
      </w:r>
    </w:p>
    <w:p w:rsidR="00DE6CA2" w:rsidRPr="00DE6CA2" w:rsidRDefault="00DE6CA2" w:rsidP="00DE6CA2">
      <w:pPr>
        <w:shd w:val="clear" w:color="auto" w:fill="FFFFFF"/>
        <w:spacing w:after="0" w:line="240" w:lineRule="auto"/>
        <w:jc w:val="both"/>
        <w:rPr>
          <w:rFonts w:ascii="Helvetica" w:eastAsia="Times New Roman" w:hAnsi="Helvetica" w:cs="Helvetica"/>
          <w:color w:val="212529"/>
          <w:sz w:val="24"/>
          <w:szCs w:val="24"/>
          <w:lang w:eastAsia="pt-BR"/>
        </w:rPr>
      </w:pPr>
      <w:r w:rsidRPr="00DE6CA2">
        <w:rPr>
          <w:rFonts w:ascii="Helvetica" w:eastAsia="Times New Roman" w:hAnsi="Helvetica" w:cs="Helvetica"/>
          <w:color w:val="212529"/>
          <w:sz w:val="24"/>
          <w:szCs w:val="24"/>
          <w:lang w:eastAsia="pt-BR"/>
        </w:rPr>
        <w:t>Esse tipo de coesão consiste na substituição de uma palavra por outra ou por uma locução adverbial. Assim como em outros tipos de coesão textual, ela usa termos que retomam outros que já foram mencionados. A coesão por substituição emprega palavras e expressões que retomam termos por meio da anáfora. </w:t>
      </w:r>
    </w:p>
    <w:p w:rsidR="00DE6CA2" w:rsidRPr="00DE6CA2" w:rsidRDefault="00DE6CA2" w:rsidP="00DE6CA2">
      <w:pPr>
        <w:shd w:val="clear" w:color="auto" w:fill="FFFFFF"/>
        <w:spacing w:after="0" w:line="240" w:lineRule="auto"/>
        <w:jc w:val="both"/>
        <w:rPr>
          <w:rFonts w:ascii="Helvetica" w:eastAsia="Times New Roman" w:hAnsi="Helvetica" w:cs="Helvetica"/>
          <w:color w:val="212529"/>
          <w:sz w:val="24"/>
          <w:szCs w:val="24"/>
          <w:lang w:eastAsia="pt-BR"/>
        </w:rPr>
      </w:pPr>
      <w:r w:rsidRPr="00DE6CA2">
        <w:rPr>
          <w:rFonts w:ascii="Helvetica" w:eastAsia="Times New Roman" w:hAnsi="Helvetica" w:cs="Helvetica"/>
          <w:color w:val="212529"/>
          <w:sz w:val="24"/>
          <w:szCs w:val="24"/>
          <w:lang w:eastAsia="pt-BR"/>
        </w:rPr>
        <w:br/>
      </w:r>
    </w:p>
    <w:p w:rsidR="00DE6CA2" w:rsidRPr="00DE6CA2" w:rsidRDefault="00DE6CA2" w:rsidP="00DE6CA2">
      <w:pPr>
        <w:shd w:val="clear" w:color="auto" w:fill="FFFFFF"/>
        <w:spacing w:after="0" w:line="240" w:lineRule="auto"/>
        <w:jc w:val="both"/>
        <w:rPr>
          <w:rFonts w:ascii="Helvetica" w:eastAsia="Times New Roman" w:hAnsi="Helvetica" w:cs="Helvetica"/>
          <w:color w:val="212529"/>
          <w:sz w:val="24"/>
          <w:szCs w:val="24"/>
          <w:lang w:eastAsia="pt-BR"/>
        </w:rPr>
      </w:pPr>
      <w:r w:rsidRPr="00DE6CA2">
        <w:rPr>
          <w:rFonts w:ascii="Helvetica" w:eastAsia="Times New Roman" w:hAnsi="Helvetica" w:cs="Helvetica"/>
          <w:color w:val="212529"/>
          <w:sz w:val="24"/>
          <w:szCs w:val="24"/>
          <w:lang w:eastAsia="pt-BR"/>
        </w:rPr>
        <w:t>A coesão por substituição acontece à medida em que substantivos, verbos, períodos ou trechos de textos são substituídos por conectivos ou expressões que resumem ou fazem remissão ao que já foi dito. </w:t>
      </w:r>
    </w:p>
    <w:p w:rsidR="00DE6CA2" w:rsidRPr="00DE6CA2" w:rsidRDefault="00DE6CA2" w:rsidP="00DE6CA2">
      <w:pPr>
        <w:shd w:val="clear" w:color="auto" w:fill="FFFFFF"/>
        <w:spacing w:after="0" w:line="240" w:lineRule="auto"/>
        <w:jc w:val="both"/>
        <w:rPr>
          <w:rFonts w:ascii="Helvetica" w:eastAsia="Times New Roman" w:hAnsi="Helvetica" w:cs="Helvetica"/>
          <w:color w:val="212529"/>
          <w:sz w:val="24"/>
          <w:szCs w:val="24"/>
          <w:lang w:eastAsia="pt-BR"/>
        </w:rPr>
      </w:pPr>
    </w:p>
    <w:p w:rsidR="00DE6CA2" w:rsidRPr="00DE6CA2" w:rsidRDefault="00DE6CA2" w:rsidP="00DE6CA2">
      <w:pPr>
        <w:shd w:val="clear" w:color="auto" w:fill="FFFFFF"/>
        <w:spacing w:after="0" w:line="240" w:lineRule="auto"/>
        <w:jc w:val="both"/>
        <w:rPr>
          <w:rFonts w:ascii="Helvetica" w:eastAsia="Times New Roman" w:hAnsi="Helvetica" w:cs="Helvetica"/>
          <w:color w:val="212529"/>
          <w:sz w:val="24"/>
          <w:szCs w:val="24"/>
          <w:lang w:eastAsia="pt-BR"/>
        </w:rPr>
      </w:pPr>
      <w:r w:rsidRPr="00DE6CA2">
        <w:rPr>
          <w:rFonts w:ascii="Helvetica" w:eastAsia="Times New Roman" w:hAnsi="Helvetica" w:cs="Helvetica"/>
          <w:b/>
          <w:bCs/>
          <w:color w:val="212529"/>
          <w:sz w:val="24"/>
          <w:szCs w:val="24"/>
          <w:lang w:eastAsia="pt-BR"/>
        </w:rPr>
        <w:t>Coesão sequencial</w:t>
      </w:r>
    </w:p>
    <w:p w:rsidR="00DE6CA2" w:rsidRPr="00DE6CA2" w:rsidRDefault="00DE6CA2" w:rsidP="00DE6CA2">
      <w:pPr>
        <w:shd w:val="clear" w:color="auto" w:fill="FFFFFF"/>
        <w:spacing w:after="0" w:line="240" w:lineRule="auto"/>
        <w:jc w:val="both"/>
        <w:rPr>
          <w:rFonts w:ascii="Helvetica" w:eastAsia="Times New Roman" w:hAnsi="Helvetica" w:cs="Helvetica"/>
          <w:color w:val="212529"/>
          <w:sz w:val="24"/>
          <w:szCs w:val="24"/>
          <w:lang w:eastAsia="pt-BR"/>
        </w:rPr>
      </w:pPr>
      <w:r w:rsidRPr="00DE6CA2">
        <w:rPr>
          <w:rFonts w:ascii="Helvetica" w:eastAsia="Times New Roman" w:hAnsi="Helvetica" w:cs="Helvetica"/>
          <w:color w:val="212529"/>
          <w:sz w:val="24"/>
          <w:szCs w:val="24"/>
          <w:lang w:eastAsia="pt-BR"/>
        </w:rPr>
        <w:br/>
      </w:r>
    </w:p>
    <w:p w:rsidR="00DE6CA2" w:rsidRPr="00DE6CA2" w:rsidRDefault="00DE6CA2" w:rsidP="00DE6CA2">
      <w:pPr>
        <w:shd w:val="clear" w:color="auto" w:fill="FFFFFF"/>
        <w:spacing w:after="0" w:line="240" w:lineRule="auto"/>
        <w:jc w:val="both"/>
        <w:rPr>
          <w:rFonts w:ascii="Helvetica" w:eastAsia="Times New Roman" w:hAnsi="Helvetica" w:cs="Helvetica"/>
          <w:color w:val="212529"/>
          <w:sz w:val="24"/>
          <w:szCs w:val="24"/>
          <w:lang w:eastAsia="pt-BR"/>
        </w:rPr>
      </w:pPr>
      <w:r w:rsidRPr="00DE6CA2">
        <w:rPr>
          <w:rFonts w:ascii="Helvetica" w:eastAsia="Times New Roman" w:hAnsi="Helvetica" w:cs="Helvetica"/>
          <w:color w:val="212529"/>
          <w:sz w:val="24"/>
          <w:szCs w:val="24"/>
          <w:lang w:eastAsia="pt-BR"/>
        </w:rPr>
        <w:t>Esse tipo de coesão textual faz uso de conjunções, conectivos e expressões que dão sequência aos assuntos, estabelecendo uma continuidade em relação ao que já foi dito.</w:t>
      </w:r>
    </w:p>
    <w:p w:rsidR="00DE6CA2" w:rsidRPr="00DE6CA2" w:rsidRDefault="00DE6CA2" w:rsidP="00DE6CA2">
      <w:pPr>
        <w:shd w:val="clear" w:color="auto" w:fill="FFFFFF"/>
        <w:spacing w:after="0" w:line="240" w:lineRule="auto"/>
        <w:jc w:val="both"/>
        <w:rPr>
          <w:rFonts w:ascii="Helvetica" w:eastAsia="Times New Roman" w:hAnsi="Helvetica" w:cs="Helvetica"/>
          <w:color w:val="212529"/>
          <w:sz w:val="24"/>
          <w:szCs w:val="24"/>
          <w:lang w:eastAsia="pt-BR"/>
        </w:rPr>
      </w:pPr>
      <w:r w:rsidRPr="00DE6CA2">
        <w:rPr>
          <w:rFonts w:ascii="Helvetica" w:eastAsia="Times New Roman" w:hAnsi="Helvetica" w:cs="Helvetica"/>
          <w:color w:val="212529"/>
          <w:sz w:val="24"/>
          <w:szCs w:val="24"/>
          <w:lang w:eastAsia="pt-BR"/>
        </w:rPr>
        <w:br/>
      </w:r>
    </w:p>
    <w:p w:rsidR="00DE6CA2" w:rsidRPr="00DE6CA2" w:rsidRDefault="00DE6CA2" w:rsidP="00DE6CA2">
      <w:pPr>
        <w:shd w:val="clear" w:color="auto" w:fill="FFFFFF"/>
        <w:spacing w:after="0" w:line="240" w:lineRule="auto"/>
        <w:jc w:val="both"/>
        <w:rPr>
          <w:rFonts w:ascii="Helvetica" w:eastAsia="Times New Roman" w:hAnsi="Helvetica" w:cs="Helvetica"/>
          <w:color w:val="212529"/>
          <w:sz w:val="24"/>
          <w:szCs w:val="24"/>
          <w:lang w:eastAsia="pt-BR"/>
        </w:rPr>
      </w:pPr>
      <w:r w:rsidRPr="00DE6CA2">
        <w:rPr>
          <w:rFonts w:ascii="Helvetica" w:eastAsia="Times New Roman" w:hAnsi="Helvetica" w:cs="Helvetica"/>
          <w:color w:val="212529"/>
          <w:sz w:val="24"/>
          <w:szCs w:val="24"/>
          <w:lang w:eastAsia="pt-BR"/>
        </w:rPr>
        <w:t>A coesão sequencial usa expressões como: diante do exposto, a partir dessas considerações, embora, logo, com o fim de, diante desse quadro, em vista disso, tudo o que foi dito, esse quadro, por conseguinte, caso, entre outras. Ela dá sequência ao texto por meio das relações semânticas que ligam as orações.</w:t>
      </w:r>
    </w:p>
    <w:p w:rsidR="0021562D" w:rsidRDefault="0021562D" w:rsidP="00DE6CA2">
      <w:pPr>
        <w:pStyle w:val="Ttulo2"/>
        <w:spacing w:before="0" w:line="288" w:lineRule="atLeast"/>
        <w:rPr>
          <w:color w:val="2E5574"/>
          <w:sz w:val="33"/>
          <w:szCs w:val="33"/>
        </w:rPr>
      </w:pPr>
    </w:p>
    <w:p w:rsidR="00DE6CA2" w:rsidRDefault="0021562D" w:rsidP="00DE6CA2">
      <w:pPr>
        <w:pStyle w:val="Ttulo2"/>
        <w:spacing w:before="0" w:line="288" w:lineRule="atLeast"/>
        <w:rPr>
          <w:color w:val="2E5574"/>
          <w:sz w:val="33"/>
          <w:szCs w:val="33"/>
        </w:rPr>
      </w:pPr>
      <w:r>
        <w:rPr>
          <w:color w:val="2E5574"/>
          <w:sz w:val="33"/>
          <w:szCs w:val="33"/>
        </w:rPr>
        <w:t>R</w:t>
      </w:r>
      <w:r w:rsidR="00DE6CA2">
        <w:rPr>
          <w:color w:val="2E5574"/>
          <w:sz w:val="33"/>
          <w:szCs w:val="33"/>
        </w:rPr>
        <w:t>ecursos utilizados na coesão textual</w:t>
      </w:r>
    </w:p>
    <w:p w:rsidR="00DE6CA2" w:rsidRDefault="00DE6CA2" w:rsidP="00DE6CA2">
      <w:pPr>
        <w:jc w:val="both"/>
        <w:rPr>
          <w:sz w:val="24"/>
          <w:szCs w:val="24"/>
        </w:rPr>
      </w:pPr>
      <w:r>
        <w:br/>
      </w:r>
    </w:p>
    <w:p w:rsidR="00DE6CA2" w:rsidRDefault="00DE6CA2" w:rsidP="00DE6CA2">
      <w:pPr>
        <w:jc w:val="both"/>
      </w:pPr>
      <w:r>
        <w:t>Para a coesão textual são utilizados alguns recursos es</w:t>
      </w:r>
      <w:r w:rsidR="0021562D">
        <w:t>senciais que contribuem para a</w:t>
      </w:r>
      <w:r>
        <w:t xml:space="preserve"> harmonia dos elementos textuais. Conheça alguns deles:</w:t>
      </w:r>
    </w:p>
    <w:p w:rsidR="00DE6CA2" w:rsidRDefault="00DE6CA2" w:rsidP="00DE6CA2">
      <w:pPr>
        <w:jc w:val="both"/>
      </w:pPr>
      <w:r>
        <w:br/>
      </w:r>
    </w:p>
    <w:p w:rsidR="00DE6CA2" w:rsidRDefault="00DE6CA2" w:rsidP="00DE6CA2">
      <w:pPr>
        <w:jc w:val="both"/>
      </w:pPr>
      <w:r>
        <w:t>•    Ordenar as palavras corretamente nos períodos;</w:t>
      </w:r>
    </w:p>
    <w:p w:rsidR="00DE6CA2" w:rsidRDefault="00DE6CA2" w:rsidP="00DE6CA2">
      <w:pPr>
        <w:jc w:val="both"/>
      </w:pPr>
      <w:r>
        <w:t>•    Utilizar corretamente as flexões nominais como a flexão de gênero e número;</w:t>
      </w:r>
    </w:p>
    <w:p w:rsidR="00DE6CA2" w:rsidRDefault="00DE6CA2" w:rsidP="00DE6CA2">
      <w:pPr>
        <w:jc w:val="both"/>
      </w:pPr>
      <w:r>
        <w:t>•    Fazer uso adequado das flexões verbais como a flexão em número, pessoa, modo e tempo;</w:t>
      </w:r>
    </w:p>
    <w:p w:rsidR="00DE6CA2" w:rsidRDefault="00DE6CA2" w:rsidP="00DE6CA2">
      <w:pPr>
        <w:jc w:val="both"/>
      </w:pPr>
      <w:r>
        <w:t>•    Usar corretamente as preposições e conjunções.</w:t>
      </w:r>
    </w:p>
    <w:p w:rsidR="00DE6CA2" w:rsidRDefault="00DE6CA2" w:rsidP="00DE6CA2">
      <w:pPr>
        <w:jc w:val="both"/>
      </w:pPr>
      <w:r>
        <w:br/>
      </w:r>
    </w:p>
    <w:p w:rsidR="00DE6CA2" w:rsidRDefault="00DE6CA2" w:rsidP="00DE6CA2">
      <w:pPr>
        <w:jc w:val="both"/>
      </w:pPr>
      <w:r>
        <w:lastRenderedPageBreak/>
        <w:t>Outros recursos também são responsáveis pela coesão de um texto, os principais deles são as palavras de transição. Essas palavras estabelecem uma inter-relação entre termos, frases, orações e parágrafos. </w:t>
      </w:r>
    </w:p>
    <w:p w:rsidR="00DE6CA2" w:rsidRDefault="00DE6CA2" w:rsidP="00DE6CA2">
      <w:pPr>
        <w:jc w:val="both"/>
      </w:pPr>
    </w:p>
    <w:p w:rsidR="00DE6CA2" w:rsidRDefault="00DE6CA2" w:rsidP="00DE6CA2">
      <w:pPr>
        <w:jc w:val="both"/>
      </w:pPr>
      <w:r>
        <w:rPr>
          <w:b/>
          <w:bCs/>
        </w:rPr>
        <w:t>Palavras de transição</w:t>
      </w:r>
    </w:p>
    <w:p w:rsidR="00DE6CA2" w:rsidRDefault="00DE6CA2" w:rsidP="00DE6CA2">
      <w:pPr>
        <w:jc w:val="both"/>
      </w:pPr>
      <w:r>
        <w:br/>
      </w:r>
    </w:p>
    <w:p w:rsidR="00DE6CA2" w:rsidRDefault="00DE6CA2" w:rsidP="00DE6CA2">
      <w:pPr>
        <w:jc w:val="both"/>
      </w:pPr>
      <w:r>
        <w:t>As palavras de transição possuem sentidos diferentes e são compostas preposições, conjunções, alguns advérbios e locuções adverbiais. Conheça algumas delas:</w:t>
      </w:r>
    </w:p>
    <w:p w:rsidR="00DE6CA2" w:rsidRDefault="00DE6CA2" w:rsidP="00DE6CA2">
      <w:pPr>
        <w:pStyle w:val="NormalWeb"/>
        <w:spacing w:before="0" w:beforeAutospacing="0" w:after="0" w:afterAutospacing="0" w:line="384" w:lineRule="atLeast"/>
      </w:pPr>
    </w:p>
    <w:tbl>
      <w:tblPr>
        <w:tblW w:w="12345" w:type="dxa"/>
        <w:tblCellMar>
          <w:top w:w="15" w:type="dxa"/>
          <w:left w:w="15" w:type="dxa"/>
          <w:bottom w:w="15" w:type="dxa"/>
          <w:right w:w="15" w:type="dxa"/>
        </w:tblCellMar>
        <w:tblLook w:val="04A0" w:firstRow="1" w:lastRow="0" w:firstColumn="1" w:lastColumn="0" w:noHBand="0" w:noVBand="1"/>
      </w:tblPr>
      <w:tblGrid>
        <w:gridCol w:w="3166"/>
        <w:gridCol w:w="9179"/>
      </w:tblGrid>
      <w:tr w:rsidR="00DE6CA2" w:rsidTr="00DE6CA2">
        <w:tc>
          <w:tcPr>
            <w:tcW w:w="0" w:type="auto"/>
            <w:tcBorders>
              <w:top w:val="single" w:sz="6" w:space="0" w:color="DCDCDC"/>
              <w:left w:val="single" w:sz="6" w:space="0" w:color="DCDCDC"/>
              <w:bottom w:val="single" w:sz="6" w:space="0" w:color="DCDCDC"/>
              <w:right w:val="single" w:sz="6" w:space="0" w:color="DCDCDC"/>
            </w:tcBorders>
            <w:tcMar>
              <w:top w:w="105" w:type="dxa"/>
              <w:left w:w="180" w:type="dxa"/>
              <w:bottom w:w="105" w:type="dxa"/>
              <w:right w:w="180" w:type="dxa"/>
            </w:tcMar>
            <w:vAlign w:val="center"/>
            <w:hideMark/>
          </w:tcPr>
          <w:p w:rsidR="00DE6CA2" w:rsidRDefault="00DE6CA2">
            <w:pPr>
              <w:pStyle w:val="NormalWeb"/>
              <w:spacing w:before="0" w:beforeAutospacing="0" w:after="0" w:afterAutospacing="0" w:line="384" w:lineRule="atLeast"/>
            </w:pPr>
            <w:r>
              <w:rPr>
                <w:b/>
                <w:bCs/>
                <w:color w:val="000000"/>
              </w:rPr>
              <w:t>SENTIDO</w:t>
            </w:r>
          </w:p>
        </w:tc>
        <w:tc>
          <w:tcPr>
            <w:tcW w:w="0" w:type="auto"/>
            <w:tcBorders>
              <w:top w:val="single" w:sz="6" w:space="0" w:color="DCDCDC"/>
              <w:left w:val="single" w:sz="2" w:space="0" w:color="DCDCDC"/>
              <w:bottom w:val="single" w:sz="6" w:space="0" w:color="DCDCDC"/>
              <w:right w:val="single" w:sz="6" w:space="0" w:color="DCDCDC"/>
            </w:tcBorders>
            <w:tcMar>
              <w:top w:w="105" w:type="dxa"/>
              <w:left w:w="180" w:type="dxa"/>
              <w:bottom w:w="105" w:type="dxa"/>
              <w:right w:w="180" w:type="dxa"/>
            </w:tcMar>
            <w:vAlign w:val="center"/>
            <w:hideMark/>
          </w:tcPr>
          <w:p w:rsidR="00DE6CA2" w:rsidRDefault="00DE6CA2">
            <w:pPr>
              <w:pStyle w:val="NormalWeb"/>
              <w:spacing w:before="0" w:beforeAutospacing="0" w:after="0" w:afterAutospacing="0" w:line="384" w:lineRule="atLeast"/>
            </w:pPr>
            <w:r>
              <w:rPr>
                <w:b/>
                <w:bCs/>
                <w:color w:val="000000"/>
              </w:rPr>
              <w:t>PALAVRAS DE TRANSIÇÃO</w:t>
            </w:r>
          </w:p>
        </w:tc>
      </w:tr>
      <w:tr w:rsidR="00DE6CA2" w:rsidTr="00DE6CA2">
        <w:tc>
          <w:tcPr>
            <w:tcW w:w="0" w:type="auto"/>
            <w:tcBorders>
              <w:top w:val="single" w:sz="2" w:space="0" w:color="DCDCDC"/>
              <w:left w:val="single" w:sz="6" w:space="0" w:color="DCDCDC"/>
              <w:bottom w:val="single" w:sz="6" w:space="0" w:color="DCDCDC"/>
              <w:right w:val="single" w:sz="6" w:space="0" w:color="DCDCDC"/>
            </w:tcBorders>
            <w:shd w:val="clear" w:color="auto" w:fill="F5F5F5"/>
            <w:tcMar>
              <w:top w:w="105" w:type="dxa"/>
              <w:left w:w="180" w:type="dxa"/>
              <w:bottom w:w="105" w:type="dxa"/>
              <w:right w:w="180" w:type="dxa"/>
            </w:tcMar>
            <w:vAlign w:val="center"/>
            <w:hideMark/>
          </w:tcPr>
          <w:p w:rsidR="00DE6CA2" w:rsidRDefault="00DE6CA2">
            <w:pPr>
              <w:pStyle w:val="NormalWeb"/>
              <w:spacing w:before="0" w:beforeAutospacing="0" w:after="0" w:afterAutospacing="0" w:line="384" w:lineRule="atLeast"/>
            </w:pPr>
            <w:r>
              <w:rPr>
                <w:b/>
                <w:bCs/>
                <w:color w:val="000000"/>
              </w:rPr>
              <w:t>Introdução, começo</w:t>
            </w:r>
          </w:p>
        </w:tc>
        <w:tc>
          <w:tcPr>
            <w:tcW w:w="0" w:type="auto"/>
            <w:tcBorders>
              <w:top w:val="single" w:sz="2" w:space="0" w:color="DCDCDC"/>
              <w:left w:val="single" w:sz="2" w:space="0" w:color="DCDCDC"/>
              <w:bottom w:val="single" w:sz="6" w:space="0" w:color="DCDCDC"/>
              <w:right w:val="single" w:sz="6" w:space="0" w:color="DCDCDC"/>
            </w:tcBorders>
            <w:shd w:val="clear" w:color="auto" w:fill="F5F5F5"/>
            <w:tcMar>
              <w:top w:w="105" w:type="dxa"/>
              <w:left w:w="180" w:type="dxa"/>
              <w:bottom w:w="105" w:type="dxa"/>
              <w:right w:w="180" w:type="dxa"/>
            </w:tcMar>
            <w:vAlign w:val="center"/>
            <w:hideMark/>
          </w:tcPr>
          <w:p w:rsidR="00DE6CA2" w:rsidRDefault="00DE6CA2">
            <w:pPr>
              <w:pStyle w:val="NormalWeb"/>
              <w:spacing w:before="0" w:beforeAutospacing="0" w:after="0" w:afterAutospacing="0" w:line="384" w:lineRule="atLeast"/>
              <w:jc w:val="both"/>
            </w:pPr>
            <w:r>
              <w:rPr>
                <w:color w:val="000000"/>
              </w:rPr>
              <w:t>Inicialmente, primeiramente (começo, introdução), antes de tudo, desde já.</w:t>
            </w:r>
          </w:p>
        </w:tc>
      </w:tr>
      <w:tr w:rsidR="00DE6CA2" w:rsidTr="00DE6CA2">
        <w:tc>
          <w:tcPr>
            <w:tcW w:w="0" w:type="auto"/>
            <w:tcBorders>
              <w:top w:val="single" w:sz="2" w:space="0" w:color="DCDCDC"/>
              <w:left w:val="single" w:sz="6" w:space="0" w:color="DCDCDC"/>
              <w:bottom w:val="single" w:sz="6" w:space="0" w:color="DCDCDC"/>
              <w:right w:val="single" w:sz="6" w:space="0" w:color="DCDCDC"/>
            </w:tcBorders>
            <w:tcMar>
              <w:top w:w="105" w:type="dxa"/>
              <w:left w:w="180" w:type="dxa"/>
              <w:bottom w:w="105" w:type="dxa"/>
              <w:right w:w="180" w:type="dxa"/>
            </w:tcMar>
            <w:vAlign w:val="center"/>
            <w:hideMark/>
          </w:tcPr>
          <w:p w:rsidR="00DE6CA2" w:rsidRDefault="00DE6CA2">
            <w:pPr>
              <w:pStyle w:val="NormalWeb"/>
              <w:spacing w:before="0" w:beforeAutospacing="0" w:after="0" w:afterAutospacing="0" w:line="384" w:lineRule="atLeast"/>
            </w:pPr>
            <w:r>
              <w:rPr>
                <w:b/>
                <w:bCs/>
                <w:color w:val="000000"/>
              </w:rPr>
              <w:t>Continuação</w:t>
            </w:r>
          </w:p>
        </w:tc>
        <w:tc>
          <w:tcPr>
            <w:tcW w:w="0" w:type="auto"/>
            <w:tcBorders>
              <w:top w:val="single" w:sz="2" w:space="0" w:color="DCDCDC"/>
              <w:left w:val="single" w:sz="2" w:space="0" w:color="DCDCDC"/>
              <w:bottom w:val="single" w:sz="6" w:space="0" w:color="DCDCDC"/>
              <w:right w:val="single" w:sz="6" w:space="0" w:color="DCDCDC"/>
            </w:tcBorders>
            <w:tcMar>
              <w:top w:w="105" w:type="dxa"/>
              <w:left w:w="180" w:type="dxa"/>
              <w:bottom w:w="105" w:type="dxa"/>
              <w:right w:w="180" w:type="dxa"/>
            </w:tcMar>
            <w:vAlign w:val="center"/>
            <w:hideMark/>
          </w:tcPr>
          <w:p w:rsidR="00DE6CA2" w:rsidRDefault="00DE6CA2">
            <w:pPr>
              <w:pStyle w:val="NormalWeb"/>
              <w:spacing w:before="0" w:beforeAutospacing="0" w:after="0" w:afterAutospacing="0" w:line="384" w:lineRule="atLeast"/>
            </w:pPr>
            <w:r>
              <w:rPr>
                <w:color w:val="000000"/>
              </w:rPr>
              <w:t>Além disso, do mesmo modo, acresce que, ainda por cima, bem como, outrossim.</w:t>
            </w:r>
          </w:p>
        </w:tc>
      </w:tr>
      <w:tr w:rsidR="00DE6CA2" w:rsidTr="00DE6CA2">
        <w:tc>
          <w:tcPr>
            <w:tcW w:w="0" w:type="auto"/>
            <w:tcBorders>
              <w:top w:val="single" w:sz="2" w:space="0" w:color="DCDCDC"/>
              <w:left w:val="single" w:sz="6" w:space="0" w:color="DCDCDC"/>
              <w:bottom w:val="single" w:sz="6" w:space="0" w:color="DCDCDC"/>
              <w:right w:val="single" w:sz="6" w:space="0" w:color="DCDCDC"/>
            </w:tcBorders>
            <w:shd w:val="clear" w:color="auto" w:fill="F5F5F5"/>
            <w:tcMar>
              <w:top w:w="105" w:type="dxa"/>
              <w:left w:w="180" w:type="dxa"/>
              <w:bottom w:w="105" w:type="dxa"/>
              <w:right w:w="180" w:type="dxa"/>
            </w:tcMar>
            <w:vAlign w:val="center"/>
            <w:hideMark/>
          </w:tcPr>
          <w:p w:rsidR="00DE6CA2" w:rsidRDefault="00DE6CA2">
            <w:pPr>
              <w:pStyle w:val="NormalWeb"/>
              <w:spacing w:before="0" w:beforeAutospacing="0" w:after="0" w:afterAutospacing="0" w:line="384" w:lineRule="atLeast"/>
            </w:pPr>
            <w:r>
              <w:rPr>
                <w:b/>
                <w:bCs/>
                <w:color w:val="000000"/>
              </w:rPr>
              <w:t>Conclusão</w:t>
            </w:r>
          </w:p>
        </w:tc>
        <w:tc>
          <w:tcPr>
            <w:tcW w:w="0" w:type="auto"/>
            <w:tcBorders>
              <w:top w:val="single" w:sz="2" w:space="0" w:color="DCDCDC"/>
              <w:left w:val="single" w:sz="2" w:space="0" w:color="DCDCDC"/>
              <w:bottom w:val="single" w:sz="6" w:space="0" w:color="DCDCDC"/>
              <w:right w:val="single" w:sz="6" w:space="0" w:color="DCDCDC"/>
            </w:tcBorders>
            <w:shd w:val="clear" w:color="auto" w:fill="F5F5F5"/>
            <w:tcMar>
              <w:top w:w="105" w:type="dxa"/>
              <w:left w:w="180" w:type="dxa"/>
              <w:bottom w:w="105" w:type="dxa"/>
              <w:right w:w="180" w:type="dxa"/>
            </w:tcMar>
            <w:vAlign w:val="center"/>
            <w:hideMark/>
          </w:tcPr>
          <w:p w:rsidR="00DE6CA2" w:rsidRDefault="00DE6CA2">
            <w:pPr>
              <w:pStyle w:val="NormalWeb"/>
              <w:spacing w:before="0" w:beforeAutospacing="0" w:after="0" w:afterAutospacing="0" w:line="384" w:lineRule="atLeast"/>
            </w:pPr>
            <w:r>
              <w:rPr>
                <w:color w:val="000000"/>
              </w:rPr>
              <w:t>Enfim, dessa forma, em suma, nesse sentido, portanto, afinal.</w:t>
            </w:r>
          </w:p>
        </w:tc>
      </w:tr>
      <w:tr w:rsidR="00DE6CA2" w:rsidTr="00DE6CA2">
        <w:tc>
          <w:tcPr>
            <w:tcW w:w="0" w:type="auto"/>
            <w:tcBorders>
              <w:top w:val="single" w:sz="2" w:space="0" w:color="DCDCDC"/>
              <w:left w:val="single" w:sz="6" w:space="0" w:color="DCDCDC"/>
              <w:bottom w:val="single" w:sz="6" w:space="0" w:color="DCDCDC"/>
              <w:right w:val="single" w:sz="6" w:space="0" w:color="DCDCDC"/>
            </w:tcBorders>
            <w:tcMar>
              <w:top w:w="105" w:type="dxa"/>
              <w:left w:w="180" w:type="dxa"/>
              <w:bottom w:w="105" w:type="dxa"/>
              <w:right w:w="180" w:type="dxa"/>
            </w:tcMar>
            <w:vAlign w:val="center"/>
            <w:hideMark/>
          </w:tcPr>
          <w:p w:rsidR="00DE6CA2" w:rsidRDefault="00DE6CA2">
            <w:pPr>
              <w:pStyle w:val="NormalWeb"/>
              <w:spacing w:before="0" w:beforeAutospacing="0" w:after="0" w:afterAutospacing="0" w:line="384" w:lineRule="atLeast"/>
            </w:pPr>
            <w:r>
              <w:rPr>
                <w:b/>
                <w:bCs/>
                <w:color w:val="000000"/>
              </w:rPr>
              <w:t>Tempo</w:t>
            </w:r>
          </w:p>
        </w:tc>
        <w:tc>
          <w:tcPr>
            <w:tcW w:w="0" w:type="auto"/>
            <w:tcBorders>
              <w:top w:val="single" w:sz="2" w:space="0" w:color="DCDCDC"/>
              <w:left w:val="single" w:sz="2" w:space="0" w:color="DCDCDC"/>
              <w:bottom w:val="single" w:sz="6" w:space="0" w:color="DCDCDC"/>
              <w:right w:val="single" w:sz="6" w:space="0" w:color="DCDCDC"/>
            </w:tcBorders>
            <w:tcMar>
              <w:top w:w="105" w:type="dxa"/>
              <w:left w:w="180" w:type="dxa"/>
              <w:bottom w:w="105" w:type="dxa"/>
              <w:right w:w="180" w:type="dxa"/>
            </w:tcMar>
            <w:vAlign w:val="center"/>
            <w:hideMark/>
          </w:tcPr>
          <w:p w:rsidR="00DE6CA2" w:rsidRDefault="00DE6CA2">
            <w:pPr>
              <w:pStyle w:val="NormalWeb"/>
              <w:spacing w:before="0" w:beforeAutospacing="0" w:after="0" w:afterAutospacing="0" w:line="384" w:lineRule="atLeast"/>
            </w:pPr>
            <w:r>
              <w:rPr>
                <w:color w:val="000000"/>
              </w:rPr>
              <w:t>Logo após, ocasionalmente, posteriormente, atualmente, enquanto isso, imediatamente, não raro, concomitantemente</w:t>
            </w:r>
          </w:p>
        </w:tc>
      </w:tr>
      <w:tr w:rsidR="00DE6CA2" w:rsidTr="00DE6CA2">
        <w:tc>
          <w:tcPr>
            <w:tcW w:w="0" w:type="auto"/>
            <w:tcBorders>
              <w:top w:val="single" w:sz="2" w:space="0" w:color="DCDCDC"/>
              <w:left w:val="single" w:sz="6" w:space="0" w:color="DCDCDC"/>
              <w:bottom w:val="single" w:sz="6" w:space="0" w:color="DCDCDC"/>
              <w:right w:val="single" w:sz="6" w:space="0" w:color="DCDCDC"/>
            </w:tcBorders>
            <w:shd w:val="clear" w:color="auto" w:fill="F5F5F5"/>
            <w:tcMar>
              <w:top w:w="105" w:type="dxa"/>
              <w:left w:w="180" w:type="dxa"/>
              <w:bottom w:w="105" w:type="dxa"/>
              <w:right w:w="180" w:type="dxa"/>
            </w:tcMar>
            <w:vAlign w:val="center"/>
            <w:hideMark/>
          </w:tcPr>
          <w:p w:rsidR="00DE6CA2" w:rsidRDefault="00DE6CA2">
            <w:pPr>
              <w:pStyle w:val="NormalWeb"/>
              <w:spacing w:before="0" w:beforeAutospacing="0" w:after="0" w:afterAutospacing="0" w:line="384" w:lineRule="atLeast"/>
            </w:pPr>
            <w:r>
              <w:rPr>
                <w:b/>
                <w:bCs/>
                <w:color w:val="000000"/>
              </w:rPr>
              <w:t>Conformidade</w:t>
            </w:r>
          </w:p>
        </w:tc>
        <w:tc>
          <w:tcPr>
            <w:tcW w:w="0" w:type="auto"/>
            <w:tcBorders>
              <w:top w:val="single" w:sz="2" w:space="0" w:color="DCDCDC"/>
              <w:left w:val="single" w:sz="2" w:space="0" w:color="DCDCDC"/>
              <w:bottom w:val="single" w:sz="6" w:space="0" w:color="DCDCDC"/>
              <w:right w:val="single" w:sz="6" w:space="0" w:color="DCDCDC"/>
            </w:tcBorders>
            <w:shd w:val="clear" w:color="auto" w:fill="F5F5F5"/>
            <w:tcMar>
              <w:top w:w="105" w:type="dxa"/>
              <w:left w:w="180" w:type="dxa"/>
              <w:bottom w:w="105" w:type="dxa"/>
              <w:right w:w="180" w:type="dxa"/>
            </w:tcMar>
            <w:vAlign w:val="center"/>
            <w:hideMark/>
          </w:tcPr>
          <w:p w:rsidR="00DE6CA2" w:rsidRDefault="00DE6CA2">
            <w:pPr>
              <w:pStyle w:val="NormalWeb"/>
              <w:spacing w:before="0" w:beforeAutospacing="0" w:after="0" w:afterAutospacing="0" w:line="384" w:lineRule="atLeast"/>
            </w:pPr>
            <w:r>
              <w:rPr>
                <w:color w:val="000000"/>
              </w:rPr>
              <w:t>Igualmente, segundo, conforme, assim também, de acordo com.</w:t>
            </w:r>
          </w:p>
        </w:tc>
      </w:tr>
      <w:tr w:rsidR="00DE6CA2" w:rsidTr="00DE6CA2">
        <w:tc>
          <w:tcPr>
            <w:tcW w:w="0" w:type="auto"/>
            <w:tcBorders>
              <w:top w:val="single" w:sz="2" w:space="0" w:color="DCDCDC"/>
              <w:left w:val="single" w:sz="6" w:space="0" w:color="DCDCDC"/>
              <w:bottom w:val="single" w:sz="6" w:space="0" w:color="DCDCDC"/>
              <w:right w:val="single" w:sz="6" w:space="0" w:color="DCDCDC"/>
            </w:tcBorders>
            <w:tcMar>
              <w:top w:w="105" w:type="dxa"/>
              <w:left w:w="180" w:type="dxa"/>
              <w:bottom w:w="105" w:type="dxa"/>
              <w:right w:w="180" w:type="dxa"/>
            </w:tcMar>
            <w:vAlign w:val="center"/>
            <w:hideMark/>
          </w:tcPr>
          <w:p w:rsidR="00DE6CA2" w:rsidRDefault="00DE6CA2">
            <w:pPr>
              <w:pStyle w:val="NormalWeb"/>
              <w:spacing w:before="0" w:beforeAutospacing="0" w:after="0" w:afterAutospacing="0" w:line="384" w:lineRule="atLeast"/>
            </w:pPr>
            <w:r>
              <w:rPr>
                <w:b/>
                <w:bCs/>
                <w:color w:val="000000"/>
              </w:rPr>
              <w:t>Consequência</w:t>
            </w:r>
          </w:p>
        </w:tc>
        <w:tc>
          <w:tcPr>
            <w:tcW w:w="0" w:type="auto"/>
            <w:tcBorders>
              <w:top w:val="single" w:sz="2" w:space="0" w:color="DCDCDC"/>
              <w:left w:val="single" w:sz="2" w:space="0" w:color="DCDCDC"/>
              <w:bottom w:val="single" w:sz="6" w:space="0" w:color="DCDCDC"/>
              <w:right w:val="single" w:sz="6" w:space="0" w:color="DCDCDC"/>
            </w:tcBorders>
            <w:tcMar>
              <w:top w:w="105" w:type="dxa"/>
              <w:left w:w="180" w:type="dxa"/>
              <w:bottom w:w="105" w:type="dxa"/>
              <w:right w:w="180" w:type="dxa"/>
            </w:tcMar>
            <w:vAlign w:val="center"/>
            <w:hideMark/>
          </w:tcPr>
          <w:p w:rsidR="00DE6CA2" w:rsidRDefault="00DE6CA2">
            <w:pPr>
              <w:pStyle w:val="NormalWeb"/>
              <w:spacing w:before="0" w:beforeAutospacing="0" w:after="0" w:afterAutospacing="0" w:line="384" w:lineRule="atLeast"/>
            </w:pPr>
            <w:r>
              <w:rPr>
                <w:color w:val="000000"/>
              </w:rPr>
              <w:t>Daí, por isso, de fato, em virtude de, assim, naturalmente</w:t>
            </w:r>
          </w:p>
        </w:tc>
      </w:tr>
      <w:tr w:rsidR="00DE6CA2" w:rsidTr="00DE6CA2">
        <w:tc>
          <w:tcPr>
            <w:tcW w:w="0" w:type="auto"/>
            <w:tcBorders>
              <w:top w:val="single" w:sz="2" w:space="0" w:color="DCDCDC"/>
              <w:left w:val="single" w:sz="6" w:space="0" w:color="DCDCDC"/>
              <w:bottom w:val="single" w:sz="6" w:space="0" w:color="DCDCDC"/>
              <w:right w:val="single" w:sz="6" w:space="0" w:color="DCDCDC"/>
            </w:tcBorders>
            <w:shd w:val="clear" w:color="auto" w:fill="F5F5F5"/>
            <w:tcMar>
              <w:top w:w="105" w:type="dxa"/>
              <w:left w:w="180" w:type="dxa"/>
              <w:bottom w:w="105" w:type="dxa"/>
              <w:right w:w="180" w:type="dxa"/>
            </w:tcMar>
            <w:vAlign w:val="center"/>
            <w:hideMark/>
          </w:tcPr>
          <w:p w:rsidR="00DE6CA2" w:rsidRDefault="00DE6CA2">
            <w:pPr>
              <w:pStyle w:val="NormalWeb"/>
              <w:spacing w:before="0" w:beforeAutospacing="0" w:after="0" w:afterAutospacing="0" w:line="384" w:lineRule="atLeast"/>
            </w:pPr>
            <w:r>
              <w:rPr>
                <w:b/>
                <w:bCs/>
                <w:color w:val="000000"/>
              </w:rPr>
              <w:t>Exemplificação, esclarecimento</w:t>
            </w:r>
          </w:p>
        </w:tc>
        <w:tc>
          <w:tcPr>
            <w:tcW w:w="0" w:type="auto"/>
            <w:tcBorders>
              <w:top w:val="single" w:sz="2" w:space="0" w:color="DCDCDC"/>
              <w:left w:val="single" w:sz="2" w:space="0" w:color="DCDCDC"/>
              <w:bottom w:val="single" w:sz="6" w:space="0" w:color="DCDCDC"/>
              <w:right w:val="single" w:sz="6" w:space="0" w:color="DCDCDC"/>
            </w:tcBorders>
            <w:shd w:val="clear" w:color="auto" w:fill="F5F5F5"/>
            <w:tcMar>
              <w:top w:w="105" w:type="dxa"/>
              <w:left w:w="180" w:type="dxa"/>
              <w:bottom w:w="105" w:type="dxa"/>
              <w:right w:w="180" w:type="dxa"/>
            </w:tcMar>
            <w:vAlign w:val="center"/>
            <w:hideMark/>
          </w:tcPr>
          <w:p w:rsidR="00DE6CA2" w:rsidRDefault="00DE6CA2">
            <w:pPr>
              <w:pStyle w:val="NormalWeb"/>
              <w:spacing w:before="0" w:beforeAutospacing="0" w:after="0" w:afterAutospacing="0" w:line="384" w:lineRule="atLeast"/>
            </w:pPr>
            <w:r>
              <w:rPr>
                <w:color w:val="000000"/>
              </w:rPr>
              <w:t>Então, por exemplo isto é, a saber, em outras palavras, ou seja, quer dizer, rigorosamente falando.</w:t>
            </w:r>
          </w:p>
        </w:tc>
      </w:tr>
    </w:tbl>
    <w:p w:rsidR="00DE6CA2" w:rsidRDefault="00DE6CA2" w:rsidP="00DE6CA2"/>
    <w:p w:rsidR="00DE6CA2" w:rsidRDefault="00DE6CA2" w:rsidP="00DE6CA2">
      <w:pPr>
        <w:pStyle w:val="Ttulo2"/>
        <w:spacing w:before="0" w:line="288" w:lineRule="atLeast"/>
        <w:rPr>
          <w:color w:val="2E5574"/>
          <w:sz w:val="33"/>
          <w:szCs w:val="33"/>
        </w:rPr>
      </w:pPr>
      <w:r>
        <w:rPr>
          <w:color w:val="2E5574"/>
          <w:sz w:val="33"/>
          <w:szCs w:val="33"/>
        </w:rPr>
        <w:t>Para fixar na mente</w:t>
      </w:r>
    </w:p>
    <w:p w:rsidR="00DE6CA2" w:rsidRDefault="00DE6CA2" w:rsidP="00DE6CA2">
      <w:pPr>
        <w:pStyle w:val="NormalWeb"/>
        <w:spacing w:before="0" w:beforeAutospacing="0" w:after="0" w:afterAutospacing="0" w:line="384" w:lineRule="atLeast"/>
      </w:pPr>
    </w:p>
    <w:p w:rsidR="00DE6CA2" w:rsidRDefault="00DE6CA2" w:rsidP="00DE6CA2">
      <w:pPr>
        <w:pStyle w:val="NormalWeb"/>
        <w:spacing w:before="0" w:beforeAutospacing="0" w:after="0" w:afterAutospacing="0" w:line="384" w:lineRule="atLeast"/>
      </w:pPr>
      <w:r>
        <w:t>Um texto com coesão textual é um texto que tem uma lógica, de forma que os elementos dele se complementem de forma harmoniosa.</w:t>
      </w:r>
      <w:r>
        <w:br/>
      </w:r>
      <w:r>
        <w:br/>
        <w:t>Em outras palavras, esse tipo de mecanismo faz com que as palavras e as frases de um texto sigam uma ligação, possibilitando a compreensão de todo o contexto da história.</w:t>
      </w:r>
    </w:p>
    <w:p w:rsidR="00BD5795" w:rsidRDefault="00BD5795" w:rsidP="00DE6CA2">
      <w:pPr>
        <w:pStyle w:val="NormalWeb"/>
        <w:spacing w:before="0" w:beforeAutospacing="0" w:after="0" w:afterAutospacing="0" w:line="384" w:lineRule="atLeast"/>
      </w:pPr>
    </w:p>
    <w:p w:rsidR="00BD5795" w:rsidRDefault="00BD5795" w:rsidP="00BD5795">
      <w:pPr>
        <w:pStyle w:val="NormalWeb"/>
        <w:spacing w:before="0" w:beforeAutospacing="0" w:after="360" w:afterAutospacing="0"/>
        <w:rPr>
          <w:rFonts w:ascii="Georgia" w:hAnsi="Georgia"/>
          <w:color w:val="404040"/>
        </w:rPr>
      </w:pPr>
      <w:r>
        <w:rPr>
          <w:rFonts w:ascii="Georgia" w:hAnsi="Georgia"/>
          <w:color w:val="404040"/>
        </w:rPr>
        <w:t>*</w:t>
      </w:r>
      <w:r>
        <w:rPr>
          <w:rFonts w:ascii="Georgia" w:hAnsi="Georgia"/>
          <w:color w:val="404040"/>
        </w:rPr>
        <w:t>A </w:t>
      </w:r>
      <w:r>
        <w:rPr>
          <w:rStyle w:val="Forte"/>
          <w:rFonts w:ascii="Georgia" w:eastAsiaTheme="majorEastAsia" w:hAnsi="Georgia"/>
          <w:color w:val="404040"/>
        </w:rPr>
        <w:t>hiperonímia </w:t>
      </w:r>
      <w:r>
        <w:rPr>
          <w:rFonts w:ascii="Georgia" w:hAnsi="Georgia"/>
          <w:color w:val="404040"/>
        </w:rPr>
        <w:t xml:space="preserve">indica uma relação hierárquica de significado que uma palavra superior estabelece com uma palavra inferior. O hiperônimo é uma palavra hierarquicamente superior porque apresenta um sentido mais </w:t>
      </w:r>
      <w:r>
        <w:rPr>
          <w:rFonts w:ascii="Georgia" w:hAnsi="Georgia"/>
          <w:color w:val="404040"/>
        </w:rPr>
        <w:lastRenderedPageBreak/>
        <w:t>abrangente que engloba o sentido do hipônimo, uma palavra hierarquicamente inferior, com sentido mais restrito.</w:t>
      </w:r>
    </w:p>
    <w:p w:rsidR="00BD5795" w:rsidRDefault="00BD5795" w:rsidP="00BD5795">
      <w:pPr>
        <w:pStyle w:val="NormalWeb"/>
        <w:spacing w:before="360" w:beforeAutospacing="0" w:after="360" w:afterAutospacing="0"/>
        <w:rPr>
          <w:rFonts w:ascii="Georgia" w:hAnsi="Georgia"/>
          <w:color w:val="404040"/>
        </w:rPr>
      </w:pPr>
      <w:r>
        <w:rPr>
          <w:rFonts w:ascii="Georgia" w:hAnsi="Georgia"/>
          <w:color w:val="404040"/>
        </w:rPr>
        <w:t>A </w:t>
      </w:r>
      <w:r>
        <w:rPr>
          <w:rStyle w:val="Forte"/>
          <w:rFonts w:ascii="Georgia" w:eastAsiaTheme="majorEastAsia" w:hAnsi="Georgia"/>
          <w:color w:val="404040"/>
        </w:rPr>
        <w:t>hiponímia</w:t>
      </w:r>
      <w:r>
        <w:rPr>
          <w:rFonts w:ascii="Georgia" w:hAnsi="Georgia"/>
          <w:color w:val="404040"/>
        </w:rPr>
        <w:t> indica, assim, essa mesma relação hierárquica de significado. Foca-se, no entanto, na perspectiva da palavra hierarquicamente inferior - hipônimo, que, a nível semântico, pode ser incluída numa classe superior que abrange o seu significado - hiperônimo.</w:t>
      </w:r>
    </w:p>
    <w:p w:rsidR="00BD5795" w:rsidRDefault="00BD5795" w:rsidP="00BD5795">
      <w:pPr>
        <w:pStyle w:val="NormalWeb"/>
        <w:spacing w:before="360" w:beforeAutospacing="0" w:after="360" w:afterAutospacing="0"/>
        <w:rPr>
          <w:rFonts w:ascii="Georgia" w:hAnsi="Georgia"/>
          <w:color w:val="404040"/>
        </w:rPr>
      </w:pPr>
      <w:r>
        <w:rPr>
          <w:rFonts w:ascii="Georgia" w:hAnsi="Georgia"/>
          <w:color w:val="404040"/>
        </w:rPr>
        <w:t>País é </w:t>
      </w:r>
      <w:r>
        <w:rPr>
          <w:rStyle w:val="Forte"/>
          <w:rFonts w:ascii="Georgia" w:eastAsiaTheme="majorEastAsia" w:hAnsi="Georgia"/>
          <w:color w:val="404040"/>
        </w:rPr>
        <w:t>hiperônimo</w:t>
      </w:r>
      <w:r>
        <w:rPr>
          <w:rFonts w:ascii="Georgia" w:hAnsi="Georgia"/>
          <w:color w:val="404040"/>
        </w:rPr>
        <w:t> de Brasil. </w:t>
      </w:r>
      <w:r>
        <w:rPr>
          <w:rFonts w:ascii="Georgia" w:hAnsi="Georgia"/>
          <w:color w:val="404040"/>
        </w:rPr>
        <w:br/>
        <w:t>Mamífero é </w:t>
      </w:r>
      <w:r>
        <w:rPr>
          <w:rStyle w:val="Forte"/>
          <w:rFonts w:ascii="Georgia" w:eastAsiaTheme="majorEastAsia" w:hAnsi="Georgia"/>
          <w:color w:val="404040"/>
        </w:rPr>
        <w:t>hiperônimo </w:t>
      </w:r>
      <w:r>
        <w:rPr>
          <w:rFonts w:ascii="Georgia" w:hAnsi="Georgia"/>
          <w:color w:val="404040"/>
        </w:rPr>
        <w:t>de cavalo.</w:t>
      </w:r>
      <w:r>
        <w:rPr>
          <w:rFonts w:ascii="Georgia" w:hAnsi="Georgia"/>
          <w:color w:val="404040"/>
        </w:rPr>
        <w:br/>
        <w:t>Jogo é </w:t>
      </w:r>
      <w:r>
        <w:rPr>
          <w:rStyle w:val="Forte"/>
          <w:rFonts w:ascii="Georgia" w:eastAsiaTheme="majorEastAsia" w:hAnsi="Georgia"/>
          <w:color w:val="404040"/>
        </w:rPr>
        <w:t>hiperônimo</w:t>
      </w:r>
      <w:r>
        <w:rPr>
          <w:rFonts w:ascii="Georgia" w:hAnsi="Georgia"/>
          <w:color w:val="404040"/>
        </w:rPr>
        <w:t> de xadrez.</w:t>
      </w:r>
    </w:p>
    <w:p w:rsidR="00BD5795" w:rsidRDefault="00BD5795" w:rsidP="00BD5795">
      <w:pPr>
        <w:pStyle w:val="NormalWeb"/>
        <w:spacing w:before="360" w:beforeAutospacing="0" w:after="360" w:afterAutospacing="0"/>
        <w:rPr>
          <w:rFonts w:ascii="Georgia" w:hAnsi="Georgia"/>
          <w:color w:val="404040"/>
        </w:rPr>
      </w:pPr>
      <w:r>
        <w:rPr>
          <w:rFonts w:ascii="Georgia" w:hAnsi="Georgia"/>
          <w:color w:val="404040"/>
        </w:rPr>
        <w:t>Brasil é </w:t>
      </w:r>
      <w:r>
        <w:rPr>
          <w:rStyle w:val="Forte"/>
          <w:rFonts w:ascii="Georgia" w:eastAsiaTheme="majorEastAsia" w:hAnsi="Georgia"/>
          <w:color w:val="404040"/>
        </w:rPr>
        <w:t>hipônimo</w:t>
      </w:r>
      <w:r>
        <w:rPr>
          <w:rFonts w:ascii="Georgia" w:hAnsi="Georgia"/>
          <w:color w:val="404040"/>
        </w:rPr>
        <w:t> de país.</w:t>
      </w:r>
      <w:r>
        <w:rPr>
          <w:rFonts w:ascii="Georgia" w:hAnsi="Georgia"/>
          <w:color w:val="404040"/>
        </w:rPr>
        <w:br/>
        <w:t>Cavalo é </w:t>
      </w:r>
      <w:r>
        <w:rPr>
          <w:rStyle w:val="Forte"/>
          <w:rFonts w:ascii="Georgia" w:eastAsiaTheme="majorEastAsia" w:hAnsi="Georgia"/>
          <w:color w:val="404040"/>
        </w:rPr>
        <w:t>hipônimo</w:t>
      </w:r>
      <w:r>
        <w:rPr>
          <w:rFonts w:ascii="Georgia" w:hAnsi="Georgia"/>
          <w:color w:val="404040"/>
        </w:rPr>
        <w:t> de mamífero.</w:t>
      </w:r>
      <w:r>
        <w:rPr>
          <w:rFonts w:ascii="Georgia" w:hAnsi="Georgia"/>
          <w:color w:val="404040"/>
        </w:rPr>
        <w:br/>
        <w:t>Xadrez é </w:t>
      </w:r>
      <w:r>
        <w:rPr>
          <w:rStyle w:val="Forte"/>
          <w:rFonts w:ascii="Georgia" w:eastAsiaTheme="majorEastAsia" w:hAnsi="Georgia"/>
          <w:color w:val="404040"/>
        </w:rPr>
        <w:t>hipônimo </w:t>
      </w:r>
      <w:r>
        <w:rPr>
          <w:rFonts w:ascii="Georgia" w:hAnsi="Georgia"/>
          <w:color w:val="404040"/>
        </w:rPr>
        <w:t>de jogo.</w:t>
      </w:r>
    </w:p>
    <w:p w:rsidR="00BD5795" w:rsidRDefault="00BD5795" w:rsidP="00BD5795">
      <w:pPr>
        <w:pStyle w:val="NormalWeb"/>
        <w:spacing w:before="360" w:beforeAutospacing="0" w:after="360" w:afterAutospacing="0"/>
        <w:rPr>
          <w:rFonts w:ascii="Georgia" w:hAnsi="Georgia"/>
          <w:color w:val="404040"/>
        </w:rPr>
      </w:pPr>
      <w:r>
        <w:rPr>
          <w:rFonts w:ascii="Georgia" w:hAnsi="Georgia"/>
          <w:color w:val="404040"/>
        </w:rPr>
        <w:t>Os hiperônimos:</w:t>
      </w:r>
    </w:p>
    <w:p w:rsidR="00BD5795" w:rsidRDefault="00BD5795" w:rsidP="00BD5795">
      <w:pPr>
        <w:numPr>
          <w:ilvl w:val="0"/>
          <w:numId w:val="4"/>
        </w:numPr>
        <w:spacing w:before="100" w:beforeAutospacing="1" w:after="100" w:afterAutospacing="1" w:line="240" w:lineRule="auto"/>
        <w:rPr>
          <w:rFonts w:ascii="Georgia" w:hAnsi="Georgia"/>
          <w:color w:val="404040"/>
        </w:rPr>
      </w:pPr>
      <w:r>
        <w:rPr>
          <w:rFonts w:ascii="Georgia" w:hAnsi="Georgia"/>
          <w:color w:val="404040"/>
        </w:rPr>
        <w:t>Apresentam um sentido abrangente;</w:t>
      </w:r>
    </w:p>
    <w:p w:rsidR="00BD5795" w:rsidRDefault="00BD5795" w:rsidP="00BD5795">
      <w:pPr>
        <w:numPr>
          <w:ilvl w:val="0"/>
          <w:numId w:val="4"/>
        </w:numPr>
        <w:spacing w:before="100" w:beforeAutospacing="1" w:after="100" w:afterAutospacing="1" w:line="240" w:lineRule="auto"/>
        <w:rPr>
          <w:rFonts w:ascii="Georgia" w:hAnsi="Georgia"/>
          <w:color w:val="404040"/>
        </w:rPr>
      </w:pPr>
      <w:proofErr w:type="spellStart"/>
      <w:r>
        <w:rPr>
          <w:rFonts w:ascii="Georgia" w:hAnsi="Georgia"/>
          <w:color w:val="404040"/>
        </w:rPr>
        <w:t>Transmitem</w:t>
      </w:r>
      <w:proofErr w:type="spellEnd"/>
      <w:r>
        <w:rPr>
          <w:rFonts w:ascii="Georgia" w:hAnsi="Georgia"/>
          <w:color w:val="404040"/>
        </w:rPr>
        <w:t xml:space="preserve"> a ideia de um todo;</w:t>
      </w:r>
    </w:p>
    <w:p w:rsidR="00BD5795" w:rsidRDefault="00BD5795" w:rsidP="00BD5795">
      <w:pPr>
        <w:numPr>
          <w:ilvl w:val="0"/>
          <w:numId w:val="4"/>
        </w:numPr>
        <w:spacing w:before="100" w:beforeAutospacing="1" w:after="100" w:afterAutospacing="1" w:line="240" w:lineRule="auto"/>
        <w:rPr>
          <w:rFonts w:ascii="Georgia" w:hAnsi="Georgia"/>
          <w:color w:val="404040"/>
        </w:rPr>
      </w:pPr>
      <w:r>
        <w:rPr>
          <w:rFonts w:ascii="Georgia" w:hAnsi="Georgia"/>
          <w:color w:val="404040"/>
        </w:rPr>
        <w:t>Representam as características genéricas de uma classe;</w:t>
      </w:r>
    </w:p>
    <w:p w:rsidR="00BD5795" w:rsidRDefault="00BD5795" w:rsidP="00BD5795">
      <w:pPr>
        <w:numPr>
          <w:ilvl w:val="0"/>
          <w:numId w:val="4"/>
        </w:numPr>
        <w:spacing w:before="100" w:beforeAutospacing="1" w:after="100" w:afterAutospacing="1" w:line="240" w:lineRule="auto"/>
        <w:rPr>
          <w:rFonts w:ascii="Georgia" w:hAnsi="Georgia"/>
          <w:color w:val="404040"/>
        </w:rPr>
      </w:pPr>
      <w:r>
        <w:rPr>
          <w:rFonts w:ascii="Georgia" w:hAnsi="Georgia"/>
          <w:color w:val="404040"/>
        </w:rPr>
        <w:t>Permitem a formação de subclasses associadas a elas.</w:t>
      </w:r>
    </w:p>
    <w:p w:rsidR="00BD5795" w:rsidRDefault="00BD5795" w:rsidP="00BD5795">
      <w:pPr>
        <w:pStyle w:val="NormalWeb"/>
        <w:spacing w:before="360" w:beforeAutospacing="0" w:after="360" w:afterAutospacing="0"/>
        <w:rPr>
          <w:rFonts w:ascii="Georgia" w:hAnsi="Georgia"/>
          <w:color w:val="404040"/>
        </w:rPr>
      </w:pPr>
      <w:r>
        <w:rPr>
          <w:rFonts w:ascii="Georgia" w:hAnsi="Georgia"/>
          <w:color w:val="404040"/>
        </w:rPr>
        <w:t>Os hipônimos:</w:t>
      </w:r>
    </w:p>
    <w:p w:rsidR="00BD5795" w:rsidRDefault="00BD5795" w:rsidP="00BD5795">
      <w:pPr>
        <w:numPr>
          <w:ilvl w:val="0"/>
          <w:numId w:val="5"/>
        </w:numPr>
        <w:spacing w:before="100" w:beforeAutospacing="1" w:after="100" w:afterAutospacing="1" w:line="240" w:lineRule="auto"/>
        <w:rPr>
          <w:rFonts w:ascii="Georgia" w:hAnsi="Georgia"/>
          <w:color w:val="404040"/>
        </w:rPr>
      </w:pPr>
      <w:r>
        <w:rPr>
          <w:rFonts w:ascii="Georgia" w:hAnsi="Georgia"/>
          <w:color w:val="404040"/>
        </w:rPr>
        <w:t>Apresentam um sentido restrito;</w:t>
      </w:r>
    </w:p>
    <w:p w:rsidR="00BD5795" w:rsidRDefault="00BD5795" w:rsidP="00BD5795">
      <w:pPr>
        <w:numPr>
          <w:ilvl w:val="0"/>
          <w:numId w:val="5"/>
        </w:numPr>
        <w:spacing w:before="100" w:beforeAutospacing="1" w:after="100" w:afterAutospacing="1" w:line="240" w:lineRule="auto"/>
        <w:rPr>
          <w:rFonts w:ascii="Georgia" w:hAnsi="Georgia"/>
          <w:color w:val="404040"/>
        </w:rPr>
      </w:pPr>
      <w:proofErr w:type="spellStart"/>
      <w:r>
        <w:rPr>
          <w:rFonts w:ascii="Georgia" w:hAnsi="Georgia"/>
          <w:color w:val="404040"/>
        </w:rPr>
        <w:t>Transmitem</w:t>
      </w:r>
      <w:proofErr w:type="spellEnd"/>
      <w:r>
        <w:rPr>
          <w:rFonts w:ascii="Georgia" w:hAnsi="Georgia"/>
          <w:color w:val="404040"/>
        </w:rPr>
        <w:t xml:space="preserve"> a ideia de um item ou uma parte de um todo;</w:t>
      </w:r>
    </w:p>
    <w:p w:rsidR="00BD5795" w:rsidRDefault="00BD5795" w:rsidP="00BD5795">
      <w:pPr>
        <w:numPr>
          <w:ilvl w:val="0"/>
          <w:numId w:val="5"/>
        </w:numPr>
        <w:spacing w:before="100" w:beforeAutospacing="1" w:after="100" w:afterAutospacing="1" w:line="240" w:lineRule="auto"/>
        <w:rPr>
          <w:rFonts w:ascii="Georgia" w:hAnsi="Georgia"/>
          <w:color w:val="404040"/>
        </w:rPr>
      </w:pPr>
      <w:r>
        <w:rPr>
          <w:rFonts w:ascii="Georgia" w:hAnsi="Georgia"/>
          <w:color w:val="404040"/>
        </w:rPr>
        <w:t>Representam as características específicas de uma subclasse;</w:t>
      </w:r>
    </w:p>
    <w:p w:rsidR="00BD5795" w:rsidRDefault="00BD5795" w:rsidP="00BD5795">
      <w:pPr>
        <w:numPr>
          <w:ilvl w:val="0"/>
          <w:numId w:val="5"/>
        </w:numPr>
        <w:spacing w:before="100" w:beforeAutospacing="1" w:after="100" w:afterAutospacing="1" w:line="240" w:lineRule="auto"/>
        <w:rPr>
          <w:rFonts w:ascii="Georgia" w:hAnsi="Georgia"/>
          <w:color w:val="404040"/>
        </w:rPr>
      </w:pPr>
      <w:r>
        <w:rPr>
          <w:rFonts w:ascii="Georgia" w:hAnsi="Georgia"/>
          <w:color w:val="404040"/>
        </w:rPr>
        <w:t>Permitem a associação a uma classe superior mais abrangente.</w:t>
      </w:r>
    </w:p>
    <w:p w:rsidR="00BD5795" w:rsidRDefault="00BD5795" w:rsidP="00BD5795">
      <w:pPr>
        <w:pStyle w:val="Ttulo2"/>
        <w:rPr>
          <w:rFonts w:ascii="Arial" w:hAnsi="Arial" w:cs="Arial"/>
          <w:color w:val="191919"/>
        </w:rPr>
      </w:pPr>
      <w:r>
        <w:rPr>
          <w:rFonts w:ascii="Arial" w:hAnsi="Arial" w:cs="Arial"/>
          <w:color w:val="191919"/>
        </w:rPr>
        <w:t>Exemplos de hiperônimos e hipônimos</w:t>
      </w:r>
    </w:p>
    <w:tbl>
      <w:tblPr>
        <w:tblW w:w="8175" w:type="dxa"/>
        <w:tblBorders>
          <w:top w:val="single" w:sz="6" w:space="0" w:color="D9D9D9"/>
          <w:left w:val="single" w:sz="6" w:space="0" w:color="D9D9D9"/>
          <w:bottom w:val="single" w:sz="6" w:space="0" w:color="D9D9D9"/>
          <w:right w:val="single" w:sz="6" w:space="0" w:color="D9D9D9"/>
        </w:tblBorders>
        <w:shd w:val="clear" w:color="auto" w:fill="FAFAFA"/>
        <w:tblCellMar>
          <w:top w:w="15" w:type="dxa"/>
          <w:left w:w="15" w:type="dxa"/>
          <w:bottom w:w="15" w:type="dxa"/>
          <w:right w:w="15" w:type="dxa"/>
        </w:tblCellMar>
        <w:tblLook w:val="04A0" w:firstRow="1" w:lastRow="0" w:firstColumn="1" w:lastColumn="0" w:noHBand="0" w:noVBand="1"/>
      </w:tblPr>
      <w:tblGrid>
        <w:gridCol w:w="2029"/>
        <w:gridCol w:w="6146"/>
      </w:tblGrid>
      <w:tr w:rsidR="00BD5795" w:rsidTr="00BD5795">
        <w:trPr>
          <w:tblHeader/>
        </w:trPr>
        <w:tc>
          <w:tcPr>
            <w:tcW w:w="0" w:type="auto"/>
            <w:tcBorders>
              <w:top w:val="single" w:sz="6" w:space="0" w:color="5BB9D4"/>
              <w:left w:val="single" w:sz="6" w:space="0" w:color="5BB9D4"/>
              <w:bottom w:val="single" w:sz="6" w:space="0" w:color="5BB9D4"/>
              <w:right w:val="single" w:sz="6" w:space="0" w:color="FFFFFF"/>
            </w:tcBorders>
            <w:shd w:val="clear" w:color="auto" w:fill="5BB9D4"/>
            <w:tcMar>
              <w:top w:w="150" w:type="dxa"/>
              <w:left w:w="150" w:type="dxa"/>
              <w:bottom w:w="150" w:type="dxa"/>
              <w:right w:w="150" w:type="dxa"/>
            </w:tcMar>
            <w:vAlign w:val="center"/>
            <w:hideMark/>
          </w:tcPr>
          <w:p w:rsidR="00BD5795" w:rsidRDefault="00BD5795">
            <w:pPr>
              <w:jc w:val="center"/>
              <w:rPr>
                <w:rFonts w:ascii="Arial" w:hAnsi="Arial" w:cs="Arial"/>
                <w:color w:val="191919"/>
              </w:rPr>
            </w:pPr>
            <w:r>
              <w:rPr>
                <w:rFonts w:ascii="Arial" w:hAnsi="Arial" w:cs="Arial"/>
                <w:color w:val="191919"/>
              </w:rPr>
              <w:t>Hiperônimo</w:t>
            </w:r>
          </w:p>
        </w:tc>
        <w:tc>
          <w:tcPr>
            <w:tcW w:w="0" w:type="auto"/>
            <w:tcBorders>
              <w:top w:val="single" w:sz="6" w:space="0" w:color="5BB9D4"/>
              <w:left w:val="single" w:sz="6" w:space="0" w:color="5BB9D4"/>
              <w:bottom w:val="single" w:sz="6" w:space="0" w:color="5BB9D4"/>
              <w:right w:val="single" w:sz="6" w:space="0" w:color="5BB9D4"/>
            </w:tcBorders>
            <w:shd w:val="clear" w:color="auto" w:fill="5BB9D4"/>
            <w:tcMar>
              <w:top w:w="150" w:type="dxa"/>
              <w:left w:w="150" w:type="dxa"/>
              <w:bottom w:w="150" w:type="dxa"/>
              <w:right w:w="150" w:type="dxa"/>
            </w:tcMar>
            <w:vAlign w:val="center"/>
            <w:hideMark/>
          </w:tcPr>
          <w:p w:rsidR="00BD5795" w:rsidRDefault="00BD5795">
            <w:pPr>
              <w:jc w:val="center"/>
              <w:rPr>
                <w:rFonts w:ascii="Arial" w:hAnsi="Arial" w:cs="Arial"/>
                <w:color w:val="191919"/>
              </w:rPr>
            </w:pPr>
            <w:r>
              <w:rPr>
                <w:rFonts w:ascii="Arial" w:hAnsi="Arial" w:cs="Arial"/>
                <w:color w:val="191919"/>
              </w:rPr>
              <w:t>Hipônimos</w:t>
            </w:r>
          </w:p>
        </w:tc>
      </w:tr>
      <w:tr w:rsidR="00BD5795" w:rsidTr="00BD5795">
        <w:tc>
          <w:tcPr>
            <w:tcW w:w="0" w:type="auto"/>
            <w:tcBorders>
              <w:top w:val="outset" w:sz="6" w:space="0" w:color="auto"/>
              <w:left w:val="outset" w:sz="6" w:space="0" w:color="auto"/>
              <w:bottom w:val="outset" w:sz="6" w:space="0" w:color="auto"/>
              <w:right w:val="single" w:sz="6" w:space="0" w:color="D9D9D9"/>
            </w:tcBorders>
            <w:shd w:val="clear" w:color="auto" w:fill="FAFAFA"/>
            <w:tcMar>
              <w:top w:w="150" w:type="dxa"/>
              <w:left w:w="150" w:type="dxa"/>
              <w:bottom w:w="150" w:type="dxa"/>
              <w:right w:w="150" w:type="dxa"/>
            </w:tcMar>
            <w:vAlign w:val="center"/>
            <w:hideMark/>
          </w:tcPr>
          <w:p w:rsidR="00BD5795" w:rsidRDefault="00BD5795">
            <w:pPr>
              <w:rPr>
                <w:rFonts w:ascii="Arial" w:hAnsi="Arial" w:cs="Arial"/>
                <w:color w:val="404040"/>
              </w:rPr>
            </w:pPr>
            <w:r>
              <w:rPr>
                <w:rFonts w:ascii="Arial" w:hAnsi="Arial" w:cs="Arial"/>
                <w:color w:val="404040"/>
              </w:rPr>
              <w:t> </w:t>
            </w:r>
            <w:proofErr w:type="gramStart"/>
            <w:r>
              <w:rPr>
                <w:rFonts w:ascii="Arial" w:hAnsi="Arial" w:cs="Arial"/>
                <w:color w:val="404040"/>
              </w:rPr>
              <w:t>cor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AFAFA"/>
            <w:tcMar>
              <w:top w:w="150" w:type="dxa"/>
              <w:left w:w="150" w:type="dxa"/>
              <w:bottom w:w="150" w:type="dxa"/>
              <w:right w:w="150" w:type="dxa"/>
            </w:tcMar>
            <w:vAlign w:val="center"/>
            <w:hideMark/>
          </w:tcPr>
          <w:p w:rsidR="00BD5795" w:rsidRDefault="00BD5795">
            <w:pPr>
              <w:pStyle w:val="NormalWeb"/>
              <w:spacing w:before="0" w:beforeAutospacing="0" w:after="0" w:afterAutospacing="0"/>
              <w:rPr>
                <w:rFonts w:ascii="Arial" w:hAnsi="Arial" w:cs="Arial"/>
                <w:color w:val="404040"/>
              </w:rPr>
            </w:pPr>
            <w:r>
              <w:rPr>
                <w:rFonts w:ascii="Arial" w:hAnsi="Arial" w:cs="Arial"/>
                <w:color w:val="404040"/>
              </w:rPr>
              <w:t> </w:t>
            </w:r>
            <w:proofErr w:type="gramStart"/>
            <w:r>
              <w:rPr>
                <w:rFonts w:ascii="Arial" w:hAnsi="Arial" w:cs="Arial"/>
                <w:color w:val="404040"/>
              </w:rPr>
              <w:t>verde</w:t>
            </w:r>
            <w:proofErr w:type="gramEnd"/>
            <w:r>
              <w:rPr>
                <w:rFonts w:ascii="Arial" w:hAnsi="Arial" w:cs="Arial"/>
                <w:color w:val="404040"/>
              </w:rPr>
              <w:t>, azul, amarelo, vermelho, branco,...</w:t>
            </w:r>
          </w:p>
        </w:tc>
      </w:tr>
      <w:tr w:rsidR="00BD5795" w:rsidTr="00BD5795">
        <w:tc>
          <w:tcPr>
            <w:tcW w:w="0" w:type="auto"/>
            <w:tcBorders>
              <w:top w:val="outset" w:sz="6" w:space="0" w:color="auto"/>
              <w:left w:val="outset" w:sz="6" w:space="0" w:color="auto"/>
              <w:bottom w:val="outset" w:sz="6" w:space="0" w:color="auto"/>
              <w:right w:val="single" w:sz="6" w:space="0" w:color="D9D9D9"/>
            </w:tcBorders>
            <w:shd w:val="clear" w:color="auto" w:fill="FAFAFA"/>
            <w:tcMar>
              <w:top w:w="150" w:type="dxa"/>
              <w:left w:w="150" w:type="dxa"/>
              <w:bottom w:w="150" w:type="dxa"/>
              <w:right w:w="150" w:type="dxa"/>
            </w:tcMar>
            <w:vAlign w:val="center"/>
            <w:hideMark/>
          </w:tcPr>
          <w:p w:rsidR="00BD5795" w:rsidRDefault="00BD5795">
            <w:pPr>
              <w:rPr>
                <w:rFonts w:ascii="Arial" w:hAnsi="Arial" w:cs="Arial"/>
                <w:color w:val="404040"/>
              </w:rPr>
            </w:pPr>
            <w:r>
              <w:rPr>
                <w:rFonts w:ascii="Arial" w:hAnsi="Arial" w:cs="Arial"/>
                <w:color w:val="404040"/>
              </w:rPr>
              <w:t> </w:t>
            </w:r>
            <w:proofErr w:type="gramStart"/>
            <w:r>
              <w:rPr>
                <w:rFonts w:ascii="Arial" w:hAnsi="Arial" w:cs="Arial"/>
                <w:color w:val="404040"/>
              </w:rPr>
              <w:t>fruta</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AFAFA"/>
            <w:tcMar>
              <w:top w:w="150" w:type="dxa"/>
              <w:left w:w="150" w:type="dxa"/>
              <w:bottom w:w="150" w:type="dxa"/>
              <w:right w:w="150" w:type="dxa"/>
            </w:tcMar>
            <w:vAlign w:val="center"/>
            <w:hideMark/>
          </w:tcPr>
          <w:p w:rsidR="00BD5795" w:rsidRDefault="00BD5795">
            <w:pPr>
              <w:pStyle w:val="NormalWeb"/>
              <w:spacing w:before="0" w:beforeAutospacing="0" w:after="0" w:afterAutospacing="0"/>
              <w:rPr>
                <w:rFonts w:ascii="Arial" w:hAnsi="Arial" w:cs="Arial"/>
                <w:color w:val="404040"/>
              </w:rPr>
            </w:pPr>
            <w:r>
              <w:rPr>
                <w:rFonts w:ascii="Arial" w:hAnsi="Arial" w:cs="Arial"/>
                <w:color w:val="404040"/>
              </w:rPr>
              <w:t> </w:t>
            </w:r>
            <w:proofErr w:type="gramStart"/>
            <w:r>
              <w:rPr>
                <w:rFonts w:ascii="Arial" w:hAnsi="Arial" w:cs="Arial"/>
                <w:color w:val="404040"/>
              </w:rPr>
              <w:t>maçã</w:t>
            </w:r>
            <w:proofErr w:type="gramEnd"/>
            <w:r>
              <w:rPr>
                <w:rFonts w:ascii="Arial" w:hAnsi="Arial" w:cs="Arial"/>
                <w:color w:val="404040"/>
              </w:rPr>
              <w:t>, banana, manga, abacaxi, jaca,...</w:t>
            </w:r>
          </w:p>
        </w:tc>
      </w:tr>
      <w:tr w:rsidR="00BD5795" w:rsidTr="00BD5795">
        <w:tc>
          <w:tcPr>
            <w:tcW w:w="0" w:type="auto"/>
            <w:tcBorders>
              <w:top w:val="outset" w:sz="6" w:space="0" w:color="auto"/>
              <w:left w:val="outset" w:sz="6" w:space="0" w:color="auto"/>
              <w:bottom w:val="outset" w:sz="6" w:space="0" w:color="auto"/>
              <w:right w:val="single" w:sz="6" w:space="0" w:color="D9D9D9"/>
            </w:tcBorders>
            <w:shd w:val="clear" w:color="auto" w:fill="FAFAFA"/>
            <w:tcMar>
              <w:top w:w="150" w:type="dxa"/>
              <w:left w:w="150" w:type="dxa"/>
              <w:bottom w:w="150" w:type="dxa"/>
              <w:right w:w="150" w:type="dxa"/>
            </w:tcMar>
            <w:vAlign w:val="center"/>
            <w:hideMark/>
          </w:tcPr>
          <w:p w:rsidR="00BD5795" w:rsidRDefault="00BD5795">
            <w:pPr>
              <w:rPr>
                <w:rFonts w:ascii="Arial" w:hAnsi="Arial" w:cs="Arial"/>
                <w:color w:val="404040"/>
              </w:rPr>
            </w:pPr>
            <w:r>
              <w:rPr>
                <w:rFonts w:ascii="Arial" w:hAnsi="Arial" w:cs="Arial"/>
                <w:color w:val="404040"/>
              </w:rPr>
              <w:t> </w:t>
            </w:r>
            <w:proofErr w:type="gramStart"/>
            <w:r>
              <w:rPr>
                <w:rFonts w:ascii="Arial" w:hAnsi="Arial" w:cs="Arial"/>
                <w:color w:val="404040"/>
              </w:rPr>
              <w:t>veículo</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AFAFA"/>
            <w:tcMar>
              <w:top w:w="150" w:type="dxa"/>
              <w:left w:w="150" w:type="dxa"/>
              <w:bottom w:w="150" w:type="dxa"/>
              <w:right w:w="150" w:type="dxa"/>
            </w:tcMar>
            <w:vAlign w:val="center"/>
            <w:hideMark/>
          </w:tcPr>
          <w:p w:rsidR="00BD5795" w:rsidRDefault="00BD5795">
            <w:pPr>
              <w:pStyle w:val="NormalWeb"/>
              <w:spacing w:before="0" w:beforeAutospacing="0" w:after="0" w:afterAutospacing="0"/>
              <w:rPr>
                <w:rFonts w:ascii="Arial" w:hAnsi="Arial" w:cs="Arial"/>
                <w:color w:val="404040"/>
              </w:rPr>
            </w:pPr>
            <w:r>
              <w:rPr>
                <w:rFonts w:ascii="Arial" w:hAnsi="Arial" w:cs="Arial"/>
                <w:color w:val="404040"/>
              </w:rPr>
              <w:t> </w:t>
            </w:r>
            <w:proofErr w:type="gramStart"/>
            <w:r>
              <w:rPr>
                <w:rFonts w:ascii="Arial" w:hAnsi="Arial" w:cs="Arial"/>
                <w:color w:val="404040"/>
              </w:rPr>
              <w:t>carro</w:t>
            </w:r>
            <w:proofErr w:type="gramEnd"/>
            <w:r>
              <w:rPr>
                <w:rFonts w:ascii="Arial" w:hAnsi="Arial" w:cs="Arial"/>
                <w:color w:val="404040"/>
              </w:rPr>
              <w:t>, automóvel, moto, bicicleta, ônibus,... </w:t>
            </w:r>
          </w:p>
        </w:tc>
      </w:tr>
      <w:tr w:rsidR="00BD5795" w:rsidTr="00BD5795">
        <w:tc>
          <w:tcPr>
            <w:tcW w:w="0" w:type="auto"/>
            <w:tcBorders>
              <w:top w:val="outset" w:sz="6" w:space="0" w:color="auto"/>
              <w:left w:val="outset" w:sz="6" w:space="0" w:color="auto"/>
              <w:bottom w:val="outset" w:sz="6" w:space="0" w:color="auto"/>
              <w:right w:val="single" w:sz="6" w:space="0" w:color="D9D9D9"/>
            </w:tcBorders>
            <w:shd w:val="clear" w:color="auto" w:fill="FAFAFA"/>
            <w:tcMar>
              <w:top w:w="150" w:type="dxa"/>
              <w:left w:w="150" w:type="dxa"/>
              <w:bottom w:w="150" w:type="dxa"/>
              <w:right w:w="150" w:type="dxa"/>
            </w:tcMar>
            <w:vAlign w:val="center"/>
            <w:hideMark/>
          </w:tcPr>
          <w:p w:rsidR="00BD5795" w:rsidRDefault="00BD5795">
            <w:pPr>
              <w:rPr>
                <w:rFonts w:ascii="Arial" w:hAnsi="Arial" w:cs="Arial"/>
                <w:color w:val="404040"/>
              </w:rPr>
            </w:pPr>
            <w:r>
              <w:rPr>
                <w:rFonts w:ascii="Arial" w:hAnsi="Arial" w:cs="Arial"/>
                <w:color w:val="404040"/>
              </w:rPr>
              <w:t> </w:t>
            </w:r>
            <w:proofErr w:type="gramStart"/>
            <w:r>
              <w:rPr>
                <w:rFonts w:ascii="Arial" w:hAnsi="Arial" w:cs="Arial"/>
                <w:color w:val="404040"/>
              </w:rPr>
              <w:t>esporte</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AFAFA"/>
            <w:tcMar>
              <w:top w:w="150" w:type="dxa"/>
              <w:left w:w="150" w:type="dxa"/>
              <w:bottom w:w="150" w:type="dxa"/>
              <w:right w:w="150" w:type="dxa"/>
            </w:tcMar>
            <w:vAlign w:val="center"/>
            <w:hideMark/>
          </w:tcPr>
          <w:p w:rsidR="00BD5795" w:rsidRDefault="00BD5795">
            <w:pPr>
              <w:pStyle w:val="NormalWeb"/>
              <w:spacing w:before="0" w:beforeAutospacing="0" w:after="0" w:afterAutospacing="0"/>
              <w:rPr>
                <w:rFonts w:ascii="Arial" w:hAnsi="Arial" w:cs="Arial"/>
                <w:color w:val="404040"/>
              </w:rPr>
            </w:pPr>
            <w:r>
              <w:rPr>
                <w:rFonts w:ascii="Arial" w:hAnsi="Arial" w:cs="Arial"/>
                <w:color w:val="404040"/>
              </w:rPr>
              <w:t> </w:t>
            </w:r>
            <w:proofErr w:type="gramStart"/>
            <w:r>
              <w:rPr>
                <w:rFonts w:ascii="Arial" w:hAnsi="Arial" w:cs="Arial"/>
                <w:color w:val="404040"/>
              </w:rPr>
              <w:t>natação</w:t>
            </w:r>
            <w:proofErr w:type="gramEnd"/>
            <w:r>
              <w:rPr>
                <w:rFonts w:ascii="Arial" w:hAnsi="Arial" w:cs="Arial"/>
                <w:color w:val="404040"/>
              </w:rPr>
              <w:t>, futebol, patinação, atletismo, esgrima,...</w:t>
            </w:r>
          </w:p>
        </w:tc>
      </w:tr>
      <w:tr w:rsidR="00BD5795" w:rsidTr="00BD5795">
        <w:tc>
          <w:tcPr>
            <w:tcW w:w="0" w:type="auto"/>
            <w:tcBorders>
              <w:top w:val="outset" w:sz="6" w:space="0" w:color="auto"/>
              <w:left w:val="outset" w:sz="6" w:space="0" w:color="auto"/>
              <w:bottom w:val="outset" w:sz="6" w:space="0" w:color="auto"/>
              <w:right w:val="single" w:sz="6" w:space="0" w:color="D9D9D9"/>
            </w:tcBorders>
            <w:shd w:val="clear" w:color="auto" w:fill="FAFAFA"/>
            <w:tcMar>
              <w:top w:w="150" w:type="dxa"/>
              <w:left w:w="150" w:type="dxa"/>
              <w:bottom w:w="150" w:type="dxa"/>
              <w:right w:w="150" w:type="dxa"/>
            </w:tcMar>
            <w:vAlign w:val="center"/>
            <w:hideMark/>
          </w:tcPr>
          <w:p w:rsidR="00BD5795" w:rsidRDefault="00BD5795">
            <w:pPr>
              <w:rPr>
                <w:rFonts w:ascii="Arial" w:hAnsi="Arial" w:cs="Arial"/>
                <w:color w:val="404040"/>
              </w:rPr>
            </w:pPr>
            <w:r>
              <w:rPr>
                <w:rFonts w:ascii="Arial" w:hAnsi="Arial" w:cs="Arial"/>
                <w:color w:val="404040"/>
              </w:rPr>
              <w:t> </w:t>
            </w:r>
            <w:proofErr w:type="gramStart"/>
            <w:r>
              <w:rPr>
                <w:rFonts w:ascii="Arial" w:hAnsi="Arial" w:cs="Arial"/>
                <w:color w:val="404040"/>
              </w:rPr>
              <w:t>animal</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AFAFA"/>
            <w:tcMar>
              <w:top w:w="150" w:type="dxa"/>
              <w:left w:w="150" w:type="dxa"/>
              <w:bottom w:w="150" w:type="dxa"/>
              <w:right w:w="150" w:type="dxa"/>
            </w:tcMar>
            <w:vAlign w:val="center"/>
            <w:hideMark/>
          </w:tcPr>
          <w:p w:rsidR="00BD5795" w:rsidRDefault="00BD5795">
            <w:pPr>
              <w:pStyle w:val="NormalWeb"/>
              <w:spacing w:before="0" w:beforeAutospacing="0" w:after="0" w:afterAutospacing="0"/>
              <w:rPr>
                <w:rFonts w:ascii="Arial" w:hAnsi="Arial" w:cs="Arial"/>
                <w:color w:val="404040"/>
              </w:rPr>
            </w:pPr>
            <w:r>
              <w:rPr>
                <w:rFonts w:ascii="Arial" w:hAnsi="Arial" w:cs="Arial"/>
                <w:color w:val="404040"/>
              </w:rPr>
              <w:t> </w:t>
            </w:r>
            <w:proofErr w:type="gramStart"/>
            <w:r>
              <w:rPr>
                <w:rFonts w:ascii="Arial" w:hAnsi="Arial" w:cs="Arial"/>
                <w:color w:val="404040"/>
              </w:rPr>
              <w:t>cobra</w:t>
            </w:r>
            <w:proofErr w:type="gramEnd"/>
            <w:r>
              <w:rPr>
                <w:rFonts w:ascii="Arial" w:hAnsi="Arial" w:cs="Arial"/>
                <w:color w:val="404040"/>
              </w:rPr>
              <w:t>, onça, cachorro, urubu, urso,...</w:t>
            </w:r>
          </w:p>
        </w:tc>
      </w:tr>
      <w:tr w:rsidR="00BD5795" w:rsidTr="00BD5795">
        <w:tc>
          <w:tcPr>
            <w:tcW w:w="0" w:type="auto"/>
            <w:tcBorders>
              <w:top w:val="outset" w:sz="6" w:space="0" w:color="auto"/>
              <w:left w:val="outset" w:sz="6" w:space="0" w:color="auto"/>
              <w:bottom w:val="outset" w:sz="6" w:space="0" w:color="auto"/>
              <w:right w:val="single" w:sz="6" w:space="0" w:color="D9D9D9"/>
            </w:tcBorders>
            <w:shd w:val="clear" w:color="auto" w:fill="FAFAFA"/>
            <w:tcMar>
              <w:top w:w="150" w:type="dxa"/>
              <w:left w:w="150" w:type="dxa"/>
              <w:bottom w:w="150" w:type="dxa"/>
              <w:right w:w="150" w:type="dxa"/>
            </w:tcMar>
            <w:vAlign w:val="center"/>
            <w:hideMark/>
          </w:tcPr>
          <w:p w:rsidR="00BD5795" w:rsidRDefault="00BD5795">
            <w:pPr>
              <w:rPr>
                <w:rFonts w:ascii="Arial" w:hAnsi="Arial" w:cs="Arial"/>
                <w:color w:val="404040"/>
              </w:rPr>
            </w:pPr>
            <w:r>
              <w:rPr>
                <w:rFonts w:ascii="Arial" w:hAnsi="Arial" w:cs="Arial"/>
                <w:color w:val="404040"/>
              </w:rPr>
              <w:lastRenderedPageBreak/>
              <w:t> </w:t>
            </w:r>
            <w:proofErr w:type="gramStart"/>
            <w:r>
              <w:rPr>
                <w:rFonts w:ascii="Arial" w:hAnsi="Arial" w:cs="Arial"/>
                <w:color w:val="404040"/>
              </w:rPr>
              <w:t>flor</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AFAFA"/>
            <w:tcMar>
              <w:top w:w="150" w:type="dxa"/>
              <w:left w:w="150" w:type="dxa"/>
              <w:bottom w:w="150" w:type="dxa"/>
              <w:right w:w="150" w:type="dxa"/>
            </w:tcMar>
            <w:vAlign w:val="center"/>
            <w:hideMark/>
          </w:tcPr>
          <w:p w:rsidR="00BD5795" w:rsidRDefault="00BD5795">
            <w:pPr>
              <w:pStyle w:val="NormalWeb"/>
              <w:spacing w:before="0" w:beforeAutospacing="0" w:after="0" w:afterAutospacing="0"/>
              <w:rPr>
                <w:rFonts w:ascii="Arial" w:hAnsi="Arial" w:cs="Arial"/>
                <w:color w:val="404040"/>
              </w:rPr>
            </w:pPr>
            <w:r>
              <w:rPr>
                <w:rFonts w:ascii="Arial" w:hAnsi="Arial" w:cs="Arial"/>
                <w:color w:val="404040"/>
              </w:rPr>
              <w:t> </w:t>
            </w:r>
            <w:proofErr w:type="gramStart"/>
            <w:r>
              <w:rPr>
                <w:rFonts w:ascii="Arial" w:hAnsi="Arial" w:cs="Arial"/>
                <w:color w:val="404040"/>
              </w:rPr>
              <w:t>rosa</w:t>
            </w:r>
            <w:proofErr w:type="gramEnd"/>
            <w:r>
              <w:rPr>
                <w:rFonts w:ascii="Arial" w:hAnsi="Arial" w:cs="Arial"/>
                <w:color w:val="404040"/>
              </w:rPr>
              <w:t>, margarida, malmequer, hortênsia, orquídea,...</w:t>
            </w:r>
          </w:p>
        </w:tc>
      </w:tr>
      <w:tr w:rsidR="00BD5795" w:rsidTr="00BD5795">
        <w:tc>
          <w:tcPr>
            <w:tcW w:w="0" w:type="auto"/>
            <w:tcBorders>
              <w:top w:val="outset" w:sz="6" w:space="0" w:color="auto"/>
              <w:left w:val="outset" w:sz="6" w:space="0" w:color="auto"/>
              <w:bottom w:val="outset" w:sz="6" w:space="0" w:color="auto"/>
              <w:right w:val="single" w:sz="6" w:space="0" w:color="D9D9D9"/>
            </w:tcBorders>
            <w:shd w:val="clear" w:color="auto" w:fill="FAFAFA"/>
            <w:tcMar>
              <w:top w:w="150" w:type="dxa"/>
              <w:left w:w="150" w:type="dxa"/>
              <w:bottom w:w="150" w:type="dxa"/>
              <w:right w:w="150" w:type="dxa"/>
            </w:tcMar>
            <w:vAlign w:val="center"/>
            <w:hideMark/>
          </w:tcPr>
          <w:p w:rsidR="00BD5795" w:rsidRDefault="00BD5795">
            <w:pPr>
              <w:rPr>
                <w:rFonts w:ascii="Arial" w:hAnsi="Arial" w:cs="Arial"/>
                <w:color w:val="404040"/>
              </w:rPr>
            </w:pPr>
            <w:r>
              <w:rPr>
                <w:rFonts w:ascii="Arial" w:hAnsi="Arial" w:cs="Arial"/>
                <w:color w:val="404040"/>
              </w:rPr>
              <w:t> </w:t>
            </w:r>
            <w:proofErr w:type="gramStart"/>
            <w:r>
              <w:rPr>
                <w:rFonts w:ascii="Arial" w:hAnsi="Arial" w:cs="Arial"/>
                <w:color w:val="404040"/>
              </w:rPr>
              <w:t>eletrodoméstico</w:t>
            </w:r>
            <w:proofErr w:type="gramEnd"/>
            <w:r>
              <w:rPr>
                <w:rFonts w:ascii="Arial" w:hAnsi="Arial" w:cs="Arial"/>
                <w:color w:val="404040"/>
              </w:rPr>
              <w:t> </w:t>
            </w:r>
          </w:p>
        </w:tc>
        <w:tc>
          <w:tcPr>
            <w:tcW w:w="0" w:type="auto"/>
            <w:tcBorders>
              <w:top w:val="outset" w:sz="6" w:space="0" w:color="auto"/>
              <w:left w:val="outset" w:sz="6" w:space="0" w:color="auto"/>
              <w:bottom w:val="outset" w:sz="6" w:space="0" w:color="auto"/>
              <w:right w:val="outset" w:sz="6" w:space="0" w:color="auto"/>
            </w:tcBorders>
            <w:shd w:val="clear" w:color="auto" w:fill="FAFAFA"/>
            <w:tcMar>
              <w:top w:w="150" w:type="dxa"/>
              <w:left w:w="150" w:type="dxa"/>
              <w:bottom w:w="150" w:type="dxa"/>
              <w:right w:w="150" w:type="dxa"/>
            </w:tcMar>
            <w:vAlign w:val="center"/>
            <w:hideMark/>
          </w:tcPr>
          <w:p w:rsidR="00BD5795" w:rsidRDefault="00BD5795">
            <w:pPr>
              <w:pStyle w:val="NormalWeb"/>
              <w:spacing w:before="0" w:beforeAutospacing="0" w:after="0" w:afterAutospacing="0"/>
              <w:rPr>
                <w:rFonts w:ascii="Arial" w:hAnsi="Arial" w:cs="Arial"/>
                <w:color w:val="404040"/>
              </w:rPr>
            </w:pPr>
            <w:r>
              <w:rPr>
                <w:rFonts w:ascii="Arial" w:hAnsi="Arial" w:cs="Arial"/>
                <w:color w:val="404040"/>
              </w:rPr>
              <w:t> </w:t>
            </w:r>
            <w:proofErr w:type="gramStart"/>
            <w:r>
              <w:rPr>
                <w:rFonts w:ascii="Arial" w:hAnsi="Arial" w:cs="Arial"/>
                <w:color w:val="404040"/>
              </w:rPr>
              <w:t>geladeira</w:t>
            </w:r>
            <w:proofErr w:type="gramEnd"/>
            <w:r>
              <w:rPr>
                <w:rFonts w:ascii="Arial" w:hAnsi="Arial" w:cs="Arial"/>
                <w:color w:val="404040"/>
              </w:rPr>
              <w:t>, batedeira, liquidificador, aspirador, ferro,...</w:t>
            </w:r>
          </w:p>
        </w:tc>
      </w:tr>
      <w:tr w:rsidR="00BD5795" w:rsidTr="00BD5795">
        <w:tc>
          <w:tcPr>
            <w:tcW w:w="0" w:type="auto"/>
            <w:tcBorders>
              <w:top w:val="outset" w:sz="6" w:space="0" w:color="auto"/>
              <w:left w:val="outset" w:sz="6" w:space="0" w:color="auto"/>
              <w:bottom w:val="outset" w:sz="6" w:space="0" w:color="auto"/>
              <w:right w:val="single" w:sz="6" w:space="0" w:color="D9D9D9"/>
            </w:tcBorders>
            <w:shd w:val="clear" w:color="auto" w:fill="FAFAFA"/>
            <w:tcMar>
              <w:top w:w="150" w:type="dxa"/>
              <w:left w:w="150" w:type="dxa"/>
              <w:bottom w:w="150" w:type="dxa"/>
              <w:right w:w="150" w:type="dxa"/>
            </w:tcMar>
            <w:vAlign w:val="center"/>
            <w:hideMark/>
          </w:tcPr>
          <w:p w:rsidR="00BD5795" w:rsidRDefault="00BD5795">
            <w:pPr>
              <w:rPr>
                <w:rFonts w:ascii="Arial" w:hAnsi="Arial" w:cs="Arial"/>
                <w:color w:val="404040"/>
              </w:rPr>
            </w:pPr>
            <w:r>
              <w:rPr>
                <w:rFonts w:ascii="Arial" w:hAnsi="Arial" w:cs="Arial"/>
                <w:color w:val="404040"/>
              </w:rPr>
              <w:t> </w:t>
            </w:r>
            <w:proofErr w:type="gramStart"/>
            <w:r>
              <w:rPr>
                <w:rFonts w:ascii="Arial" w:hAnsi="Arial" w:cs="Arial"/>
                <w:color w:val="404040"/>
              </w:rPr>
              <w:t>móvel</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AFAFA"/>
            <w:tcMar>
              <w:top w:w="150" w:type="dxa"/>
              <w:left w:w="150" w:type="dxa"/>
              <w:bottom w:w="150" w:type="dxa"/>
              <w:right w:w="150" w:type="dxa"/>
            </w:tcMar>
            <w:vAlign w:val="center"/>
            <w:hideMark/>
          </w:tcPr>
          <w:p w:rsidR="00BD5795" w:rsidRDefault="00BD5795">
            <w:pPr>
              <w:pStyle w:val="NormalWeb"/>
              <w:spacing w:before="0" w:beforeAutospacing="0" w:after="0" w:afterAutospacing="0"/>
              <w:rPr>
                <w:rFonts w:ascii="Arial" w:hAnsi="Arial" w:cs="Arial"/>
                <w:color w:val="404040"/>
              </w:rPr>
            </w:pPr>
            <w:r>
              <w:rPr>
                <w:rFonts w:ascii="Arial" w:hAnsi="Arial" w:cs="Arial"/>
                <w:color w:val="404040"/>
              </w:rPr>
              <w:t> </w:t>
            </w:r>
            <w:proofErr w:type="gramStart"/>
            <w:r>
              <w:rPr>
                <w:rFonts w:ascii="Arial" w:hAnsi="Arial" w:cs="Arial"/>
                <w:color w:val="404040"/>
              </w:rPr>
              <w:t>estante</w:t>
            </w:r>
            <w:proofErr w:type="gramEnd"/>
            <w:r>
              <w:rPr>
                <w:rFonts w:ascii="Arial" w:hAnsi="Arial" w:cs="Arial"/>
                <w:color w:val="404040"/>
              </w:rPr>
              <w:t>, armário, mesa, cadeira, sofá,...</w:t>
            </w:r>
          </w:p>
        </w:tc>
      </w:tr>
      <w:tr w:rsidR="00BD5795" w:rsidTr="00BD5795">
        <w:tc>
          <w:tcPr>
            <w:tcW w:w="0" w:type="auto"/>
            <w:tcBorders>
              <w:top w:val="outset" w:sz="6" w:space="0" w:color="auto"/>
              <w:left w:val="outset" w:sz="6" w:space="0" w:color="auto"/>
              <w:bottom w:val="outset" w:sz="6" w:space="0" w:color="auto"/>
              <w:right w:val="single" w:sz="6" w:space="0" w:color="D9D9D9"/>
            </w:tcBorders>
            <w:shd w:val="clear" w:color="auto" w:fill="FAFAFA"/>
            <w:tcMar>
              <w:top w:w="150" w:type="dxa"/>
              <w:left w:w="150" w:type="dxa"/>
              <w:bottom w:w="150" w:type="dxa"/>
              <w:right w:w="150" w:type="dxa"/>
            </w:tcMar>
            <w:vAlign w:val="center"/>
            <w:hideMark/>
          </w:tcPr>
          <w:p w:rsidR="00BD5795" w:rsidRDefault="00BD5795">
            <w:pPr>
              <w:rPr>
                <w:rFonts w:ascii="Arial" w:hAnsi="Arial" w:cs="Arial"/>
                <w:color w:val="404040"/>
              </w:rPr>
            </w:pPr>
            <w:r>
              <w:rPr>
                <w:rFonts w:ascii="Arial" w:hAnsi="Arial" w:cs="Arial"/>
                <w:color w:val="404040"/>
              </w:rPr>
              <w:t> </w:t>
            </w:r>
            <w:proofErr w:type="gramStart"/>
            <w:r>
              <w:rPr>
                <w:rFonts w:ascii="Arial" w:hAnsi="Arial" w:cs="Arial"/>
                <w:color w:val="404040"/>
              </w:rPr>
              <w:t>ferramenta</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AFAFA"/>
            <w:tcMar>
              <w:top w:w="150" w:type="dxa"/>
              <w:left w:w="150" w:type="dxa"/>
              <w:bottom w:w="150" w:type="dxa"/>
              <w:right w:w="150" w:type="dxa"/>
            </w:tcMar>
            <w:vAlign w:val="center"/>
            <w:hideMark/>
          </w:tcPr>
          <w:p w:rsidR="00BD5795" w:rsidRDefault="00BD5795">
            <w:pPr>
              <w:pStyle w:val="NormalWeb"/>
              <w:spacing w:before="0" w:beforeAutospacing="0" w:after="0" w:afterAutospacing="0"/>
              <w:rPr>
                <w:rFonts w:ascii="Arial" w:hAnsi="Arial" w:cs="Arial"/>
                <w:color w:val="404040"/>
              </w:rPr>
            </w:pPr>
            <w:r>
              <w:rPr>
                <w:rFonts w:ascii="Arial" w:hAnsi="Arial" w:cs="Arial"/>
                <w:color w:val="404040"/>
              </w:rPr>
              <w:t> </w:t>
            </w:r>
            <w:proofErr w:type="gramStart"/>
            <w:r>
              <w:rPr>
                <w:rFonts w:ascii="Arial" w:hAnsi="Arial" w:cs="Arial"/>
                <w:color w:val="404040"/>
              </w:rPr>
              <w:t>martelo</w:t>
            </w:r>
            <w:proofErr w:type="gramEnd"/>
            <w:r>
              <w:rPr>
                <w:rFonts w:ascii="Arial" w:hAnsi="Arial" w:cs="Arial"/>
                <w:color w:val="404040"/>
              </w:rPr>
              <w:t>, serrote, alicate, enxada, chave de fenda,...</w:t>
            </w:r>
          </w:p>
        </w:tc>
      </w:tr>
      <w:tr w:rsidR="00BD5795" w:rsidTr="00BD5795">
        <w:tc>
          <w:tcPr>
            <w:tcW w:w="0" w:type="auto"/>
            <w:tcBorders>
              <w:top w:val="outset" w:sz="6" w:space="0" w:color="auto"/>
              <w:left w:val="outset" w:sz="6" w:space="0" w:color="auto"/>
              <w:bottom w:val="outset" w:sz="6" w:space="0" w:color="auto"/>
              <w:right w:val="single" w:sz="6" w:space="0" w:color="D9D9D9"/>
            </w:tcBorders>
            <w:shd w:val="clear" w:color="auto" w:fill="FAFAFA"/>
            <w:tcMar>
              <w:top w:w="150" w:type="dxa"/>
              <w:left w:w="150" w:type="dxa"/>
              <w:bottom w:w="150" w:type="dxa"/>
              <w:right w:w="150" w:type="dxa"/>
            </w:tcMar>
            <w:vAlign w:val="center"/>
            <w:hideMark/>
          </w:tcPr>
          <w:p w:rsidR="00BD5795" w:rsidRDefault="00BD5795">
            <w:pPr>
              <w:rPr>
                <w:rFonts w:ascii="Arial" w:hAnsi="Arial" w:cs="Arial"/>
                <w:color w:val="404040"/>
              </w:rPr>
            </w:pPr>
            <w:r>
              <w:rPr>
                <w:rFonts w:ascii="Arial" w:hAnsi="Arial" w:cs="Arial"/>
                <w:color w:val="404040"/>
              </w:rPr>
              <w:t> </w:t>
            </w:r>
            <w:proofErr w:type="gramStart"/>
            <w:r>
              <w:rPr>
                <w:rFonts w:ascii="Arial" w:hAnsi="Arial" w:cs="Arial"/>
                <w:color w:val="404040"/>
              </w:rPr>
              <w:t>ave</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AFAFA"/>
            <w:tcMar>
              <w:top w:w="150" w:type="dxa"/>
              <w:left w:w="150" w:type="dxa"/>
              <w:bottom w:w="150" w:type="dxa"/>
              <w:right w:w="150" w:type="dxa"/>
            </w:tcMar>
            <w:vAlign w:val="center"/>
            <w:hideMark/>
          </w:tcPr>
          <w:p w:rsidR="00BD5795" w:rsidRDefault="00BD5795">
            <w:pPr>
              <w:pStyle w:val="NormalWeb"/>
              <w:spacing w:before="0" w:beforeAutospacing="0" w:after="0" w:afterAutospacing="0"/>
              <w:rPr>
                <w:rFonts w:ascii="Arial" w:hAnsi="Arial" w:cs="Arial"/>
                <w:color w:val="404040"/>
              </w:rPr>
            </w:pPr>
            <w:r>
              <w:rPr>
                <w:rFonts w:ascii="Arial" w:hAnsi="Arial" w:cs="Arial"/>
                <w:color w:val="404040"/>
              </w:rPr>
              <w:t> </w:t>
            </w:r>
            <w:proofErr w:type="gramStart"/>
            <w:r>
              <w:rPr>
                <w:rFonts w:ascii="Arial" w:hAnsi="Arial" w:cs="Arial"/>
                <w:color w:val="404040"/>
              </w:rPr>
              <w:t>papagaio</w:t>
            </w:r>
            <w:proofErr w:type="gramEnd"/>
            <w:r>
              <w:rPr>
                <w:rFonts w:ascii="Arial" w:hAnsi="Arial" w:cs="Arial"/>
                <w:color w:val="404040"/>
              </w:rPr>
              <w:t>, gaivota, bem-te-vi, arara, coruja,...</w:t>
            </w:r>
          </w:p>
        </w:tc>
      </w:tr>
      <w:tr w:rsidR="00BD5795" w:rsidTr="00BD5795">
        <w:tc>
          <w:tcPr>
            <w:tcW w:w="0" w:type="auto"/>
            <w:tcBorders>
              <w:top w:val="outset" w:sz="6" w:space="0" w:color="auto"/>
              <w:left w:val="outset" w:sz="6" w:space="0" w:color="auto"/>
              <w:bottom w:val="outset" w:sz="6" w:space="0" w:color="auto"/>
              <w:right w:val="single" w:sz="6" w:space="0" w:color="D9D9D9"/>
            </w:tcBorders>
            <w:shd w:val="clear" w:color="auto" w:fill="FAFAFA"/>
            <w:tcMar>
              <w:top w:w="150" w:type="dxa"/>
              <w:left w:w="150" w:type="dxa"/>
              <w:bottom w:w="150" w:type="dxa"/>
              <w:right w:w="150" w:type="dxa"/>
            </w:tcMar>
            <w:vAlign w:val="center"/>
            <w:hideMark/>
          </w:tcPr>
          <w:p w:rsidR="00BD5795" w:rsidRDefault="00BD5795">
            <w:pPr>
              <w:rPr>
                <w:rFonts w:ascii="Arial" w:hAnsi="Arial" w:cs="Arial"/>
                <w:color w:val="404040"/>
              </w:rPr>
            </w:pPr>
            <w:r>
              <w:rPr>
                <w:rFonts w:ascii="Arial" w:hAnsi="Arial" w:cs="Arial"/>
                <w:color w:val="404040"/>
              </w:rPr>
              <w:t> </w:t>
            </w:r>
            <w:proofErr w:type="gramStart"/>
            <w:r>
              <w:rPr>
                <w:rFonts w:ascii="Arial" w:hAnsi="Arial" w:cs="Arial"/>
                <w:color w:val="404040"/>
              </w:rPr>
              <w:t>doença</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AFAFA"/>
            <w:tcMar>
              <w:top w:w="150" w:type="dxa"/>
              <w:left w:w="150" w:type="dxa"/>
              <w:bottom w:w="150" w:type="dxa"/>
              <w:right w:w="150" w:type="dxa"/>
            </w:tcMar>
            <w:vAlign w:val="center"/>
            <w:hideMark/>
          </w:tcPr>
          <w:p w:rsidR="00BD5795" w:rsidRDefault="00BD5795">
            <w:pPr>
              <w:pStyle w:val="NormalWeb"/>
              <w:spacing w:before="0" w:beforeAutospacing="0" w:after="0" w:afterAutospacing="0"/>
              <w:rPr>
                <w:rFonts w:ascii="Arial" w:hAnsi="Arial" w:cs="Arial"/>
                <w:color w:val="404040"/>
              </w:rPr>
            </w:pPr>
            <w:r>
              <w:rPr>
                <w:rFonts w:ascii="Arial" w:hAnsi="Arial" w:cs="Arial"/>
                <w:color w:val="404040"/>
              </w:rPr>
              <w:t> </w:t>
            </w:r>
            <w:proofErr w:type="gramStart"/>
            <w:r>
              <w:rPr>
                <w:rFonts w:ascii="Arial" w:hAnsi="Arial" w:cs="Arial"/>
                <w:color w:val="404040"/>
              </w:rPr>
              <w:t>gripe</w:t>
            </w:r>
            <w:proofErr w:type="gramEnd"/>
            <w:r>
              <w:rPr>
                <w:rFonts w:ascii="Arial" w:hAnsi="Arial" w:cs="Arial"/>
                <w:color w:val="404040"/>
              </w:rPr>
              <w:t>, sarampo, caxumba, catapora, bronquite,...</w:t>
            </w:r>
          </w:p>
        </w:tc>
      </w:tr>
    </w:tbl>
    <w:p w:rsidR="00BD5795" w:rsidRDefault="00BD5795" w:rsidP="00BD5795">
      <w:pPr>
        <w:pStyle w:val="Ttulo2"/>
        <w:rPr>
          <w:rFonts w:ascii="Arial" w:hAnsi="Arial" w:cs="Arial"/>
          <w:color w:val="191919"/>
        </w:rPr>
      </w:pPr>
      <w:r>
        <w:rPr>
          <w:rFonts w:ascii="Arial" w:hAnsi="Arial" w:cs="Arial"/>
          <w:color w:val="191919"/>
        </w:rPr>
        <w:t>Uso de hiperônimos e hipônimos</w:t>
      </w:r>
    </w:p>
    <w:p w:rsidR="00BD5795" w:rsidRDefault="00BD5795" w:rsidP="00BD5795">
      <w:pPr>
        <w:pStyle w:val="NormalWeb"/>
        <w:spacing w:before="360" w:beforeAutospacing="0" w:after="360" w:afterAutospacing="0"/>
        <w:rPr>
          <w:rFonts w:ascii="Georgia" w:hAnsi="Georgia"/>
          <w:color w:val="404040"/>
        </w:rPr>
      </w:pPr>
      <w:r>
        <w:rPr>
          <w:rFonts w:ascii="Georgia" w:hAnsi="Georgia"/>
          <w:color w:val="404040"/>
        </w:rPr>
        <w:t>O uso de hiperônimos e hipônimos é essencial para a construção de uma boa coesão lexical num texto. Os hiperônimos e hipônimos atuam como um recurso coesivo lexical que permite a abordagem de um tema evitando repetições vocabulares.</w:t>
      </w:r>
    </w:p>
    <w:p w:rsidR="00BD5795" w:rsidRDefault="00BD5795" w:rsidP="00BD5795">
      <w:pPr>
        <w:pStyle w:val="NormalWeb"/>
        <w:spacing w:before="360" w:beforeAutospacing="0" w:after="360" w:afterAutospacing="0"/>
        <w:rPr>
          <w:rFonts w:ascii="Georgia" w:hAnsi="Georgia"/>
          <w:color w:val="404040"/>
        </w:rPr>
      </w:pPr>
      <w:r>
        <w:rPr>
          <w:rFonts w:ascii="Georgia" w:hAnsi="Georgia"/>
          <w:color w:val="404040"/>
        </w:rPr>
        <w:t>Além disso, desempenham uma função anafórica no texto, fazendo referência a uma informação previamente mencionada sem a repetir, através do uso de substantivos genéricos e específicos.</w:t>
      </w:r>
    </w:p>
    <w:p w:rsidR="00BD5795" w:rsidRDefault="00BD5795" w:rsidP="00BD5795">
      <w:pPr>
        <w:pStyle w:val="NormalWeb"/>
        <w:numPr>
          <w:ilvl w:val="0"/>
          <w:numId w:val="3"/>
        </w:numPr>
        <w:spacing w:before="0" w:beforeAutospacing="0" w:after="0" w:afterAutospacing="0" w:line="384" w:lineRule="atLeast"/>
      </w:pPr>
    </w:p>
    <w:p w:rsidR="001E0EF1" w:rsidRDefault="0021562D">
      <w:bookmarkStart w:id="0" w:name="_GoBack"/>
      <w:bookmarkEnd w:id="0"/>
    </w:p>
    <w:sectPr w:rsidR="001E0E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35FE2"/>
    <w:multiLevelType w:val="multilevel"/>
    <w:tmpl w:val="575AA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4B3514"/>
    <w:multiLevelType w:val="hybridMultilevel"/>
    <w:tmpl w:val="26EA21D8"/>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2506357"/>
    <w:multiLevelType w:val="multilevel"/>
    <w:tmpl w:val="B994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6842BA"/>
    <w:multiLevelType w:val="multilevel"/>
    <w:tmpl w:val="1690D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077489"/>
    <w:multiLevelType w:val="multilevel"/>
    <w:tmpl w:val="1F10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A2"/>
    <w:rsid w:val="0021562D"/>
    <w:rsid w:val="003D3257"/>
    <w:rsid w:val="00597EAA"/>
    <w:rsid w:val="00712AAB"/>
    <w:rsid w:val="009542CB"/>
    <w:rsid w:val="00B80CB0"/>
    <w:rsid w:val="00B95DC5"/>
    <w:rsid w:val="00BD5795"/>
    <w:rsid w:val="00C60A3F"/>
    <w:rsid w:val="00DE6C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40EF7-0A06-4975-82F9-AB70A1B4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DE6C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DE6C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6CA2"/>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DE6CA2"/>
    <w:rPr>
      <w:rFonts w:asciiTheme="majorHAnsi" w:eastAsiaTheme="majorEastAsia" w:hAnsiTheme="majorHAnsi" w:cstheme="majorBidi"/>
      <w:color w:val="2E74B5" w:themeColor="accent1" w:themeShade="BF"/>
      <w:sz w:val="26"/>
      <w:szCs w:val="26"/>
    </w:rPr>
  </w:style>
  <w:style w:type="character" w:styleId="Hyperlink">
    <w:name w:val="Hyperlink"/>
    <w:basedOn w:val="Fontepargpadro"/>
    <w:uiPriority w:val="99"/>
    <w:semiHidden/>
    <w:unhideWhenUsed/>
    <w:rsid w:val="00DE6CA2"/>
    <w:rPr>
      <w:color w:val="0000FF"/>
      <w:u w:val="single"/>
    </w:rPr>
  </w:style>
  <w:style w:type="paragraph" w:styleId="NormalWeb">
    <w:name w:val="Normal (Web)"/>
    <w:basedOn w:val="Normal"/>
    <w:uiPriority w:val="99"/>
    <w:semiHidden/>
    <w:unhideWhenUsed/>
    <w:rsid w:val="00DE6CA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clbl">
    <w:name w:val="dc_lbl"/>
    <w:basedOn w:val="Fontepargpadro"/>
    <w:rsid w:val="00DE6CA2"/>
  </w:style>
  <w:style w:type="character" w:styleId="Forte">
    <w:name w:val="Strong"/>
    <w:basedOn w:val="Fontepargpadro"/>
    <w:uiPriority w:val="22"/>
    <w:qFormat/>
    <w:rsid w:val="00BD57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40278">
      <w:bodyDiv w:val="1"/>
      <w:marLeft w:val="0"/>
      <w:marRight w:val="0"/>
      <w:marTop w:val="0"/>
      <w:marBottom w:val="0"/>
      <w:divBdr>
        <w:top w:val="none" w:sz="0" w:space="0" w:color="auto"/>
        <w:left w:val="none" w:sz="0" w:space="0" w:color="auto"/>
        <w:bottom w:val="none" w:sz="0" w:space="0" w:color="auto"/>
        <w:right w:val="none" w:sz="0" w:space="0" w:color="auto"/>
      </w:divBdr>
      <w:divsChild>
        <w:div w:id="1157496859">
          <w:marLeft w:val="0"/>
          <w:marRight w:val="0"/>
          <w:marTop w:val="0"/>
          <w:marBottom w:val="0"/>
          <w:divBdr>
            <w:top w:val="none" w:sz="0" w:space="0" w:color="auto"/>
            <w:left w:val="none" w:sz="0" w:space="0" w:color="auto"/>
            <w:bottom w:val="none" w:sz="0" w:space="0" w:color="auto"/>
            <w:right w:val="none" w:sz="0" w:space="0" w:color="auto"/>
          </w:divBdr>
        </w:div>
      </w:divsChild>
    </w:div>
    <w:div w:id="587227205">
      <w:bodyDiv w:val="1"/>
      <w:marLeft w:val="0"/>
      <w:marRight w:val="0"/>
      <w:marTop w:val="0"/>
      <w:marBottom w:val="0"/>
      <w:divBdr>
        <w:top w:val="none" w:sz="0" w:space="0" w:color="auto"/>
        <w:left w:val="none" w:sz="0" w:space="0" w:color="auto"/>
        <w:bottom w:val="none" w:sz="0" w:space="0" w:color="auto"/>
        <w:right w:val="none" w:sz="0" w:space="0" w:color="auto"/>
      </w:divBdr>
    </w:div>
    <w:div w:id="647130388">
      <w:bodyDiv w:val="1"/>
      <w:marLeft w:val="0"/>
      <w:marRight w:val="0"/>
      <w:marTop w:val="0"/>
      <w:marBottom w:val="0"/>
      <w:divBdr>
        <w:top w:val="none" w:sz="0" w:space="0" w:color="auto"/>
        <w:left w:val="none" w:sz="0" w:space="0" w:color="auto"/>
        <w:bottom w:val="none" w:sz="0" w:space="0" w:color="auto"/>
        <w:right w:val="none" w:sz="0" w:space="0" w:color="auto"/>
      </w:divBdr>
      <w:divsChild>
        <w:div w:id="305554859">
          <w:marLeft w:val="0"/>
          <w:marRight w:val="0"/>
          <w:marTop w:val="0"/>
          <w:marBottom w:val="0"/>
          <w:divBdr>
            <w:top w:val="none" w:sz="0" w:space="0" w:color="auto"/>
            <w:left w:val="none" w:sz="0" w:space="0" w:color="auto"/>
            <w:bottom w:val="none" w:sz="0" w:space="0" w:color="auto"/>
            <w:right w:val="none" w:sz="0" w:space="0" w:color="auto"/>
          </w:divBdr>
        </w:div>
        <w:div w:id="1968320228">
          <w:marLeft w:val="0"/>
          <w:marRight w:val="0"/>
          <w:marTop w:val="0"/>
          <w:marBottom w:val="0"/>
          <w:divBdr>
            <w:top w:val="none" w:sz="0" w:space="0" w:color="auto"/>
            <w:left w:val="none" w:sz="0" w:space="0" w:color="auto"/>
            <w:bottom w:val="none" w:sz="0" w:space="0" w:color="auto"/>
            <w:right w:val="none" w:sz="0" w:space="0" w:color="auto"/>
          </w:divBdr>
        </w:div>
        <w:div w:id="1437562085">
          <w:marLeft w:val="0"/>
          <w:marRight w:val="0"/>
          <w:marTop w:val="0"/>
          <w:marBottom w:val="0"/>
          <w:divBdr>
            <w:top w:val="none" w:sz="0" w:space="0" w:color="auto"/>
            <w:left w:val="none" w:sz="0" w:space="0" w:color="auto"/>
            <w:bottom w:val="none" w:sz="0" w:space="0" w:color="auto"/>
            <w:right w:val="none" w:sz="0" w:space="0" w:color="auto"/>
          </w:divBdr>
          <w:divsChild>
            <w:div w:id="1400785060">
              <w:marLeft w:val="0"/>
              <w:marRight w:val="0"/>
              <w:marTop w:val="0"/>
              <w:marBottom w:val="0"/>
              <w:divBdr>
                <w:top w:val="none" w:sz="0" w:space="0" w:color="auto"/>
                <w:left w:val="none" w:sz="0" w:space="0" w:color="auto"/>
                <w:bottom w:val="none" w:sz="0" w:space="0" w:color="auto"/>
                <w:right w:val="none" w:sz="0" w:space="0" w:color="auto"/>
              </w:divBdr>
              <w:divsChild>
                <w:div w:id="1464232997">
                  <w:marLeft w:val="0"/>
                  <w:marRight w:val="0"/>
                  <w:marTop w:val="0"/>
                  <w:marBottom w:val="0"/>
                  <w:divBdr>
                    <w:top w:val="none" w:sz="0" w:space="0" w:color="auto"/>
                    <w:left w:val="none" w:sz="0" w:space="0" w:color="auto"/>
                    <w:bottom w:val="none" w:sz="0" w:space="0" w:color="auto"/>
                    <w:right w:val="none" w:sz="0" w:space="0" w:color="auto"/>
                  </w:divBdr>
                  <w:divsChild>
                    <w:div w:id="1705208368">
                      <w:marLeft w:val="0"/>
                      <w:marRight w:val="0"/>
                      <w:marTop w:val="0"/>
                      <w:marBottom w:val="0"/>
                      <w:divBdr>
                        <w:top w:val="none" w:sz="0" w:space="0" w:color="auto"/>
                        <w:left w:val="none" w:sz="0" w:space="0" w:color="auto"/>
                        <w:bottom w:val="none" w:sz="0" w:space="0" w:color="auto"/>
                        <w:right w:val="none" w:sz="0" w:space="0" w:color="auto"/>
                      </w:divBdr>
                    </w:div>
                  </w:divsChild>
                </w:div>
                <w:div w:id="1661153096">
                  <w:marLeft w:val="0"/>
                  <w:marRight w:val="0"/>
                  <w:marTop w:val="0"/>
                  <w:marBottom w:val="0"/>
                  <w:divBdr>
                    <w:top w:val="none" w:sz="0" w:space="0" w:color="auto"/>
                    <w:left w:val="none" w:sz="0" w:space="0" w:color="auto"/>
                    <w:bottom w:val="none" w:sz="0" w:space="0" w:color="auto"/>
                    <w:right w:val="none" w:sz="0" w:space="0" w:color="auto"/>
                  </w:divBdr>
                  <w:divsChild>
                    <w:div w:id="285043355">
                      <w:marLeft w:val="0"/>
                      <w:marRight w:val="0"/>
                      <w:marTop w:val="0"/>
                      <w:marBottom w:val="0"/>
                      <w:divBdr>
                        <w:top w:val="none" w:sz="0" w:space="0" w:color="auto"/>
                        <w:left w:val="none" w:sz="0" w:space="0" w:color="auto"/>
                        <w:bottom w:val="none" w:sz="0" w:space="0" w:color="auto"/>
                        <w:right w:val="none" w:sz="0" w:space="0" w:color="auto"/>
                      </w:divBdr>
                      <w:divsChild>
                        <w:div w:id="1152331255">
                          <w:marLeft w:val="0"/>
                          <w:marRight w:val="0"/>
                          <w:marTop w:val="0"/>
                          <w:marBottom w:val="0"/>
                          <w:divBdr>
                            <w:top w:val="none" w:sz="0" w:space="0" w:color="auto"/>
                            <w:left w:val="none" w:sz="0" w:space="0" w:color="auto"/>
                            <w:bottom w:val="none" w:sz="0" w:space="0" w:color="auto"/>
                            <w:right w:val="none" w:sz="0" w:space="0" w:color="auto"/>
                          </w:divBdr>
                          <w:divsChild>
                            <w:div w:id="676738574">
                              <w:marLeft w:val="0"/>
                              <w:marRight w:val="0"/>
                              <w:marTop w:val="0"/>
                              <w:marBottom w:val="0"/>
                              <w:divBdr>
                                <w:top w:val="none" w:sz="0" w:space="0" w:color="auto"/>
                                <w:left w:val="none" w:sz="0" w:space="0" w:color="auto"/>
                                <w:bottom w:val="none" w:sz="0" w:space="0" w:color="auto"/>
                                <w:right w:val="none" w:sz="0" w:space="0" w:color="auto"/>
                              </w:divBdr>
                            </w:div>
                          </w:divsChild>
                        </w:div>
                        <w:div w:id="16142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972668">
                  <w:marLeft w:val="0"/>
                  <w:marRight w:val="0"/>
                  <w:marTop w:val="0"/>
                  <w:marBottom w:val="0"/>
                  <w:divBdr>
                    <w:top w:val="none" w:sz="0" w:space="0" w:color="auto"/>
                    <w:left w:val="none" w:sz="0" w:space="0" w:color="auto"/>
                    <w:bottom w:val="none" w:sz="0" w:space="0" w:color="auto"/>
                    <w:right w:val="none" w:sz="0" w:space="0" w:color="auto"/>
                  </w:divBdr>
                  <w:divsChild>
                    <w:div w:id="635187503">
                      <w:marLeft w:val="0"/>
                      <w:marRight w:val="0"/>
                      <w:marTop w:val="0"/>
                      <w:marBottom w:val="0"/>
                      <w:divBdr>
                        <w:top w:val="none" w:sz="0" w:space="0" w:color="auto"/>
                        <w:left w:val="none" w:sz="0" w:space="0" w:color="auto"/>
                        <w:bottom w:val="none" w:sz="0" w:space="0" w:color="auto"/>
                        <w:right w:val="none" w:sz="0" w:space="0" w:color="auto"/>
                      </w:divBdr>
                      <w:divsChild>
                        <w:div w:id="1848977120">
                          <w:marLeft w:val="0"/>
                          <w:marRight w:val="0"/>
                          <w:marTop w:val="0"/>
                          <w:marBottom w:val="0"/>
                          <w:divBdr>
                            <w:top w:val="none" w:sz="0" w:space="0" w:color="auto"/>
                            <w:left w:val="none" w:sz="0" w:space="0" w:color="auto"/>
                            <w:bottom w:val="none" w:sz="0" w:space="0" w:color="auto"/>
                            <w:right w:val="none" w:sz="0" w:space="0" w:color="auto"/>
                          </w:divBdr>
                          <w:divsChild>
                            <w:div w:id="1661421065">
                              <w:marLeft w:val="0"/>
                              <w:marRight w:val="0"/>
                              <w:marTop w:val="0"/>
                              <w:marBottom w:val="0"/>
                              <w:divBdr>
                                <w:top w:val="none" w:sz="0" w:space="0" w:color="auto"/>
                                <w:left w:val="none" w:sz="0" w:space="0" w:color="auto"/>
                                <w:bottom w:val="none" w:sz="0" w:space="0" w:color="auto"/>
                                <w:right w:val="none" w:sz="0" w:space="0" w:color="auto"/>
                              </w:divBdr>
                            </w:div>
                          </w:divsChild>
                        </w:div>
                        <w:div w:id="18214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42766">
                  <w:marLeft w:val="0"/>
                  <w:marRight w:val="0"/>
                  <w:marTop w:val="0"/>
                  <w:marBottom w:val="0"/>
                  <w:divBdr>
                    <w:top w:val="none" w:sz="0" w:space="0" w:color="auto"/>
                    <w:left w:val="none" w:sz="0" w:space="0" w:color="auto"/>
                    <w:bottom w:val="none" w:sz="0" w:space="0" w:color="auto"/>
                    <w:right w:val="none" w:sz="0" w:space="0" w:color="auto"/>
                  </w:divBdr>
                  <w:divsChild>
                    <w:div w:id="1132476327">
                      <w:marLeft w:val="0"/>
                      <w:marRight w:val="0"/>
                      <w:marTop w:val="0"/>
                      <w:marBottom w:val="0"/>
                      <w:divBdr>
                        <w:top w:val="none" w:sz="0" w:space="0" w:color="auto"/>
                        <w:left w:val="none" w:sz="0" w:space="0" w:color="auto"/>
                        <w:bottom w:val="none" w:sz="0" w:space="0" w:color="auto"/>
                        <w:right w:val="none" w:sz="0" w:space="0" w:color="auto"/>
                      </w:divBdr>
                      <w:divsChild>
                        <w:div w:id="271209095">
                          <w:marLeft w:val="0"/>
                          <w:marRight w:val="0"/>
                          <w:marTop w:val="0"/>
                          <w:marBottom w:val="0"/>
                          <w:divBdr>
                            <w:top w:val="none" w:sz="0" w:space="0" w:color="auto"/>
                            <w:left w:val="none" w:sz="0" w:space="0" w:color="auto"/>
                            <w:bottom w:val="none" w:sz="0" w:space="0" w:color="auto"/>
                            <w:right w:val="none" w:sz="0" w:space="0" w:color="auto"/>
                          </w:divBdr>
                          <w:divsChild>
                            <w:div w:id="1977830719">
                              <w:marLeft w:val="0"/>
                              <w:marRight w:val="0"/>
                              <w:marTop w:val="0"/>
                              <w:marBottom w:val="0"/>
                              <w:divBdr>
                                <w:top w:val="none" w:sz="0" w:space="0" w:color="auto"/>
                                <w:left w:val="none" w:sz="0" w:space="0" w:color="auto"/>
                                <w:bottom w:val="none" w:sz="0" w:space="0" w:color="auto"/>
                                <w:right w:val="none" w:sz="0" w:space="0" w:color="auto"/>
                              </w:divBdr>
                            </w:div>
                          </w:divsChild>
                        </w:div>
                        <w:div w:id="75258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0527">
                  <w:marLeft w:val="0"/>
                  <w:marRight w:val="0"/>
                  <w:marTop w:val="0"/>
                  <w:marBottom w:val="0"/>
                  <w:divBdr>
                    <w:top w:val="none" w:sz="0" w:space="0" w:color="auto"/>
                    <w:left w:val="none" w:sz="0" w:space="0" w:color="auto"/>
                    <w:bottom w:val="none" w:sz="0" w:space="0" w:color="auto"/>
                    <w:right w:val="none" w:sz="0" w:space="0" w:color="auto"/>
                  </w:divBdr>
                  <w:divsChild>
                    <w:div w:id="28993709">
                      <w:marLeft w:val="0"/>
                      <w:marRight w:val="0"/>
                      <w:marTop w:val="0"/>
                      <w:marBottom w:val="0"/>
                      <w:divBdr>
                        <w:top w:val="none" w:sz="0" w:space="0" w:color="auto"/>
                        <w:left w:val="none" w:sz="0" w:space="0" w:color="auto"/>
                        <w:bottom w:val="none" w:sz="0" w:space="0" w:color="auto"/>
                        <w:right w:val="none" w:sz="0" w:space="0" w:color="auto"/>
                      </w:divBdr>
                      <w:divsChild>
                        <w:div w:id="81336668">
                          <w:marLeft w:val="0"/>
                          <w:marRight w:val="0"/>
                          <w:marTop w:val="0"/>
                          <w:marBottom w:val="0"/>
                          <w:divBdr>
                            <w:top w:val="none" w:sz="0" w:space="0" w:color="auto"/>
                            <w:left w:val="none" w:sz="0" w:space="0" w:color="auto"/>
                            <w:bottom w:val="none" w:sz="0" w:space="0" w:color="auto"/>
                            <w:right w:val="none" w:sz="0" w:space="0" w:color="auto"/>
                          </w:divBdr>
                          <w:divsChild>
                            <w:div w:id="112023529">
                              <w:marLeft w:val="0"/>
                              <w:marRight w:val="0"/>
                              <w:marTop w:val="0"/>
                              <w:marBottom w:val="0"/>
                              <w:divBdr>
                                <w:top w:val="none" w:sz="0" w:space="0" w:color="auto"/>
                                <w:left w:val="none" w:sz="0" w:space="0" w:color="auto"/>
                                <w:bottom w:val="none" w:sz="0" w:space="0" w:color="auto"/>
                                <w:right w:val="none" w:sz="0" w:space="0" w:color="auto"/>
                              </w:divBdr>
                            </w:div>
                            <w:div w:id="411242757">
                              <w:marLeft w:val="0"/>
                              <w:marRight w:val="0"/>
                              <w:marTop w:val="0"/>
                              <w:marBottom w:val="0"/>
                              <w:divBdr>
                                <w:top w:val="none" w:sz="0" w:space="0" w:color="auto"/>
                                <w:left w:val="none" w:sz="0" w:space="0" w:color="auto"/>
                                <w:bottom w:val="none" w:sz="0" w:space="0" w:color="auto"/>
                                <w:right w:val="none" w:sz="0" w:space="0" w:color="auto"/>
                              </w:divBdr>
                            </w:div>
                          </w:divsChild>
                        </w:div>
                        <w:div w:id="19966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250350">
      <w:bodyDiv w:val="1"/>
      <w:marLeft w:val="0"/>
      <w:marRight w:val="0"/>
      <w:marTop w:val="0"/>
      <w:marBottom w:val="0"/>
      <w:divBdr>
        <w:top w:val="none" w:sz="0" w:space="0" w:color="auto"/>
        <w:left w:val="none" w:sz="0" w:space="0" w:color="auto"/>
        <w:bottom w:val="none" w:sz="0" w:space="0" w:color="auto"/>
        <w:right w:val="none" w:sz="0" w:space="0" w:color="auto"/>
      </w:divBdr>
    </w:div>
    <w:div w:id="748620847">
      <w:bodyDiv w:val="1"/>
      <w:marLeft w:val="0"/>
      <w:marRight w:val="0"/>
      <w:marTop w:val="0"/>
      <w:marBottom w:val="0"/>
      <w:divBdr>
        <w:top w:val="none" w:sz="0" w:space="0" w:color="auto"/>
        <w:left w:val="none" w:sz="0" w:space="0" w:color="auto"/>
        <w:bottom w:val="none" w:sz="0" w:space="0" w:color="auto"/>
        <w:right w:val="none" w:sz="0" w:space="0" w:color="auto"/>
      </w:divBdr>
      <w:divsChild>
        <w:div w:id="1255092301">
          <w:marLeft w:val="0"/>
          <w:marRight w:val="0"/>
          <w:marTop w:val="0"/>
          <w:marBottom w:val="0"/>
          <w:divBdr>
            <w:top w:val="none" w:sz="0" w:space="0" w:color="auto"/>
            <w:left w:val="none" w:sz="0" w:space="0" w:color="auto"/>
            <w:bottom w:val="none" w:sz="0" w:space="0" w:color="auto"/>
            <w:right w:val="none" w:sz="0" w:space="0" w:color="auto"/>
          </w:divBdr>
        </w:div>
        <w:div w:id="179206472">
          <w:marLeft w:val="0"/>
          <w:marRight w:val="0"/>
          <w:marTop w:val="0"/>
          <w:marBottom w:val="0"/>
          <w:divBdr>
            <w:top w:val="none" w:sz="0" w:space="0" w:color="auto"/>
            <w:left w:val="none" w:sz="0" w:space="0" w:color="auto"/>
            <w:bottom w:val="none" w:sz="0" w:space="0" w:color="auto"/>
            <w:right w:val="none" w:sz="0" w:space="0" w:color="auto"/>
          </w:divBdr>
        </w:div>
        <w:div w:id="537397500">
          <w:marLeft w:val="0"/>
          <w:marRight w:val="0"/>
          <w:marTop w:val="0"/>
          <w:marBottom w:val="0"/>
          <w:divBdr>
            <w:top w:val="none" w:sz="0" w:space="0" w:color="auto"/>
            <w:left w:val="none" w:sz="0" w:space="0" w:color="auto"/>
            <w:bottom w:val="none" w:sz="0" w:space="0" w:color="auto"/>
            <w:right w:val="none" w:sz="0" w:space="0" w:color="auto"/>
          </w:divBdr>
          <w:divsChild>
            <w:div w:id="951668375">
              <w:marLeft w:val="0"/>
              <w:marRight w:val="0"/>
              <w:marTop w:val="0"/>
              <w:marBottom w:val="0"/>
              <w:divBdr>
                <w:top w:val="none" w:sz="0" w:space="0" w:color="auto"/>
                <w:left w:val="none" w:sz="0" w:space="0" w:color="auto"/>
                <w:bottom w:val="none" w:sz="0" w:space="0" w:color="auto"/>
                <w:right w:val="none" w:sz="0" w:space="0" w:color="auto"/>
              </w:divBdr>
              <w:divsChild>
                <w:div w:id="193806088">
                  <w:marLeft w:val="0"/>
                  <w:marRight w:val="0"/>
                  <w:marTop w:val="0"/>
                  <w:marBottom w:val="0"/>
                  <w:divBdr>
                    <w:top w:val="none" w:sz="0" w:space="0" w:color="auto"/>
                    <w:left w:val="none" w:sz="0" w:space="0" w:color="auto"/>
                    <w:bottom w:val="none" w:sz="0" w:space="0" w:color="auto"/>
                    <w:right w:val="none" w:sz="0" w:space="0" w:color="auto"/>
                  </w:divBdr>
                  <w:divsChild>
                    <w:div w:id="1885290177">
                      <w:marLeft w:val="0"/>
                      <w:marRight w:val="0"/>
                      <w:marTop w:val="0"/>
                      <w:marBottom w:val="0"/>
                      <w:divBdr>
                        <w:top w:val="none" w:sz="0" w:space="0" w:color="auto"/>
                        <w:left w:val="none" w:sz="0" w:space="0" w:color="auto"/>
                        <w:bottom w:val="none" w:sz="0" w:space="0" w:color="auto"/>
                        <w:right w:val="none" w:sz="0" w:space="0" w:color="auto"/>
                      </w:divBdr>
                    </w:div>
                  </w:divsChild>
                </w:div>
                <w:div w:id="160508651">
                  <w:marLeft w:val="0"/>
                  <w:marRight w:val="0"/>
                  <w:marTop w:val="0"/>
                  <w:marBottom w:val="0"/>
                  <w:divBdr>
                    <w:top w:val="none" w:sz="0" w:space="0" w:color="auto"/>
                    <w:left w:val="none" w:sz="0" w:space="0" w:color="auto"/>
                    <w:bottom w:val="none" w:sz="0" w:space="0" w:color="auto"/>
                    <w:right w:val="none" w:sz="0" w:space="0" w:color="auto"/>
                  </w:divBdr>
                  <w:divsChild>
                    <w:div w:id="1220479724">
                      <w:marLeft w:val="0"/>
                      <w:marRight w:val="0"/>
                      <w:marTop w:val="0"/>
                      <w:marBottom w:val="0"/>
                      <w:divBdr>
                        <w:top w:val="none" w:sz="0" w:space="0" w:color="auto"/>
                        <w:left w:val="none" w:sz="0" w:space="0" w:color="auto"/>
                        <w:bottom w:val="none" w:sz="0" w:space="0" w:color="auto"/>
                        <w:right w:val="none" w:sz="0" w:space="0" w:color="auto"/>
                      </w:divBdr>
                      <w:divsChild>
                        <w:div w:id="1848016168">
                          <w:marLeft w:val="0"/>
                          <w:marRight w:val="0"/>
                          <w:marTop w:val="0"/>
                          <w:marBottom w:val="0"/>
                          <w:divBdr>
                            <w:top w:val="none" w:sz="0" w:space="0" w:color="auto"/>
                            <w:left w:val="none" w:sz="0" w:space="0" w:color="auto"/>
                            <w:bottom w:val="none" w:sz="0" w:space="0" w:color="auto"/>
                            <w:right w:val="none" w:sz="0" w:space="0" w:color="auto"/>
                          </w:divBdr>
                          <w:divsChild>
                            <w:div w:id="654071937">
                              <w:marLeft w:val="0"/>
                              <w:marRight w:val="0"/>
                              <w:marTop w:val="0"/>
                              <w:marBottom w:val="0"/>
                              <w:divBdr>
                                <w:top w:val="none" w:sz="0" w:space="0" w:color="auto"/>
                                <w:left w:val="none" w:sz="0" w:space="0" w:color="auto"/>
                                <w:bottom w:val="none" w:sz="0" w:space="0" w:color="auto"/>
                                <w:right w:val="none" w:sz="0" w:space="0" w:color="auto"/>
                              </w:divBdr>
                            </w:div>
                          </w:divsChild>
                        </w:div>
                        <w:div w:id="5589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52597">
                  <w:marLeft w:val="0"/>
                  <w:marRight w:val="0"/>
                  <w:marTop w:val="0"/>
                  <w:marBottom w:val="0"/>
                  <w:divBdr>
                    <w:top w:val="none" w:sz="0" w:space="0" w:color="auto"/>
                    <w:left w:val="none" w:sz="0" w:space="0" w:color="auto"/>
                    <w:bottom w:val="none" w:sz="0" w:space="0" w:color="auto"/>
                    <w:right w:val="none" w:sz="0" w:space="0" w:color="auto"/>
                  </w:divBdr>
                  <w:divsChild>
                    <w:div w:id="335692366">
                      <w:marLeft w:val="0"/>
                      <w:marRight w:val="0"/>
                      <w:marTop w:val="0"/>
                      <w:marBottom w:val="0"/>
                      <w:divBdr>
                        <w:top w:val="none" w:sz="0" w:space="0" w:color="auto"/>
                        <w:left w:val="none" w:sz="0" w:space="0" w:color="auto"/>
                        <w:bottom w:val="none" w:sz="0" w:space="0" w:color="auto"/>
                        <w:right w:val="none" w:sz="0" w:space="0" w:color="auto"/>
                      </w:divBdr>
                      <w:divsChild>
                        <w:div w:id="1591621262">
                          <w:marLeft w:val="0"/>
                          <w:marRight w:val="0"/>
                          <w:marTop w:val="0"/>
                          <w:marBottom w:val="0"/>
                          <w:divBdr>
                            <w:top w:val="none" w:sz="0" w:space="0" w:color="auto"/>
                            <w:left w:val="none" w:sz="0" w:space="0" w:color="auto"/>
                            <w:bottom w:val="none" w:sz="0" w:space="0" w:color="auto"/>
                            <w:right w:val="none" w:sz="0" w:space="0" w:color="auto"/>
                          </w:divBdr>
                          <w:divsChild>
                            <w:div w:id="308363190">
                              <w:marLeft w:val="0"/>
                              <w:marRight w:val="0"/>
                              <w:marTop w:val="0"/>
                              <w:marBottom w:val="0"/>
                              <w:divBdr>
                                <w:top w:val="none" w:sz="0" w:space="0" w:color="auto"/>
                                <w:left w:val="none" w:sz="0" w:space="0" w:color="auto"/>
                                <w:bottom w:val="none" w:sz="0" w:space="0" w:color="auto"/>
                                <w:right w:val="none" w:sz="0" w:space="0" w:color="auto"/>
                              </w:divBdr>
                            </w:div>
                            <w:div w:id="1239902895">
                              <w:marLeft w:val="0"/>
                              <w:marRight w:val="0"/>
                              <w:marTop w:val="0"/>
                              <w:marBottom w:val="0"/>
                              <w:divBdr>
                                <w:top w:val="none" w:sz="0" w:space="0" w:color="auto"/>
                                <w:left w:val="none" w:sz="0" w:space="0" w:color="auto"/>
                                <w:bottom w:val="none" w:sz="0" w:space="0" w:color="auto"/>
                                <w:right w:val="none" w:sz="0" w:space="0" w:color="auto"/>
                              </w:divBdr>
                            </w:div>
                          </w:divsChild>
                        </w:div>
                        <w:div w:id="19584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309862">
      <w:bodyDiv w:val="1"/>
      <w:marLeft w:val="0"/>
      <w:marRight w:val="0"/>
      <w:marTop w:val="0"/>
      <w:marBottom w:val="0"/>
      <w:divBdr>
        <w:top w:val="none" w:sz="0" w:space="0" w:color="auto"/>
        <w:left w:val="none" w:sz="0" w:space="0" w:color="auto"/>
        <w:bottom w:val="none" w:sz="0" w:space="0" w:color="auto"/>
        <w:right w:val="none" w:sz="0" w:space="0" w:color="auto"/>
      </w:divBdr>
    </w:div>
    <w:div w:id="1002272729">
      <w:bodyDiv w:val="1"/>
      <w:marLeft w:val="0"/>
      <w:marRight w:val="0"/>
      <w:marTop w:val="0"/>
      <w:marBottom w:val="0"/>
      <w:divBdr>
        <w:top w:val="none" w:sz="0" w:space="0" w:color="auto"/>
        <w:left w:val="none" w:sz="0" w:space="0" w:color="auto"/>
        <w:bottom w:val="none" w:sz="0" w:space="0" w:color="auto"/>
        <w:right w:val="none" w:sz="0" w:space="0" w:color="auto"/>
      </w:divBdr>
    </w:div>
    <w:div w:id="173619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maisbrasil.com.br/enem/lingua-portuguesa/pronomes-possessivos" TargetMode="External"/><Relationship Id="rId3" Type="http://schemas.openxmlformats.org/officeDocument/2006/relationships/settings" Target="settings.xml"/><Relationship Id="rId7" Type="http://schemas.openxmlformats.org/officeDocument/2006/relationships/hyperlink" Target="https://www.educamaisbrasil.com.br/enem/lingua-portuguesa/pronomes-pessoa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maisbrasil.com.br/enem/lingua-portuguesa/tempos-verbais" TargetMode="External"/><Relationship Id="rId11" Type="http://schemas.openxmlformats.org/officeDocument/2006/relationships/fontTable" Target="fontTable.xml"/><Relationship Id="rId5" Type="http://schemas.openxmlformats.org/officeDocument/2006/relationships/hyperlink" Target="https://www.educamaisbrasil.com.br/enem/lingua-portuguesa/pronomes" TargetMode="External"/><Relationship Id="rId10" Type="http://schemas.openxmlformats.org/officeDocument/2006/relationships/hyperlink" Target="https://www.educamaisbrasil.com.br/enem/lingua-portuguesa/verbo" TargetMode="External"/><Relationship Id="rId4" Type="http://schemas.openxmlformats.org/officeDocument/2006/relationships/webSettings" Target="webSettings.xml"/><Relationship Id="rId9" Type="http://schemas.openxmlformats.org/officeDocument/2006/relationships/hyperlink" Target="https://www.educamaisbrasil.com.br/enem/lingua-portuguesa/pronomes-demonstrativo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1739</Words>
  <Characters>9392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cp:revision>
  <dcterms:created xsi:type="dcterms:W3CDTF">2021-04-16T00:22:00Z</dcterms:created>
  <dcterms:modified xsi:type="dcterms:W3CDTF">2021-04-16T00:48:00Z</dcterms:modified>
</cp:coreProperties>
</file>