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B1" w:rsidRDefault="006A08B0" w:rsidP="00280BB1">
      <w:r>
        <w:t xml:space="preserve">PRIMEIRO </w:t>
      </w:r>
      <w:r w:rsidR="00280BB1" w:rsidRPr="00280BB1">
        <w:t xml:space="preserve">ESTUDO DIRIGIDO DE OBSTETRÍCIA </w:t>
      </w:r>
    </w:p>
    <w:p w:rsidR="00280BB1" w:rsidRDefault="00280BB1" w:rsidP="00280BB1"/>
    <w:p w:rsidR="00280BB1" w:rsidRDefault="00280BB1" w:rsidP="00280BB1">
      <w:pPr>
        <w:pStyle w:val="PargrafodaLista"/>
        <w:numPr>
          <w:ilvl w:val="0"/>
          <w:numId w:val="1"/>
        </w:numPr>
      </w:pPr>
      <w:r>
        <w:t>Liste as atribuições do Técnico de enfermagem na assistência pré-natal.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Em qual local do corpo do homem ocorre a formação dos </w:t>
      </w:r>
      <w:proofErr w:type="spellStart"/>
      <w:r>
        <w:t>espermatozóides</w:t>
      </w:r>
      <w:proofErr w:type="spellEnd"/>
      <w:r>
        <w:t>?</w:t>
      </w:r>
    </w:p>
    <w:p w:rsidR="001E7621" w:rsidRDefault="001E7621" w:rsidP="00280BB1">
      <w:pPr>
        <w:pStyle w:val="PargrafodaLista"/>
        <w:numPr>
          <w:ilvl w:val="0"/>
          <w:numId w:val="1"/>
        </w:numPr>
      </w:pPr>
      <w:r>
        <w:t>O que é um gameta?</w:t>
      </w:r>
    </w:p>
    <w:p w:rsidR="001E7621" w:rsidRDefault="001E7621" w:rsidP="00280BB1">
      <w:pPr>
        <w:pStyle w:val="PargrafodaLista"/>
        <w:numPr>
          <w:ilvl w:val="0"/>
          <w:numId w:val="1"/>
        </w:numPr>
      </w:pPr>
      <w:r>
        <w:t>Como se chama o gameta masculino?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Como chamam-se os canais que levam os </w:t>
      </w:r>
      <w:proofErr w:type="spellStart"/>
      <w:r>
        <w:t>espematozóides</w:t>
      </w:r>
      <w:proofErr w:type="spellEnd"/>
      <w:r>
        <w:t xml:space="preserve"> dos testículos até a uretra?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>Qual a estrutura seccionada na vasectomi</w:t>
      </w:r>
      <w:r w:rsidR="003553C3">
        <w:t>a? Qual a consequência dessa int</w:t>
      </w:r>
      <w:r>
        <w:t>ervenção?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>Quando inicia a espermatogênese no sexo masculino?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criptorquia</w:t>
      </w:r>
      <w:proofErr w:type="spellEnd"/>
      <w:r>
        <w:t xml:space="preserve"> ou </w:t>
      </w:r>
      <w:proofErr w:type="spellStart"/>
      <w:r>
        <w:t>criptorquidia</w:t>
      </w:r>
      <w:proofErr w:type="spellEnd"/>
      <w:r>
        <w:t>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Qual a </w:t>
      </w:r>
      <w:r w:rsidR="003553C3">
        <w:t>origem das secreções que se unem</w:t>
      </w:r>
      <w:r>
        <w:t xml:space="preserve"> aos espermatozoides para formar o sêmen?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Por que é importante que o casal que planeja engravidar faça uma avaliação </w:t>
      </w:r>
      <w:proofErr w:type="spellStart"/>
      <w:r>
        <w:t>pré</w:t>
      </w:r>
      <w:proofErr w:type="spellEnd"/>
      <w:r>
        <w:t>-concepcional?</w:t>
      </w:r>
      <w:bookmarkStart w:id="0" w:name="_GoBack"/>
      <w:bookmarkEnd w:id="0"/>
    </w:p>
    <w:p w:rsidR="00280BB1" w:rsidRDefault="00280BB1" w:rsidP="00280BB1">
      <w:pPr>
        <w:pStyle w:val="PargrafodaLista"/>
        <w:ind w:left="1065"/>
      </w:pPr>
    </w:p>
    <w:sectPr w:rsidR="00280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D091E"/>
    <w:multiLevelType w:val="hybridMultilevel"/>
    <w:tmpl w:val="0D16721A"/>
    <w:lvl w:ilvl="0" w:tplc="90E66AC2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F4"/>
    <w:rsid w:val="001E7621"/>
    <w:rsid w:val="00280BB1"/>
    <w:rsid w:val="003553C3"/>
    <w:rsid w:val="006A08B0"/>
    <w:rsid w:val="00D51DF4"/>
    <w:rsid w:val="00D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DDCA"/>
  <w15:chartTrackingRefBased/>
  <w15:docId w15:val="{21898E35-6F7E-4718-958C-2CDAA402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2021-02-18T12:38:00Z</dcterms:created>
  <dcterms:modified xsi:type="dcterms:W3CDTF">2021-02-19T12:57:00Z</dcterms:modified>
</cp:coreProperties>
</file>