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A4D" w:rsidRPr="002E5F7D" w:rsidRDefault="00833CE5" w:rsidP="00B32A4D">
      <w:pPr>
        <w:ind w:left="-567"/>
        <w:rPr>
          <w:lang w:val="pt-BR"/>
        </w:rPr>
      </w:pPr>
      <w:r>
        <w:rPr>
          <w:lang w:val="pt-BR"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9.2pt;margin-top:-16.85pt;width:395.25pt;height:98.25pt;z-index:251658240" stroked="f">
            <v:textbox>
              <w:txbxContent>
                <w:p w:rsidR="00B32A4D" w:rsidRPr="00B32A4D" w:rsidRDefault="00B32A4D" w:rsidP="00B32A4D">
                  <w:pPr>
                    <w:ind w:right="-1127"/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  <w:r w:rsidRPr="00B32A4D">
                    <w:rPr>
                      <w:rFonts w:ascii="Arial" w:hAnsi="Arial" w:cs="Arial"/>
                      <w:b/>
                      <w:sz w:val="24"/>
                      <w:szCs w:val="24"/>
                      <w:lang w:val="pt-BR"/>
                    </w:rPr>
                    <w:t>Aluno (a):</w:t>
                  </w:r>
                  <w:r w:rsidRPr="00B32A4D"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  <w:t xml:space="preserve"> ____________________________________________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  <w:t>_________</w:t>
                  </w:r>
                </w:p>
                <w:p w:rsidR="00B32A4D" w:rsidRPr="00B32A4D" w:rsidRDefault="00B32A4D" w:rsidP="00B32A4D">
                  <w:pPr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  <w:r w:rsidRPr="00B32A4D">
                    <w:rPr>
                      <w:rFonts w:ascii="Arial" w:hAnsi="Arial" w:cs="Arial"/>
                      <w:b/>
                      <w:sz w:val="24"/>
                      <w:szCs w:val="24"/>
                      <w:lang w:val="pt-BR"/>
                    </w:rPr>
                    <w:t>Disciplina:</w:t>
                  </w:r>
                  <w:r w:rsidRPr="00B32A4D"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  <w:t xml:space="preserve"> Farmacologia</w:t>
                  </w:r>
                </w:p>
                <w:p w:rsidR="00B32A4D" w:rsidRPr="00B32A4D" w:rsidRDefault="00B32A4D" w:rsidP="00B32A4D">
                  <w:pPr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  <w:r w:rsidRPr="00B32A4D">
                    <w:rPr>
                      <w:rFonts w:ascii="Arial" w:hAnsi="Arial" w:cs="Arial"/>
                      <w:b/>
                      <w:sz w:val="24"/>
                      <w:szCs w:val="24"/>
                      <w:lang w:val="pt-BR"/>
                    </w:rPr>
                    <w:t>Turma:</w:t>
                  </w:r>
                  <w:r w:rsidRPr="00B32A4D"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  <w:t xml:space="preserve"> Enfermagem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  <w:t xml:space="preserve"> – 4º período</w:t>
                  </w:r>
                  <w:r w:rsidRPr="00B32A4D"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  <w:t xml:space="preserve"> </w:t>
                  </w:r>
                </w:p>
              </w:txbxContent>
            </v:textbox>
          </v:shape>
        </w:pict>
      </w:r>
      <w:r w:rsidR="00B32A4D">
        <w:rPr>
          <w:lang w:val="pt-BR" w:eastAsia="pt-BR"/>
        </w:rPr>
        <w:drawing>
          <wp:inline distT="0" distB="0" distL="0" distR="0">
            <wp:extent cx="896835" cy="552450"/>
            <wp:effectExtent l="19050" t="0" r="0" b="0"/>
            <wp:docPr id="1" name="Imagem 1" descr="Resultado de imagem para dama canoinh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dama canoinha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490" cy="553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2A4D" w:rsidRPr="002E5F7D">
        <w:rPr>
          <w:lang w:val="pt-BR"/>
        </w:rPr>
        <w:t xml:space="preserve">    </w:t>
      </w:r>
    </w:p>
    <w:p w:rsidR="00B32A4D" w:rsidRPr="002E5F7D" w:rsidRDefault="00B32A4D" w:rsidP="00B32A4D">
      <w:pPr>
        <w:rPr>
          <w:lang w:val="pt-BR"/>
        </w:rPr>
      </w:pPr>
    </w:p>
    <w:p w:rsidR="00B32A4D" w:rsidRDefault="002E5F7D" w:rsidP="002E5F7D">
      <w:pPr>
        <w:jc w:val="center"/>
        <w:rPr>
          <w:rFonts w:ascii="Arial" w:hAnsi="Arial" w:cs="Arial"/>
          <w:b/>
          <w:sz w:val="28"/>
          <w:szCs w:val="28"/>
          <w:lang w:val="pt-BR"/>
        </w:rPr>
      </w:pPr>
      <w:r>
        <w:rPr>
          <w:rFonts w:ascii="Arial" w:hAnsi="Arial" w:cs="Arial"/>
          <w:b/>
          <w:sz w:val="28"/>
          <w:szCs w:val="28"/>
          <w:lang w:val="pt-BR"/>
        </w:rPr>
        <w:t>Lista de exercícios 2</w:t>
      </w:r>
    </w:p>
    <w:p w:rsidR="002E5F7D" w:rsidRPr="002E5F7D" w:rsidRDefault="002E5F7D" w:rsidP="002E5F7D">
      <w:pPr>
        <w:ind w:left="-851"/>
        <w:rPr>
          <w:rFonts w:ascii="Arial" w:hAnsi="Arial" w:cs="Arial"/>
          <w:b/>
          <w:sz w:val="24"/>
          <w:szCs w:val="24"/>
          <w:lang w:val="pt-BR"/>
        </w:rPr>
      </w:pPr>
      <w:r w:rsidRPr="002E5F7D">
        <w:rPr>
          <w:rFonts w:ascii="Arial" w:hAnsi="Arial" w:cs="Arial"/>
          <w:b/>
          <w:sz w:val="24"/>
          <w:szCs w:val="24"/>
          <w:lang w:val="pt-BR"/>
        </w:rPr>
        <w:t xml:space="preserve">1. </w:t>
      </w:r>
      <w:r w:rsidRPr="002E5F7D">
        <w:rPr>
          <w:rFonts w:ascii="Arial" w:hAnsi="Arial" w:cs="Arial"/>
          <w:sz w:val="24"/>
          <w:szCs w:val="24"/>
          <w:lang w:val="pt-BR"/>
        </w:rPr>
        <w:t>Resolva o caça-palavras proposto:</w:t>
      </w:r>
    </w:p>
    <w:p w:rsidR="002E5F7D" w:rsidRPr="002E5F7D" w:rsidRDefault="002E5F7D" w:rsidP="002E5F7D">
      <w:pPr>
        <w:pStyle w:val="PargrafodaLista"/>
        <w:numPr>
          <w:ilvl w:val="0"/>
          <w:numId w:val="1"/>
        </w:numPr>
        <w:spacing w:after="0" w:line="360" w:lineRule="auto"/>
        <w:ind w:left="-494" w:right="-851" w:hanging="357"/>
        <w:jc w:val="both"/>
        <w:rPr>
          <w:rFonts w:ascii="Arial" w:hAnsi="Arial" w:cs="Arial"/>
          <w:sz w:val="24"/>
          <w:szCs w:val="24"/>
        </w:rPr>
      </w:pPr>
      <w:r w:rsidRPr="002E5F7D">
        <w:rPr>
          <w:rFonts w:ascii="Arial" w:hAnsi="Arial" w:cs="Arial"/>
          <w:sz w:val="24"/>
          <w:szCs w:val="24"/>
        </w:rPr>
        <w:t xml:space="preserve">No diabetes </w:t>
      </w:r>
      <w:r w:rsidRPr="002E5F7D">
        <w:rPr>
          <w:rFonts w:ascii="Arial" w:hAnsi="Arial" w:cs="Arial"/>
          <w:sz w:val="24"/>
          <w:szCs w:val="24"/>
        </w:rPr>
        <w:softHyphen/>
        <w:t>___________ o pâncreas pr</w:t>
      </w:r>
      <w:r>
        <w:rPr>
          <w:rFonts w:ascii="Arial" w:hAnsi="Arial" w:cs="Arial"/>
          <w:sz w:val="24"/>
          <w:szCs w:val="24"/>
        </w:rPr>
        <w:t xml:space="preserve">oduz pouca ou nenhuma insulina. </w:t>
      </w:r>
      <w:r w:rsidRPr="002E5F7D">
        <w:rPr>
          <w:rFonts w:ascii="Arial" w:hAnsi="Arial" w:cs="Arial"/>
          <w:sz w:val="24"/>
          <w:szCs w:val="24"/>
        </w:rPr>
        <w:t>Os pacientes geralmente são jovens e não obesos;</w:t>
      </w:r>
    </w:p>
    <w:p w:rsidR="002E5F7D" w:rsidRPr="002E5F7D" w:rsidRDefault="002E5F7D" w:rsidP="002E5F7D">
      <w:pPr>
        <w:pStyle w:val="PargrafodaLista"/>
        <w:numPr>
          <w:ilvl w:val="0"/>
          <w:numId w:val="1"/>
        </w:numPr>
        <w:spacing w:line="360" w:lineRule="auto"/>
        <w:ind w:left="-494" w:right="-851" w:hanging="357"/>
        <w:jc w:val="both"/>
        <w:rPr>
          <w:rFonts w:ascii="Arial" w:hAnsi="Arial" w:cs="Arial"/>
          <w:sz w:val="24"/>
          <w:szCs w:val="24"/>
        </w:rPr>
      </w:pPr>
      <w:r w:rsidRPr="002E5F7D">
        <w:rPr>
          <w:rFonts w:ascii="Arial" w:hAnsi="Arial" w:cs="Arial"/>
          <w:sz w:val="24"/>
          <w:szCs w:val="24"/>
        </w:rPr>
        <w:t>O principal fator de controle da síntese e da secreção de insulina é a ________________;</w:t>
      </w:r>
    </w:p>
    <w:p w:rsidR="002E5F7D" w:rsidRPr="002E5F7D" w:rsidRDefault="002E5F7D" w:rsidP="002E5F7D">
      <w:pPr>
        <w:pStyle w:val="PargrafodaLista"/>
        <w:numPr>
          <w:ilvl w:val="0"/>
          <w:numId w:val="1"/>
        </w:numPr>
        <w:spacing w:line="360" w:lineRule="auto"/>
        <w:ind w:left="-494" w:right="-851" w:hanging="357"/>
        <w:jc w:val="both"/>
        <w:rPr>
          <w:rFonts w:ascii="Arial" w:hAnsi="Arial" w:cs="Arial"/>
          <w:sz w:val="24"/>
          <w:szCs w:val="24"/>
        </w:rPr>
      </w:pPr>
      <w:r w:rsidRPr="002E5F7D">
        <w:rPr>
          <w:rFonts w:ascii="Arial" w:hAnsi="Arial" w:cs="Arial"/>
          <w:sz w:val="24"/>
          <w:szCs w:val="24"/>
        </w:rPr>
        <w:t>Para que ocorra a liberação de insulina a membrana das células β deve estar ____________________, ocorrendo o aumento de Ca</w:t>
      </w:r>
      <w:r w:rsidRPr="002E5F7D">
        <w:rPr>
          <w:rFonts w:ascii="Arial" w:hAnsi="Arial" w:cs="Arial"/>
          <w:sz w:val="24"/>
          <w:szCs w:val="24"/>
          <w:vertAlign w:val="superscript"/>
        </w:rPr>
        <w:t>+2</w:t>
      </w:r>
      <w:r w:rsidRPr="002E5F7D">
        <w:rPr>
          <w:rFonts w:ascii="Arial" w:hAnsi="Arial" w:cs="Arial"/>
          <w:sz w:val="24"/>
          <w:szCs w:val="24"/>
        </w:rPr>
        <w:t xml:space="preserve"> intracelular;</w:t>
      </w:r>
    </w:p>
    <w:p w:rsidR="002E5F7D" w:rsidRPr="002E5F7D" w:rsidRDefault="002E5F7D" w:rsidP="002E5F7D">
      <w:pPr>
        <w:pStyle w:val="PargrafodaLista"/>
        <w:numPr>
          <w:ilvl w:val="0"/>
          <w:numId w:val="1"/>
        </w:numPr>
        <w:spacing w:line="360" w:lineRule="auto"/>
        <w:ind w:left="-494" w:right="-851" w:hanging="357"/>
        <w:jc w:val="both"/>
        <w:rPr>
          <w:rFonts w:ascii="Arial" w:hAnsi="Arial" w:cs="Arial"/>
          <w:sz w:val="24"/>
          <w:szCs w:val="24"/>
        </w:rPr>
      </w:pPr>
      <w:r w:rsidRPr="002E5F7D">
        <w:rPr>
          <w:rFonts w:ascii="Arial" w:hAnsi="Arial" w:cs="Arial"/>
          <w:sz w:val="24"/>
          <w:szCs w:val="24"/>
        </w:rPr>
        <w:t>A insulina tem ação sobre o tecido adiposo, ___________________ e músculo;</w:t>
      </w:r>
    </w:p>
    <w:p w:rsidR="002E5F7D" w:rsidRPr="002E5F7D" w:rsidRDefault="002E5F7D" w:rsidP="002E5F7D">
      <w:pPr>
        <w:pStyle w:val="PargrafodaLista"/>
        <w:numPr>
          <w:ilvl w:val="0"/>
          <w:numId w:val="1"/>
        </w:numPr>
        <w:spacing w:line="360" w:lineRule="auto"/>
        <w:ind w:left="-494" w:right="-851" w:hanging="357"/>
        <w:jc w:val="both"/>
        <w:rPr>
          <w:rFonts w:ascii="Arial" w:hAnsi="Arial" w:cs="Arial"/>
          <w:sz w:val="24"/>
          <w:szCs w:val="24"/>
        </w:rPr>
      </w:pPr>
      <w:r w:rsidRPr="002E5F7D">
        <w:rPr>
          <w:rFonts w:ascii="Arial" w:hAnsi="Arial" w:cs="Arial"/>
          <w:sz w:val="24"/>
          <w:szCs w:val="24"/>
        </w:rPr>
        <w:t xml:space="preserve">Um dos fatores de risco para o diabetes tipo </w:t>
      </w:r>
      <w:proofErr w:type="gramStart"/>
      <w:r w:rsidRPr="002E5F7D">
        <w:rPr>
          <w:rFonts w:ascii="Arial" w:hAnsi="Arial" w:cs="Arial"/>
          <w:sz w:val="24"/>
          <w:szCs w:val="24"/>
        </w:rPr>
        <w:t>2</w:t>
      </w:r>
      <w:proofErr w:type="gramEnd"/>
      <w:r w:rsidRPr="002E5F7D">
        <w:rPr>
          <w:rFonts w:ascii="Arial" w:hAnsi="Arial" w:cs="Arial"/>
          <w:sz w:val="24"/>
          <w:szCs w:val="24"/>
        </w:rPr>
        <w:t xml:space="preserve"> é o _____________________;</w:t>
      </w:r>
    </w:p>
    <w:p w:rsidR="002E5F7D" w:rsidRPr="002E5F7D" w:rsidRDefault="002E5F7D" w:rsidP="002E5F7D">
      <w:pPr>
        <w:pStyle w:val="PargrafodaLista"/>
        <w:numPr>
          <w:ilvl w:val="0"/>
          <w:numId w:val="1"/>
        </w:numPr>
        <w:spacing w:line="360" w:lineRule="auto"/>
        <w:ind w:left="-494" w:right="-851" w:hanging="357"/>
        <w:jc w:val="both"/>
        <w:rPr>
          <w:rFonts w:ascii="Arial" w:hAnsi="Arial" w:cs="Arial"/>
          <w:sz w:val="24"/>
          <w:szCs w:val="24"/>
        </w:rPr>
      </w:pPr>
      <w:r w:rsidRPr="002E5F7D">
        <w:rPr>
          <w:rFonts w:ascii="Arial" w:hAnsi="Arial" w:cs="Arial"/>
          <w:sz w:val="24"/>
          <w:szCs w:val="24"/>
        </w:rPr>
        <w:t xml:space="preserve">Umas das ações da insulina no fígado é a redução da _________________________, caracterizada pela produção de glicose a partir de precursores </w:t>
      </w:r>
      <w:proofErr w:type="spellStart"/>
      <w:proofErr w:type="gramStart"/>
      <w:r w:rsidRPr="002E5F7D">
        <w:rPr>
          <w:rFonts w:ascii="Arial" w:hAnsi="Arial" w:cs="Arial"/>
          <w:sz w:val="24"/>
          <w:szCs w:val="24"/>
        </w:rPr>
        <w:t>não-glicídicos</w:t>
      </w:r>
      <w:proofErr w:type="spellEnd"/>
      <w:proofErr w:type="gramEnd"/>
      <w:r w:rsidRPr="002E5F7D">
        <w:rPr>
          <w:rFonts w:ascii="Arial" w:hAnsi="Arial" w:cs="Arial"/>
          <w:sz w:val="24"/>
          <w:szCs w:val="24"/>
        </w:rPr>
        <w:t xml:space="preserve">; </w:t>
      </w:r>
    </w:p>
    <w:p w:rsidR="002E5F7D" w:rsidRPr="002E5F7D" w:rsidRDefault="002E5F7D" w:rsidP="002E5F7D">
      <w:pPr>
        <w:pStyle w:val="PargrafodaLista"/>
        <w:numPr>
          <w:ilvl w:val="0"/>
          <w:numId w:val="1"/>
        </w:numPr>
        <w:spacing w:line="360" w:lineRule="auto"/>
        <w:ind w:left="-494" w:right="-851" w:hanging="357"/>
        <w:jc w:val="both"/>
        <w:rPr>
          <w:rFonts w:ascii="Arial" w:hAnsi="Arial" w:cs="Arial"/>
          <w:sz w:val="24"/>
          <w:szCs w:val="24"/>
        </w:rPr>
      </w:pPr>
      <w:r w:rsidRPr="002E5F7D">
        <w:rPr>
          <w:rFonts w:ascii="Arial" w:hAnsi="Arial" w:cs="Arial"/>
          <w:sz w:val="24"/>
          <w:szCs w:val="24"/>
        </w:rPr>
        <w:t>Dentre as complicações do diabetes está a _____________________, que pode ocasionar perda da sensibilidade de extremidades e até o mau funcionamento de órgãos vitais.</w:t>
      </w:r>
    </w:p>
    <w:p w:rsidR="002E5F7D" w:rsidRPr="002E5F7D" w:rsidRDefault="002E5F7D" w:rsidP="002E5F7D">
      <w:pPr>
        <w:pStyle w:val="PargrafodaLista"/>
        <w:numPr>
          <w:ilvl w:val="0"/>
          <w:numId w:val="1"/>
        </w:numPr>
        <w:spacing w:line="360" w:lineRule="auto"/>
        <w:ind w:left="-494" w:right="-851" w:hanging="357"/>
        <w:jc w:val="both"/>
        <w:rPr>
          <w:rFonts w:ascii="Arial" w:hAnsi="Arial" w:cs="Arial"/>
          <w:sz w:val="24"/>
          <w:szCs w:val="24"/>
        </w:rPr>
      </w:pPr>
      <w:r w:rsidRPr="002E5F7D">
        <w:rPr>
          <w:rFonts w:ascii="Arial" w:hAnsi="Arial" w:cs="Arial"/>
          <w:sz w:val="24"/>
          <w:szCs w:val="24"/>
        </w:rPr>
        <w:t>A insulina _______________ apresenta ação rápida, devendo ser injetada de 30 a 45 minutos antes do início das refeições;</w:t>
      </w:r>
    </w:p>
    <w:p w:rsidR="002E5F7D" w:rsidRPr="002E5F7D" w:rsidRDefault="002E5F7D" w:rsidP="002E5F7D">
      <w:pPr>
        <w:pStyle w:val="PargrafodaLista"/>
        <w:numPr>
          <w:ilvl w:val="0"/>
          <w:numId w:val="1"/>
        </w:numPr>
        <w:spacing w:line="360" w:lineRule="auto"/>
        <w:ind w:left="-494" w:right="-851" w:hanging="357"/>
        <w:jc w:val="both"/>
        <w:rPr>
          <w:rFonts w:ascii="Arial" w:hAnsi="Arial" w:cs="Arial"/>
          <w:sz w:val="24"/>
          <w:szCs w:val="24"/>
        </w:rPr>
      </w:pPr>
      <w:r w:rsidRPr="002E5F7D">
        <w:rPr>
          <w:rFonts w:ascii="Arial" w:hAnsi="Arial" w:cs="Arial"/>
          <w:sz w:val="24"/>
          <w:szCs w:val="24"/>
        </w:rPr>
        <w:t xml:space="preserve">A classe das ____________________ é caracterizada por apresentar fármacos capazes de reduzir a produção hepática de glicose. Seu mecanismo de ação ainda não é bem esclarecido. Um dos seus principais representantes é a </w:t>
      </w:r>
      <w:proofErr w:type="spellStart"/>
      <w:r w:rsidRPr="002E5F7D">
        <w:rPr>
          <w:rFonts w:ascii="Arial" w:hAnsi="Arial" w:cs="Arial"/>
          <w:sz w:val="24"/>
          <w:szCs w:val="24"/>
        </w:rPr>
        <w:t>metformina</w:t>
      </w:r>
      <w:proofErr w:type="spellEnd"/>
      <w:r w:rsidRPr="002E5F7D">
        <w:rPr>
          <w:rFonts w:ascii="Arial" w:hAnsi="Arial" w:cs="Arial"/>
          <w:sz w:val="24"/>
          <w:szCs w:val="24"/>
        </w:rPr>
        <w:t>;</w:t>
      </w:r>
    </w:p>
    <w:p w:rsidR="002E5F7D" w:rsidRPr="002E5F7D" w:rsidRDefault="002E5F7D" w:rsidP="002E5F7D">
      <w:pPr>
        <w:pStyle w:val="PargrafodaLista"/>
        <w:numPr>
          <w:ilvl w:val="0"/>
          <w:numId w:val="1"/>
        </w:numPr>
        <w:spacing w:line="360" w:lineRule="auto"/>
        <w:ind w:left="-494" w:right="-851" w:hanging="357"/>
        <w:jc w:val="both"/>
        <w:rPr>
          <w:rFonts w:ascii="Arial" w:hAnsi="Arial" w:cs="Arial"/>
          <w:sz w:val="24"/>
          <w:szCs w:val="24"/>
        </w:rPr>
      </w:pPr>
      <w:r w:rsidRPr="002E5F7D">
        <w:rPr>
          <w:rFonts w:ascii="Arial" w:hAnsi="Arial" w:cs="Arial"/>
          <w:sz w:val="24"/>
          <w:szCs w:val="24"/>
        </w:rPr>
        <w:t xml:space="preserve">Também utilizadas no tratamento da </w:t>
      </w:r>
      <w:proofErr w:type="spellStart"/>
      <w:r w:rsidRPr="002E5F7D">
        <w:rPr>
          <w:rFonts w:ascii="Arial" w:hAnsi="Arial" w:cs="Arial"/>
          <w:sz w:val="24"/>
          <w:szCs w:val="24"/>
        </w:rPr>
        <w:t>hipercalemia</w:t>
      </w:r>
      <w:proofErr w:type="spellEnd"/>
      <w:r w:rsidRPr="002E5F7D">
        <w:rPr>
          <w:rFonts w:ascii="Arial" w:hAnsi="Arial" w:cs="Arial"/>
          <w:sz w:val="24"/>
          <w:szCs w:val="24"/>
        </w:rPr>
        <w:t>, a ______________ promove a entrada de potássio junto com a glicose nas células;</w:t>
      </w:r>
    </w:p>
    <w:p w:rsidR="002E5F7D" w:rsidRPr="002E5F7D" w:rsidRDefault="002E5F7D" w:rsidP="002E5F7D">
      <w:pPr>
        <w:pStyle w:val="PargrafodaLista"/>
        <w:numPr>
          <w:ilvl w:val="0"/>
          <w:numId w:val="1"/>
        </w:numPr>
        <w:spacing w:line="360" w:lineRule="auto"/>
        <w:ind w:left="-494" w:right="-851" w:hanging="357"/>
        <w:jc w:val="both"/>
        <w:rPr>
          <w:rFonts w:ascii="Arial" w:hAnsi="Arial" w:cs="Arial"/>
          <w:sz w:val="24"/>
          <w:szCs w:val="24"/>
        </w:rPr>
      </w:pPr>
      <w:r w:rsidRPr="002E5F7D">
        <w:rPr>
          <w:rFonts w:ascii="Arial" w:hAnsi="Arial" w:cs="Arial"/>
          <w:sz w:val="24"/>
          <w:szCs w:val="24"/>
        </w:rPr>
        <w:t>As _______________________ atuam como fármacos hipoglicemiantes através do bloqueio dos canais de K</w:t>
      </w:r>
      <w:r w:rsidRPr="002E5F7D">
        <w:rPr>
          <w:rFonts w:ascii="Arial" w:hAnsi="Arial" w:cs="Arial"/>
          <w:sz w:val="24"/>
          <w:szCs w:val="24"/>
          <w:vertAlign w:val="subscript"/>
        </w:rPr>
        <w:t>ATP</w:t>
      </w:r>
      <w:r w:rsidRPr="002E5F7D">
        <w:rPr>
          <w:rFonts w:ascii="Arial" w:hAnsi="Arial" w:cs="Arial"/>
          <w:sz w:val="24"/>
          <w:szCs w:val="24"/>
        </w:rPr>
        <w:t>, despolarizando a membrana e então, promovendo maior secreção de insulina;</w:t>
      </w:r>
    </w:p>
    <w:p w:rsidR="002E5F7D" w:rsidRPr="002E5F7D" w:rsidRDefault="002E5F7D" w:rsidP="002E5F7D">
      <w:pPr>
        <w:pStyle w:val="PargrafodaLista"/>
        <w:numPr>
          <w:ilvl w:val="0"/>
          <w:numId w:val="1"/>
        </w:numPr>
        <w:spacing w:line="360" w:lineRule="auto"/>
        <w:ind w:left="-494" w:right="-851" w:hanging="357"/>
        <w:jc w:val="both"/>
        <w:rPr>
          <w:rFonts w:ascii="Arial" w:hAnsi="Arial" w:cs="Arial"/>
          <w:sz w:val="24"/>
          <w:szCs w:val="24"/>
        </w:rPr>
      </w:pPr>
      <w:r w:rsidRPr="002E5F7D">
        <w:rPr>
          <w:rFonts w:ascii="Arial" w:hAnsi="Arial" w:cs="Arial"/>
          <w:sz w:val="24"/>
          <w:szCs w:val="24"/>
        </w:rPr>
        <w:t>Um dos representantes dos Inibidores do receptor SGLT2 é a ______________________. Esse fármaco atua inibindo a reabsorção de glicose no túbulo ________________ renal;</w:t>
      </w:r>
    </w:p>
    <w:p w:rsidR="002E5F7D" w:rsidRPr="002E5F7D" w:rsidRDefault="002E5F7D" w:rsidP="002E5F7D">
      <w:pPr>
        <w:pStyle w:val="PargrafodaLista"/>
        <w:numPr>
          <w:ilvl w:val="0"/>
          <w:numId w:val="1"/>
        </w:numPr>
        <w:spacing w:line="360" w:lineRule="auto"/>
        <w:ind w:left="-494" w:right="-851" w:hanging="357"/>
        <w:jc w:val="both"/>
        <w:rPr>
          <w:rFonts w:ascii="Arial" w:hAnsi="Arial" w:cs="Arial"/>
          <w:sz w:val="24"/>
          <w:szCs w:val="24"/>
        </w:rPr>
      </w:pPr>
      <w:r w:rsidRPr="002E5F7D">
        <w:rPr>
          <w:rFonts w:ascii="Arial" w:hAnsi="Arial" w:cs="Arial"/>
          <w:sz w:val="24"/>
          <w:szCs w:val="24"/>
        </w:rPr>
        <w:t xml:space="preserve">Com mecanismo de ação semelhante </w:t>
      </w:r>
      <w:proofErr w:type="gramStart"/>
      <w:r w:rsidRPr="002E5F7D">
        <w:rPr>
          <w:rFonts w:ascii="Arial" w:hAnsi="Arial" w:cs="Arial"/>
          <w:sz w:val="24"/>
          <w:szCs w:val="24"/>
        </w:rPr>
        <w:t>as</w:t>
      </w:r>
      <w:proofErr w:type="gramEnd"/>
      <w:r w:rsidRPr="002E5F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F7D">
        <w:rPr>
          <w:rFonts w:ascii="Arial" w:hAnsi="Arial" w:cs="Arial"/>
          <w:sz w:val="24"/>
          <w:szCs w:val="24"/>
        </w:rPr>
        <w:t>sulfunilureias</w:t>
      </w:r>
      <w:proofErr w:type="spellEnd"/>
      <w:r w:rsidRPr="002E5F7D">
        <w:rPr>
          <w:rFonts w:ascii="Arial" w:hAnsi="Arial" w:cs="Arial"/>
          <w:sz w:val="24"/>
          <w:szCs w:val="24"/>
        </w:rPr>
        <w:t xml:space="preserve"> é que as ____________________ agem;</w:t>
      </w:r>
    </w:p>
    <w:p w:rsidR="002E5F7D" w:rsidRPr="002E5F7D" w:rsidRDefault="002E5F7D" w:rsidP="002E5F7D">
      <w:pPr>
        <w:pStyle w:val="PargrafodaLista"/>
        <w:numPr>
          <w:ilvl w:val="0"/>
          <w:numId w:val="1"/>
        </w:numPr>
        <w:spacing w:line="360" w:lineRule="auto"/>
        <w:ind w:left="-494" w:right="-852" w:hanging="357"/>
        <w:jc w:val="both"/>
        <w:rPr>
          <w:sz w:val="24"/>
          <w:szCs w:val="24"/>
        </w:rPr>
      </w:pPr>
      <w:r w:rsidRPr="002E5F7D">
        <w:rPr>
          <w:rFonts w:ascii="Arial" w:hAnsi="Arial" w:cs="Arial"/>
          <w:sz w:val="24"/>
          <w:szCs w:val="24"/>
        </w:rPr>
        <w:t>Deve-se ter atenção com a utilização de medicamentos _______________________ ou mesmo de chás, já que podem causar interações e ineficiência na ação do medicamento.</w:t>
      </w:r>
    </w:p>
    <w:p w:rsidR="002E5F7D" w:rsidRPr="002E5F7D" w:rsidRDefault="002E5F7D" w:rsidP="002E5F7D">
      <w:pPr>
        <w:ind w:right="-852"/>
        <w:rPr>
          <w:sz w:val="24"/>
          <w:szCs w:val="24"/>
          <w:lang w:val="pt-BR"/>
        </w:rPr>
      </w:pPr>
      <w:r>
        <w:rPr>
          <w:sz w:val="24"/>
          <w:szCs w:val="24"/>
          <w:lang w:eastAsia="pt-BR"/>
        </w:rPr>
        <w:lastRenderedPageBreak/>
        <w:pict>
          <v:rect id="_x0000_s1029" style="position:absolute;margin-left:2pt;margin-top:25.3pt;width:423.65pt;height:313.1pt;z-index:251660288" filled="f"/>
        </w:pict>
      </w:r>
    </w:p>
    <w:p w:rsidR="002E5F7D" w:rsidRDefault="002E5F7D" w:rsidP="002E5F7D">
      <w:pPr>
        <w:tabs>
          <w:tab w:val="left" w:pos="0"/>
          <w:tab w:val="center" w:pos="4252"/>
        </w:tabs>
        <w:spacing w:after="0" w:line="360" w:lineRule="auto"/>
        <w:ind w:left="-567" w:right="-568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sz w:val="24"/>
          <w:szCs w:val="24"/>
          <w:lang w:val="pt-BR" w:eastAsia="pt-BR"/>
        </w:rPr>
        <w:drawing>
          <wp:inline distT="0" distB="0" distL="0" distR="0">
            <wp:extent cx="5400040" cy="3922742"/>
            <wp:effectExtent l="1905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922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F7D" w:rsidRDefault="002E5F7D" w:rsidP="002E5F7D">
      <w:pPr>
        <w:tabs>
          <w:tab w:val="left" w:pos="0"/>
          <w:tab w:val="center" w:pos="4252"/>
        </w:tabs>
        <w:spacing w:after="0" w:line="360" w:lineRule="auto"/>
        <w:ind w:left="-567" w:right="-568"/>
        <w:jc w:val="center"/>
        <w:rPr>
          <w:rFonts w:ascii="Arial" w:hAnsi="Arial" w:cs="Arial"/>
          <w:sz w:val="24"/>
          <w:szCs w:val="24"/>
          <w:lang w:val="pt-BR"/>
        </w:rPr>
      </w:pPr>
    </w:p>
    <w:p w:rsidR="002E5F7D" w:rsidRDefault="002E5F7D" w:rsidP="002E5F7D">
      <w:pPr>
        <w:spacing w:after="0" w:line="360" w:lineRule="auto"/>
        <w:ind w:left="-851" w:right="-851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2E5F7D">
        <w:rPr>
          <w:rFonts w:ascii="Arial" w:hAnsi="Arial" w:cs="Arial"/>
          <w:b/>
          <w:sz w:val="24"/>
          <w:szCs w:val="24"/>
          <w:lang w:val="pt-BR"/>
        </w:rPr>
        <w:t>2.</w:t>
      </w:r>
      <w:r w:rsidRPr="002E5F7D">
        <w:rPr>
          <w:rFonts w:ascii="Arial" w:hAnsi="Arial" w:cs="Arial"/>
          <w:sz w:val="24"/>
          <w:szCs w:val="24"/>
          <w:lang w:val="pt-BR"/>
        </w:rPr>
        <w:t xml:space="preserve"> Monte um fluxograma da cascata de coagulação envolvendo as vias intrínseca, extrínseca e comum, destacando-as e demonstrando onde agem os seguintes fármacos:</w:t>
      </w:r>
      <w:r w:rsidRPr="002E5F7D">
        <w:rPr>
          <w:rFonts w:ascii="Arial" w:eastAsia="+mn-ea" w:hAnsi="Arial" w:cs="Arial"/>
          <w:b/>
          <w:bCs/>
          <w:color w:val="000000"/>
          <w:kern w:val="24"/>
          <w:sz w:val="32"/>
          <w:szCs w:val="32"/>
          <w:lang w:val="pt-BR"/>
        </w:rPr>
        <w:t xml:space="preserve"> </w:t>
      </w:r>
      <w:r w:rsidRPr="002E5F7D">
        <w:rPr>
          <w:rFonts w:ascii="Arial" w:hAnsi="Arial" w:cs="Arial"/>
          <w:b/>
          <w:bCs/>
          <w:sz w:val="24"/>
          <w:szCs w:val="24"/>
          <w:lang w:val="pt-BR"/>
        </w:rPr>
        <w:t>Rivaroxabana, Hirudina e Varfarina.</w:t>
      </w:r>
    </w:p>
    <w:p w:rsidR="002E5F7D" w:rsidRDefault="002E5F7D" w:rsidP="002E5F7D">
      <w:pPr>
        <w:spacing w:after="0" w:line="360" w:lineRule="auto"/>
        <w:ind w:left="-851" w:right="-851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2E5F7D" w:rsidRDefault="002E5F7D" w:rsidP="002E5F7D">
      <w:pPr>
        <w:spacing w:after="0" w:line="360" w:lineRule="auto"/>
        <w:ind w:left="-851" w:right="-851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2E5F7D" w:rsidRDefault="002E5F7D" w:rsidP="002E5F7D">
      <w:pPr>
        <w:spacing w:after="0" w:line="360" w:lineRule="auto"/>
        <w:ind w:left="-851" w:right="-851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2E5F7D" w:rsidRDefault="002E5F7D" w:rsidP="002E5F7D">
      <w:pPr>
        <w:spacing w:after="0" w:line="360" w:lineRule="auto"/>
        <w:ind w:left="-851" w:right="-851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2E5F7D" w:rsidRDefault="002E5F7D" w:rsidP="002E5F7D">
      <w:pPr>
        <w:spacing w:after="0" w:line="360" w:lineRule="auto"/>
        <w:ind w:left="-851" w:right="-851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2E5F7D" w:rsidRDefault="002E5F7D" w:rsidP="002E5F7D">
      <w:pPr>
        <w:spacing w:after="0" w:line="360" w:lineRule="auto"/>
        <w:ind w:left="-851" w:right="-851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2E5F7D" w:rsidRDefault="002E5F7D" w:rsidP="002E5F7D">
      <w:pPr>
        <w:spacing w:after="0" w:line="360" w:lineRule="auto"/>
        <w:ind w:left="-851" w:right="-851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2E5F7D" w:rsidRDefault="002E5F7D" w:rsidP="002E5F7D">
      <w:pPr>
        <w:spacing w:after="0" w:line="360" w:lineRule="auto"/>
        <w:ind w:left="-851" w:right="-851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2E5F7D" w:rsidRDefault="002E5F7D" w:rsidP="002E5F7D">
      <w:pPr>
        <w:spacing w:after="0" w:line="360" w:lineRule="auto"/>
        <w:ind w:left="-851" w:right="-851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2E5F7D" w:rsidRDefault="002E5F7D" w:rsidP="002E5F7D">
      <w:pPr>
        <w:spacing w:after="0" w:line="360" w:lineRule="auto"/>
        <w:ind w:left="-851" w:right="-851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8657BB" w:rsidRDefault="008657BB" w:rsidP="002E5F7D">
      <w:pPr>
        <w:spacing w:after="0" w:line="360" w:lineRule="auto"/>
        <w:ind w:left="-851" w:right="-851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2E5F7D" w:rsidRDefault="002E5F7D" w:rsidP="002E5F7D">
      <w:pPr>
        <w:spacing w:after="0" w:line="360" w:lineRule="auto"/>
        <w:ind w:left="-851" w:right="-851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2E5F7D" w:rsidRDefault="002E5F7D" w:rsidP="002E5F7D">
      <w:pPr>
        <w:spacing w:after="0" w:line="360" w:lineRule="auto"/>
        <w:ind w:left="-851" w:right="-851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2E5F7D" w:rsidRDefault="002E5F7D" w:rsidP="002E5F7D">
      <w:pPr>
        <w:spacing w:after="0" w:line="360" w:lineRule="auto"/>
        <w:ind w:left="-851" w:right="-851"/>
        <w:jc w:val="both"/>
        <w:rPr>
          <w:rFonts w:ascii="Arial" w:hAnsi="Arial" w:cs="Arial"/>
          <w:sz w:val="24"/>
          <w:szCs w:val="24"/>
          <w:lang w:val="pt-BR"/>
        </w:rPr>
      </w:pPr>
      <w:r w:rsidRPr="002E5F7D">
        <w:rPr>
          <w:rFonts w:ascii="Arial" w:hAnsi="Arial" w:cs="Arial"/>
          <w:b/>
          <w:bCs/>
          <w:sz w:val="24"/>
          <w:szCs w:val="24"/>
          <w:lang w:val="pt-BR"/>
        </w:rPr>
        <w:t xml:space="preserve">3. </w:t>
      </w:r>
      <w:r w:rsidRPr="002E5F7D">
        <w:rPr>
          <w:rFonts w:ascii="Arial" w:hAnsi="Arial" w:cs="Arial"/>
          <w:sz w:val="24"/>
          <w:szCs w:val="24"/>
          <w:lang w:val="pt-BR"/>
        </w:rPr>
        <w:t>Sobre a varfarina é importante saber que o paciente que utiliza essa medicação necessita realizar exames de sangue frequentes para acompanhamento. Isto se deve por qual razão? Descreva o seu mecanismo de ação e explique o porquê de ela apresentar um efeito mais lento.</w:t>
      </w:r>
    </w:p>
    <w:p w:rsidR="002E5F7D" w:rsidRDefault="002E5F7D" w:rsidP="002E5F7D">
      <w:pPr>
        <w:spacing w:after="0" w:line="360" w:lineRule="auto"/>
        <w:ind w:left="-851" w:right="-851"/>
        <w:jc w:val="both"/>
        <w:rPr>
          <w:rFonts w:ascii="Arial" w:hAnsi="Arial" w:cs="Arial"/>
          <w:sz w:val="24"/>
          <w:szCs w:val="24"/>
          <w:lang w:val="pt-BR"/>
        </w:rPr>
      </w:pPr>
    </w:p>
    <w:p w:rsidR="002E5F7D" w:rsidRDefault="002E5F7D" w:rsidP="002E5F7D">
      <w:pPr>
        <w:spacing w:after="0" w:line="360" w:lineRule="auto"/>
        <w:ind w:left="-851" w:right="-851"/>
        <w:jc w:val="both"/>
        <w:rPr>
          <w:rFonts w:ascii="Arial" w:hAnsi="Arial" w:cs="Arial"/>
          <w:sz w:val="24"/>
          <w:szCs w:val="24"/>
          <w:lang w:val="pt-BR"/>
        </w:rPr>
      </w:pPr>
    </w:p>
    <w:p w:rsidR="002E5F7D" w:rsidRDefault="002E5F7D" w:rsidP="002E5F7D">
      <w:pPr>
        <w:spacing w:after="0" w:line="360" w:lineRule="auto"/>
        <w:ind w:left="-851" w:right="-851"/>
        <w:jc w:val="both"/>
        <w:rPr>
          <w:rFonts w:ascii="Arial" w:hAnsi="Arial" w:cs="Arial"/>
          <w:sz w:val="24"/>
          <w:szCs w:val="24"/>
          <w:lang w:val="pt-BR"/>
        </w:rPr>
      </w:pPr>
    </w:p>
    <w:p w:rsidR="002E5F7D" w:rsidRDefault="002E5F7D" w:rsidP="002E5F7D">
      <w:pPr>
        <w:spacing w:after="0" w:line="360" w:lineRule="auto"/>
        <w:ind w:left="-851" w:right="-851"/>
        <w:jc w:val="both"/>
        <w:rPr>
          <w:rFonts w:ascii="Arial" w:hAnsi="Arial" w:cs="Arial"/>
          <w:sz w:val="24"/>
          <w:szCs w:val="24"/>
          <w:lang w:val="pt-BR"/>
        </w:rPr>
      </w:pPr>
    </w:p>
    <w:p w:rsidR="002E5F7D" w:rsidRDefault="002E5F7D" w:rsidP="002E5F7D">
      <w:pPr>
        <w:spacing w:after="0" w:line="360" w:lineRule="auto"/>
        <w:ind w:left="-851" w:right="-851"/>
        <w:jc w:val="both"/>
        <w:rPr>
          <w:rFonts w:ascii="Arial" w:hAnsi="Arial" w:cs="Arial"/>
          <w:sz w:val="24"/>
          <w:szCs w:val="24"/>
          <w:lang w:val="pt-BR"/>
        </w:rPr>
      </w:pPr>
    </w:p>
    <w:p w:rsidR="002E5F7D" w:rsidRDefault="002E5F7D" w:rsidP="002E5F7D">
      <w:pPr>
        <w:spacing w:after="0" w:line="360" w:lineRule="auto"/>
        <w:ind w:left="-851" w:right="-851"/>
        <w:jc w:val="both"/>
        <w:rPr>
          <w:rFonts w:ascii="Arial" w:hAnsi="Arial" w:cs="Arial"/>
          <w:sz w:val="24"/>
          <w:szCs w:val="24"/>
          <w:lang w:val="pt-BR"/>
        </w:rPr>
      </w:pPr>
    </w:p>
    <w:p w:rsidR="002E5F7D" w:rsidRDefault="002E5F7D" w:rsidP="002E5F7D">
      <w:pPr>
        <w:spacing w:after="0" w:line="360" w:lineRule="auto"/>
        <w:ind w:left="-851" w:right="-851"/>
        <w:jc w:val="both"/>
        <w:rPr>
          <w:rFonts w:ascii="Arial" w:hAnsi="Arial" w:cs="Arial"/>
          <w:sz w:val="24"/>
          <w:szCs w:val="24"/>
          <w:lang w:val="pt-BR"/>
        </w:rPr>
      </w:pPr>
    </w:p>
    <w:p w:rsidR="002E5F7D" w:rsidRDefault="002E5F7D" w:rsidP="002E5F7D">
      <w:pPr>
        <w:spacing w:after="0" w:line="360" w:lineRule="auto"/>
        <w:ind w:left="-851" w:right="-851"/>
        <w:jc w:val="both"/>
        <w:rPr>
          <w:rFonts w:ascii="Arial" w:hAnsi="Arial" w:cs="Arial"/>
          <w:sz w:val="24"/>
          <w:szCs w:val="24"/>
          <w:lang w:val="pt-BR"/>
        </w:rPr>
      </w:pPr>
    </w:p>
    <w:p w:rsidR="002E5F7D" w:rsidRPr="002E5F7D" w:rsidRDefault="002E5F7D" w:rsidP="002E5F7D">
      <w:pPr>
        <w:spacing w:after="0" w:line="360" w:lineRule="auto"/>
        <w:ind w:left="-851" w:right="-851"/>
        <w:jc w:val="both"/>
        <w:rPr>
          <w:rFonts w:ascii="Arial" w:hAnsi="Arial" w:cs="Arial"/>
          <w:sz w:val="24"/>
          <w:szCs w:val="24"/>
          <w:lang w:val="pt-BR"/>
        </w:rPr>
      </w:pPr>
    </w:p>
    <w:p w:rsidR="002E5F7D" w:rsidRDefault="002E5F7D" w:rsidP="002E5F7D">
      <w:pPr>
        <w:spacing w:after="0" w:line="360" w:lineRule="auto"/>
        <w:ind w:left="-851" w:right="-851"/>
        <w:jc w:val="both"/>
        <w:rPr>
          <w:rFonts w:ascii="Arial" w:hAnsi="Arial" w:cs="Arial"/>
          <w:sz w:val="24"/>
          <w:szCs w:val="24"/>
          <w:lang w:val="pt-BR"/>
        </w:rPr>
      </w:pPr>
      <w:r w:rsidRPr="002E5F7D">
        <w:rPr>
          <w:rFonts w:ascii="Arial" w:hAnsi="Arial" w:cs="Arial"/>
          <w:b/>
          <w:sz w:val="24"/>
          <w:szCs w:val="24"/>
          <w:lang w:val="pt-BR"/>
        </w:rPr>
        <w:t>4.</w:t>
      </w:r>
      <w:r w:rsidRPr="002E5F7D">
        <w:rPr>
          <w:rFonts w:ascii="Arial" w:hAnsi="Arial" w:cs="Arial"/>
          <w:sz w:val="24"/>
          <w:szCs w:val="24"/>
          <w:lang w:val="pt-BR"/>
        </w:rPr>
        <w:t xml:space="preserve"> O antibiótico benzilpenicilina benzatina pertence a qual classe? Qual a sua forma de administração e quais os cuidados em relação ao ambiente em que se aplica essa medicação?</w:t>
      </w:r>
    </w:p>
    <w:p w:rsidR="008657BB" w:rsidRDefault="008657BB" w:rsidP="002E5F7D">
      <w:pPr>
        <w:spacing w:after="0" w:line="360" w:lineRule="auto"/>
        <w:ind w:left="-851" w:right="-851"/>
        <w:jc w:val="both"/>
        <w:rPr>
          <w:rFonts w:ascii="Arial" w:hAnsi="Arial" w:cs="Arial"/>
          <w:sz w:val="24"/>
          <w:szCs w:val="24"/>
          <w:lang w:val="pt-BR"/>
        </w:rPr>
      </w:pPr>
    </w:p>
    <w:p w:rsidR="008657BB" w:rsidRDefault="008657BB" w:rsidP="002E5F7D">
      <w:pPr>
        <w:spacing w:after="0" w:line="360" w:lineRule="auto"/>
        <w:ind w:left="-851" w:right="-851"/>
        <w:jc w:val="both"/>
        <w:rPr>
          <w:rFonts w:ascii="Arial" w:hAnsi="Arial" w:cs="Arial"/>
          <w:sz w:val="24"/>
          <w:szCs w:val="24"/>
          <w:lang w:val="pt-BR"/>
        </w:rPr>
      </w:pPr>
    </w:p>
    <w:p w:rsidR="008657BB" w:rsidRDefault="008657BB" w:rsidP="002E5F7D">
      <w:pPr>
        <w:spacing w:after="0" w:line="360" w:lineRule="auto"/>
        <w:ind w:left="-851" w:right="-851"/>
        <w:jc w:val="both"/>
        <w:rPr>
          <w:rFonts w:ascii="Arial" w:hAnsi="Arial" w:cs="Arial"/>
          <w:sz w:val="24"/>
          <w:szCs w:val="24"/>
          <w:lang w:val="pt-BR"/>
        </w:rPr>
      </w:pPr>
    </w:p>
    <w:p w:rsidR="008657BB" w:rsidRDefault="008657BB" w:rsidP="002E5F7D">
      <w:pPr>
        <w:spacing w:after="0" w:line="360" w:lineRule="auto"/>
        <w:ind w:left="-851" w:right="-851"/>
        <w:jc w:val="both"/>
        <w:rPr>
          <w:rFonts w:ascii="Arial" w:hAnsi="Arial" w:cs="Arial"/>
          <w:sz w:val="24"/>
          <w:szCs w:val="24"/>
          <w:lang w:val="pt-BR"/>
        </w:rPr>
      </w:pPr>
    </w:p>
    <w:p w:rsidR="008657BB" w:rsidRDefault="008657BB" w:rsidP="002E5F7D">
      <w:pPr>
        <w:spacing w:after="0" w:line="360" w:lineRule="auto"/>
        <w:ind w:left="-851" w:right="-851"/>
        <w:jc w:val="both"/>
        <w:rPr>
          <w:rFonts w:ascii="Arial" w:hAnsi="Arial" w:cs="Arial"/>
          <w:sz w:val="24"/>
          <w:szCs w:val="24"/>
          <w:lang w:val="pt-BR"/>
        </w:rPr>
      </w:pPr>
    </w:p>
    <w:p w:rsidR="008657BB" w:rsidRDefault="008657BB" w:rsidP="002E5F7D">
      <w:pPr>
        <w:spacing w:after="0" w:line="360" w:lineRule="auto"/>
        <w:ind w:left="-851" w:right="-851"/>
        <w:jc w:val="both"/>
        <w:rPr>
          <w:rFonts w:ascii="Arial" w:hAnsi="Arial" w:cs="Arial"/>
          <w:sz w:val="24"/>
          <w:szCs w:val="24"/>
          <w:lang w:val="pt-BR"/>
        </w:rPr>
      </w:pPr>
    </w:p>
    <w:p w:rsidR="008657BB" w:rsidRDefault="008657BB" w:rsidP="002E5F7D">
      <w:pPr>
        <w:spacing w:after="0" w:line="360" w:lineRule="auto"/>
        <w:ind w:left="-851" w:right="-851"/>
        <w:jc w:val="both"/>
        <w:rPr>
          <w:rFonts w:ascii="Arial" w:hAnsi="Arial" w:cs="Arial"/>
          <w:sz w:val="24"/>
          <w:szCs w:val="24"/>
          <w:lang w:val="pt-BR"/>
        </w:rPr>
      </w:pPr>
    </w:p>
    <w:p w:rsidR="008657BB" w:rsidRDefault="008657BB" w:rsidP="002E5F7D">
      <w:pPr>
        <w:spacing w:after="0" w:line="360" w:lineRule="auto"/>
        <w:ind w:left="-851" w:right="-851"/>
        <w:jc w:val="both"/>
        <w:rPr>
          <w:rFonts w:ascii="Arial" w:hAnsi="Arial" w:cs="Arial"/>
          <w:sz w:val="24"/>
          <w:szCs w:val="24"/>
          <w:lang w:val="pt-BR"/>
        </w:rPr>
      </w:pPr>
    </w:p>
    <w:p w:rsidR="008657BB" w:rsidRDefault="008657BB" w:rsidP="002E5F7D">
      <w:pPr>
        <w:spacing w:after="0" w:line="360" w:lineRule="auto"/>
        <w:ind w:left="-851" w:right="-851"/>
        <w:jc w:val="both"/>
        <w:rPr>
          <w:rFonts w:ascii="Arial" w:hAnsi="Arial" w:cs="Arial"/>
          <w:sz w:val="24"/>
          <w:szCs w:val="24"/>
          <w:lang w:val="pt-BR"/>
        </w:rPr>
      </w:pPr>
    </w:p>
    <w:p w:rsidR="008657BB" w:rsidRDefault="008657BB" w:rsidP="008657BB">
      <w:pPr>
        <w:spacing w:after="0" w:line="360" w:lineRule="auto"/>
        <w:ind w:left="-851" w:right="-851"/>
        <w:jc w:val="both"/>
        <w:rPr>
          <w:rFonts w:ascii="Arial" w:hAnsi="Arial" w:cs="Arial"/>
          <w:sz w:val="24"/>
          <w:szCs w:val="24"/>
          <w:lang w:val="pt-BR"/>
        </w:rPr>
      </w:pPr>
      <w:r w:rsidRPr="008657BB">
        <w:rPr>
          <w:rFonts w:ascii="Arial" w:hAnsi="Arial" w:cs="Arial"/>
          <w:b/>
          <w:sz w:val="24"/>
          <w:szCs w:val="24"/>
          <w:lang w:val="pt-BR"/>
        </w:rPr>
        <w:t>5.</w:t>
      </w:r>
      <w:r w:rsidRPr="008657BB">
        <w:rPr>
          <w:rFonts w:ascii="Arial" w:hAnsi="Arial" w:cs="Arial"/>
          <w:sz w:val="24"/>
          <w:szCs w:val="24"/>
          <w:lang w:val="pt-BR"/>
        </w:rPr>
        <w:t xml:space="preserve"> Cite um tipo de resistência aos antibióticos que pode vir a ocorrer. Quais as condutas que levam a uma resistência a esses fármacos? O que você, futuro profissional da saúde faz e poderá fazer em relação a isso?</w:t>
      </w:r>
    </w:p>
    <w:p w:rsidR="008657BB" w:rsidRDefault="008657BB" w:rsidP="008657BB">
      <w:pPr>
        <w:spacing w:after="0" w:line="360" w:lineRule="auto"/>
        <w:ind w:left="-851" w:right="-851"/>
        <w:jc w:val="both"/>
        <w:rPr>
          <w:rFonts w:ascii="Arial" w:hAnsi="Arial" w:cs="Arial"/>
          <w:sz w:val="24"/>
          <w:szCs w:val="24"/>
          <w:lang w:val="pt-BR"/>
        </w:rPr>
      </w:pPr>
    </w:p>
    <w:p w:rsidR="008657BB" w:rsidRDefault="008657BB" w:rsidP="008657BB">
      <w:pPr>
        <w:spacing w:after="0" w:line="360" w:lineRule="auto"/>
        <w:ind w:left="-851" w:right="-851"/>
        <w:jc w:val="both"/>
        <w:rPr>
          <w:rFonts w:ascii="Arial" w:hAnsi="Arial" w:cs="Arial"/>
          <w:sz w:val="24"/>
          <w:szCs w:val="24"/>
          <w:lang w:val="pt-BR"/>
        </w:rPr>
      </w:pPr>
    </w:p>
    <w:p w:rsidR="008657BB" w:rsidRDefault="008657BB" w:rsidP="008657BB">
      <w:pPr>
        <w:spacing w:after="0" w:line="360" w:lineRule="auto"/>
        <w:ind w:left="-851" w:right="-851"/>
        <w:jc w:val="both"/>
        <w:rPr>
          <w:rFonts w:ascii="Arial" w:hAnsi="Arial" w:cs="Arial"/>
          <w:sz w:val="24"/>
          <w:szCs w:val="24"/>
          <w:lang w:val="pt-BR"/>
        </w:rPr>
      </w:pPr>
    </w:p>
    <w:p w:rsidR="008657BB" w:rsidRDefault="008657BB" w:rsidP="008657BB">
      <w:pPr>
        <w:spacing w:after="0" w:line="360" w:lineRule="auto"/>
        <w:ind w:left="-851" w:right="-851"/>
        <w:jc w:val="both"/>
        <w:rPr>
          <w:rFonts w:ascii="Arial" w:hAnsi="Arial" w:cs="Arial"/>
          <w:sz w:val="24"/>
          <w:szCs w:val="24"/>
          <w:lang w:val="pt-BR"/>
        </w:rPr>
      </w:pPr>
    </w:p>
    <w:p w:rsidR="008657BB" w:rsidRDefault="008657BB" w:rsidP="008657BB">
      <w:pPr>
        <w:spacing w:after="0" w:line="360" w:lineRule="auto"/>
        <w:ind w:left="-851" w:right="-851"/>
        <w:jc w:val="both"/>
        <w:rPr>
          <w:rFonts w:ascii="Arial" w:hAnsi="Arial" w:cs="Arial"/>
          <w:sz w:val="24"/>
          <w:szCs w:val="24"/>
          <w:lang w:val="pt-BR"/>
        </w:rPr>
      </w:pPr>
    </w:p>
    <w:p w:rsidR="008657BB" w:rsidRDefault="008657BB" w:rsidP="008657BB">
      <w:pPr>
        <w:spacing w:after="0" w:line="360" w:lineRule="auto"/>
        <w:ind w:left="-851" w:right="-851"/>
        <w:jc w:val="both"/>
        <w:rPr>
          <w:rFonts w:ascii="Arial" w:hAnsi="Arial" w:cs="Arial"/>
          <w:sz w:val="24"/>
          <w:szCs w:val="24"/>
          <w:lang w:val="pt-BR"/>
        </w:rPr>
      </w:pPr>
    </w:p>
    <w:p w:rsidR="008657BB" w:rsidRDefault="008657BB" w:rsidP="008657BB">
      <w:pPr>
        <w:spacing w:after="0" w:line="360" w:lineRule="auto"/>
        <w:ind w:left="-851" w:right="-851"/>
        <w:jc w:val="both"/>
        <w:rPr>
          <w:rFonts w:ascii="Arial" w:hAnsi="Arial" w:cs="Arial"/>
          <w:sz w:val="24"/>
          <w:szCs w:val="24"/>
          <w:lang w:val="pt-BR"/>
        </w:rPr>
      </w:pPr>
    </w:p>
    <w:p w:rsidR="008657BB" w:rsidRDefault="008657BB" w:rsidP="008657BB">
      <w:pPr>
        <w:spacing w:after="0" w:line="360" w:lineRule="auto"/>
        <w:ind w:left="-851" w:right="-851"/>
        <w:jc w:val="both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>6</w:t>
      </w:r>
      <w:r w:rsidRPr="008657BB">
        <w:rPr>
          <w:rFonts w:ascii="Arial" w:hAnsi="Arial" w:cs="Arial"/>
          <w:b/>
          <w:sz w:val="24"/>
          <w:szCs w:val="24"/>
          <w:lang w:val="pt-BR"/>
        </w:rPr>
        <w:t>.</w:t>
      </w:r>
      <w:r>
        <w:rPr>
          <w:rFonts w:ascii="Arial" w:hAnsi="Arial" w:cs="Arial"/>
          <w:b/>
          <w:sz w:val="24"/>
          <w:szCs w:val="24"/>
          <w:lang w:val="pt-BR"/>
        </w:rPr>
        <w:t xml:space="preserve"> </w:t>
      </w:r>
      <w:r w:rsidRPr="008657BB">
        <w:rPr>
          <w:rFonts w:ascii="Arial" w:hAnsi="Arial" w:cs="Arial"/>
          <w:sz w:val="24"/>
          <w:szCs w:val="24"/>
          <w:lang w:val="pt-BR"/>
        </w:rPr>
        <w:t>Qual é o mecanismo de ação dos antiinflamatórios não-esteroidais? Cite um exemplo.</w:t>
      </w:r>
      <w:r w:rsidRPr="008657BB">
        <w:rPr>
          <w:rFonts w:ascii="Arial" w:hAnsi="Arial" w:cs="Arial"/>
          <w:b/>
          <w:sz w:val="24"/>
          <w:szCs w:val="24"/>
          <w:lang w:val="pt-BR"/>
        </w:rPr>
        <w:t xml:space="preserve"> </w:t>
      </w:r>
    </w:p>
    <w:p w:rsidR="008657BB" w:rsidRDefault="008657BB" w:rsidP="008657BB">
      <w:pPr>
        <w:spacing w:after="0" w:line="360" w:lineRule="auto"/>
        <w:ind w:left="-851" w:right="-851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8657BB" w:rsidRDefault="008657BB" w:rsidP="008657BB">
      <w:pPr>
        <w:spacing w:after="0" w:line="360" w:lineRule="auto"/>
        <w:ind w:left="-851" w:right="-851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8657BB" w:rsidRDefault="008657BB" w:rsidP="008657BB">
      <w:pPr>
        <w:spacing w:after="0" w:line="360" w:lineRule="auto"/>
        <w:ind w:left="-851" w:right="-851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8657BB" w:rsidRDefault="008657BB" w:rsidP="008657BB">
      <w:pPr>
        <w:spacing w:after="0" w:line="360" w:lineRule="auto"/>
        <w:ind w:left="-851" w:right="-851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8657BB" w:rsidRDefault="008657BB" w:rsidP="008657BB">
      <w:pPr>
        <w:spacing w:after="0" w:line="360" w:lineRule="auto"/>
        <w:ind w:left="-851" w:right="-851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8657BB" w:rsidRDefault="008657BB" w:rsidP="008657BB">
      <w:pPr>
        <w:spacing w:after="0" w:line="360" w:lineRule="auto"/>
        <w:ind w:left="-851" w:right="-851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8657BB" w:rsidRDefault="008657BB" w:rsidP="008657BB">
      <w:pPr>
        <w:spacing w:after="0" w:line="360" w:lineRule="auto"/>
        <w:ind w:left="-851" w:right="-851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8657BB" w:rsidRDefault="008657BB" w:rsidP="008657BB">
      <w:pPr>
        <w:spacing w:after="0" w:line="360" w:lineRule="auto"/>
        <w:ind w:left="-851" w:right="-851"/>
        <w:jc w:val="both"/>
        <w:rPr>
          <w:rFonts w:ascii="Arial" w:hAnsi="Arial" w:cs="Arial"/>
          <w:sz w:val="24"/>
          <w:szCs w:val="24"/>
          <w:lang w:val="pt-BR"/>
        </w:rPr>
      </w:pPr>
      <w:r w:rsidRPr="008657BB">
        <w:rPr>
          <w:rFonts w:ascii="Arial" w:hAnsi="Arial" w:cs="Arial"/>
          <w:b/>
          <w:sz w:val="24"/>
          <w:szCs w:val="24"/>
          <w:lang w:val="pt-BR"/>
        </w:rPr>
        <w:t>7.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8657BB">
        <w:rPr>
          <w:rFonts w:ascii="Arial" w:hAnsi="Arial" w:cs="Arial"/>
          <w:sz w:val="24"/>
          <w:szCs w:val="24"/>
          <w:lang w:val="pt-BR"/>
        </w:rPr>
        <w:t>A paciente B.M., de 18 anos, chegou ao pronto atendimento queixando-se de tonturas, vertigens e sonolência Ao ser questionada sobre os medicamentos que utilizava ou havia utilizado naquele dia, ela relatou ter tomado difenidramina em razão da ida com a família a um sítio em plena primavera. Comentou também que havia se alimentado bem e ingerido bebida alcoólica. Ela comentou que fazia o uso recorrente dessa medicação, em razão de sua rinite alérgica, e que ainda passa horas dirigindo, pois trabalha na área de vendas.</w:t>
      </w:r>
    </w:p>
    <w:p w:rsidR="008657BB" w:rsidRDefault="008657BB" w:rsidP="008657BB">
      <w:pPr>
        <w:spacing w:after="0" w:line="360" w:lineRule="auto"/>
        <w:ind w:left="-851" w:right="-851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 xml:space="preserve">a) </w:t>
      </w:r>
      <w:r w:rsidRPr="008657BB">
        <w:rPr>
          <w:rFonts w:ascii="Arial" w:hAnsi="Arial" w:cs="Arial"/>
          <w:sz w:val="24"/>
          <w:szCs w:val="24"/>
          <w:lang w:val="pt-BR"/>
        </w:rPr>
        <w:t>Qual a classe de medicamentos que a paciente acima utilizou?</w:t>
      </w:r>
    </w:p>
    <w:p w:rsidR="008657BB" w:rsidRDefault="008657BB" w:rsidP="008657BB">
      <w:pPr>
        <w:spacing w:after="0" w:line="360" w:lineRule="auto"/>
        <w:ind w:left="-851" w:right="-851"/>
        <w:jc w:val="both"/>
        <w:rPr>
          <w:rFonts w:ascii="Arial" w:hAnsi="Arial" w:cs="Arial"/>
          <w:sz w:val="24"/>
          <w:szCs w:val="24"/>
          <w:lang w:val="pt-BR"/>
        </w:rPr>
      </w:pPr>
      <w:r w:rsidRPr="008657BB">
        <w:rPr>
          <w:rFonts w:ascii="Arial" w:hAnsi="Arial" w:cs="Arial"/>
          <w:b/>
          <w:sz w:val="24"/>
          <w:szCs w:val="24"/>
          <w:lang w:val="pt-BR"/>
        </w:rPr>
        <w:t>b)</w:t>
      </w:r>
      <w:r>
        <w:rPr>
          <w:rFonts w:ascii="Arial" w:hAnsi="Arial" w:cs="Arial"/>
          <w:sz w:val="24"/>
          <w:szCs w:val="24"/>
          <w:lang w:val="pt-BR"/>
        </w:rPr>
        <w:t xml:space="preserve"> D</w:t>
      </w:r>
      <w:r w:rsidRPr="008657BB">
        <w:rPr>
          <w:rFonts w:ascii="Arial" w:hAnsi="Arial" w:cs="Arial"/>
          <w:sz w:val="24"/>
          <w:szCs w:val="24"/>
          <w:lang w:val="pt-BR"/>
        </w:rPr>
        <w:t>e que forma esse medicamento age?</w:t>
      </w:r>
    </w:p>
    <w:p w:rsidR="008657BB" w:rsidRDefault="008657BB" w:rsidP="008657BB">
      <w:pPr>
        <w:spacing w:after="0" w:line="360" w:lineRule="auto"/>
        <w:ind w:left="-851" w:right="-851"/>
        <w:jc w:val="both"/>
        <w:rPr>
          <w:rFonts w:ascii="Arial" w:hAnsi="Arial" w:cs="Arial"/>
          <w:sz w:val="24"/>
          <w:szCs w:val="24"/>
          <w:lang w:val="pt-BR"/>
        </w:rPr>
      </w:pPr>
      <w:r w:rsidRPr="008657BB">
        <w:rPr>
          <w:rFonts w:ascii="Arial" w:hAnsi="Arial" w:cs="Arial"/>
          <w:b/>
          <w:sz w:val="24"/>
          <w:szCs w:val="24"/>
          <w:lang w:val="pt-BR"/>
        </w:rPr>
        <w:t>c)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8657BB">
        <w:rPr>
          <w:rFonts w:ascii="Arial" w:hAnsi="Arial" w:cs="Arial"/>
          <w:sz w:val="24"/>
          <w:szCs w:val="24"/>
          <w:lang w:val="pt-BR"/>
        </w:rPr>
        <w:t>O que pode ter ocorrido para que ela chegasse ao pronto atendimento com essas queixas?</w:t>
      </w:r>
    </w:p>
    <w:p w:rsidR="008657BB" w:rsidRPr="008657BB" w:rsidRDefault="008657BB" w:rsidP="008657BB">
      <w:pPr>
        <w:spacing w:after="0" w:line="360" w:lineRule="auto"/>
        <w:ind w:left="-851" w:right="-851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 xml:space="preserve">d) </w:t>
      </w:r>
      <w:r w:rsidRPr="008657BB">
        <w:rPr>
          <w:rFonts w:ascii="Arial" w:hAnsi="Arial" w:cs="Arial"/>
          <w:sz w:val="24"/>
          <w:szCs w:val="24"/>
          <w:lang w:val="pt-BR"/>
        </w:rPr>
        <w:t>Analisando o caso, quais seriam as suas recomendações para essa paciente?</w:t>
      </w:r>
    </w:p>
    <w:p w:rsidR="008657BB" w:rsidRDefault="008657BB" w:rsidP="002E5F7D">
      <w:pPr>
        <w:tabs>
          <w:tab w:val="left" w:pos="0"/>
          <w:tab w:val="center" w:pos="4252"/>
        </w:tabs>
        <w:spacing w:after="0" w:line="360" w:lineRule="auto"/>
        <w:ind w:left="-567" w:right="-568"/>
        <w:jc w:val="center"/>
        <w:rPr>
          <w:rFonts w:ascii="Arial" w:hAnsi="Arial" w:cs="Arial"/>
          <w:sz w:val="24"/>
          <w:szCs w:val="24"/>
          <w:lang w:val="pt-BR"/>
        </w:rPr>
      </w:pPr>
    </w:p>
    <w:p w:rsidR="008657BB" w:rsidRDefault="008657BB" w:rsidP="002E5F7D">
      <w:pPr>
        <w:tabs>
          <w:tab w:val="left" w:pos="0"/>
          <w:tab w:val="center" w:pos="4252"/>
        </w:tabs>
        <w:spacing w:after="0" w:line="360" w:lineRule="auto"/>
        <w:ind w:left="-567" w:right="-568"/>
        <w:jc w:val="center"/>
        <w:rPr>
          <w:rFonts w:ascii="Arial" w:hAnsi="Arial" w:cs="Arial"/>
          <w:sz w:val="24"/>
          <w:szCs w:val="24"/>
          <w:lang w:val="pt-BR"/>
        </w:rPr>
      </w:pPr>
    </w:p>
    <w:p w:rsidR="008657BB" w:rsidRDefault="008657BB" w:rsidP="002E5F7D">
      <w:pPr>
        <w:tabs>
          <w:tab w:val="left" w:pos="0"/>
          <w:tab w:val="center" w:pos="4252"/>
        </w:tabs>
        <w:spacing w:after="0" w:line="360" w:lineRule="auto"/>
        <w:ind w:left="-567" w:right="-568"/>
        <w:jc w:val="center"/>
        <w:rPr>
          <w:rFonts w:ascii="Arial" w:hAnsi="Arial" w:cs="Arial"/>
          <w:sz w:val="24"/>
          <w:szCs w:val="24"/>
          <w:lang w:val="pt-BR"/>
        </w:rPr>
      </w:pPr>
    </w:p>
    <w:p w:rsidR="008657BB" w:rsidRDefault="008657BB" w:rsidP="002E5F7D">
      <w:pPr>
        <w:tabs>
          <w:tab w:val="left" w:pos="0"/>
          <w:tab w:val="center" w:pos="4252"/>
        </w:tabs>
        <w:spacing w:after="0" w:line="360" w:lineRule="auto"/>
        <w:ind w:left="-567" w:right="-568"/>
        <w:jc w:val="center"/>
        <w:rPr>
          <w:rFonts w:ascii="Arial" w:hAnsi="Arial" w:cs="Arial"/>
          <w:sz w:val="24"/>
          <w:szCs w:val="24"/>
          <w:lang w:val="pt-BR"/>
        </w:rPr>
      </w:pPr>
    </w:p>
    <w:p w:rsidR="008657BB" w:rsidRDefault="008657BB" w:rsidP="002E5F7D">
      <w:pPr>
        <w:tabs>
          <w:tab w:val="left" w:pos="0"/>
          <w:tab w:val="center" w:pos="4252"/>
        </w:tabs>
        <w:spacing w:after="0" w:line="360" w:lineRule="auto"/>
        <w:ind w:left="-567" w:right="-568"/>
        <w:jc w:val="center"/>
        <w:rPr>
          <w:rFonts w:ascii="Arial" w:hAnsi="Arial" w:cs="Arial"/>
          <w:sz w:val="24"/>
          <w:szCs w:val="24"/>
          <w:lang w:val="pt-BR"/>
        </w:rPr>
      </w:pPr>
    </w:p>
    <w:p w:rsidR="008657BB" w:rsidRDefault="008657BB" w:rsidP="002E5F7D">
      <w:pPr>
        <w:tabs>
          <w:tab w:val="left" w:pos="0"/>
          <w:tab w:val="center" w:pos="4252"/>
        </w:tabs>
        <w:spacing w:after="0" w:line="360" w:lineRule="auto"/>
        <w:ind w:left="-567" w:right="-568"/>
        <w:jc w:val="center"/>
        <w:rPr>
          <w:rFonts w:ascii="Arial" w:hAnsi="Arial" w:cs="Arial"/>
          <w:sz w:val="24"/>
          <w:szCs w:val="24"/>
          <w:lang w:val="pt-BR"/>
        </w:rPr>
      </w:pPr>
    </w:p>
    <w:p w:rsidR="008657BB" w:rsidRDefault="008657BB" w:rsidP="002E5F7D">
      <w:pPr>
        <w:tabs>
          <w:tab w:val="left" w:pos="0"/>
          <w:tab w:val="center" w:pos="4252"/>
        </w:tabs>
        <w:spacing w:after="0" w:line="360" w:lineRule="auto"/>
        <w:ind w:left="-567" w:right="-568"/>
        <w:jc w:val="center"/>
        <w:rPr>
          <w:rFonts w:ascii="Arial" w:hAnsi="Arial" w:cs="Arial"/>
          <w:sz w:val="24"/>
          <w:szCs w:val="24"/>
          <w:lang w:val="pt-BR"/>
        </w:rPr>
      </w:pPr>
    </w:p>
    <w:p w:rsidR="008657BB" w:rsidRDefault="008657BB" w:rsidP="002E5F7D">
      <w:pPr>
        <w:tabs>
          <w:tab w:val="left" w:pos="0"/>
          <w:tab w:val="center" w:pos="4252"/>
        </w:tabs>
        <w:spacing w:after="0" w:line="360" w:lineRule="auto"/>
        <w:ind w:left="-567" w:right="-568"/>
        <w:jc w:val="center"/>
        <w:rPr>
          <w:rFonts w:ascii="Arial" w:hAnsi="Arial" w:cs="Arial"/>
          <w:sz w:val="24"/>
          <w:szCs w:val="24"/>
          <w:lang w:val="pt-BR"/>
        </w:rPr>
      </w:pPr>
    </w:p>
    <w:p w:rsidR="008657BB" w:rsidRDefault="008657BB" w:rsidP="002E5F7D">
      <w:pPr>
        <w:tabs>
          <w:tab w:val="left" w:pos="0"/>
          <w:tab w:val="center" w:pos="4252"/>
        </w:tabs>
        <w:spacing w:after="0" w:line="360" w:lineRule="auto"/>
        <w:ind w:left="-567" w:right="-568"/>
        <w:jc w:val="center"/>
        <w:rPr>
          <w:rFonts w:ascii="Arial" w:hAnsi="Arial" w:cs="Arial"/>
          <w:sz w:val="24"/>
          <w:szCs w:val="24"/>
          <w:lang w:val="pt-BR"/>
        </w:rPr>
      </w:pPr>
    </w:p>
    <w:p w:rsidR="008657BB" w:rsidRDefault="008657BB" w:rsidP="002E5F7D">
      <w:pPr>
        <w:tabs>
          <w:tab w:val="left" w:pos="0"/>
          <w:tab w:val="center" w:pos="4252"/>
        </w:tabs>
        <w:spacing w:after="0" w:line="360" w:lineRule="auto"/>
        <w:ind w:left="-567" w:right="-568"/>
        <w:jc w:val="center"/>
        <w:rPr>
          <w:rFonts w:ascii="Arial" w:hAnsi="Arial" w:cs="Arial"/>
          <w:sz w:val="24"/>
          <w:szCs w:val="24"/>
          <w:lang w:val="pt-BR"/>
        </w:rPr>
      </w:pPr>
    </w:p>
    <w:p w:rsidR="008657BB" w:rsidRDefault="008657BB" w:rsidP="002E5F7D">
      <w:pPr>
        <w:tabs>
          <w:tab w:val="left" w:pos="0"/>
          <w:tab w:val="center" w:pos="4252"/>
        </w:tabs>
        <w:spacing w:after="0" w:line="360" w:lineRule="auto"/>
        <w:ind w:left="-567" w:right="-568"/>
        <w:jc w:val="center"/>
        <w:rPr>
          <w:rFonts w:ascii="Arial" w:hAnsi="Arial" w:cs="Arial"/>
          <w:sz w:val="24"/>
          <w:szCs w:val="24"/>
          <w:lang w:val="pt-BR"/>
        </w:rPr>
      </w:pPr>
    </w:p>
    <w:p w:rsidR="008657BB" w:rsidRDefault="008657BB" w:rsidP="002E5F7D">
      <w:pPr>
        <w:tabs>
          <w:tab w:val="left" w:pos="0"/>
          <w:tab w:val="center" w:pos="4252"/>
        </w:tabs>
        <w:spacing w:after="0" w:line="360" w:lineRule="auto"/>
        <w:ind w:left="-567" w:right="-568"/>
        <w:jc w:val="center"/>
        <w:rPr>
          <w:rFonts w:ascii="Arial" w:hAnsi="Arial" w:cs="Arial"/>
          <w:sz w:val="24"/>
          <w:szCs w:val="24"/>
          <w:lang w:val="pt-BR"/>
        </w:rPr>
      </w:pPr>
    </w:p>
    <w:p w:rsidR="008657BB" w:rsidRDefault="008657BB" w:rsidP="002E5F7D">
      <w:pPr>
        <w:tabs>
          <w:tab w:val="left" w:pos="0"/>
          <w:tab w:val="center" w:pos="4252"/>
        </w:tabs>
        <w:spacing w:after="0" w:line="360" w:lineRule="auto"/>
        <w:ind w:left="-567" w:right="-568"/>
        <w:jc w:val="center"/>
        <w:rPr>
          <w:rFonts w:ascii="Arial" w:hAnsi="Arial" w:cs="Arial"/>
          <w:sz w:val="24"/>
          <w:szCs w:val="24"/>
          <w:lang w:val="pt-BR"/>
        </w:rPr>
      </w:pPr>
    </w:p>
    <w:p w:rsidR="008657BB" w:rsidRDefault="008657BB" w:rsidP="002E5F7D">
      <w:pPr>
        <w:tabs>
          <w:tab w:val="left" w:pos="0"/>
          <w:tab w:val="center" w:pos="4252"/>
        </w:tabs>
        <w:spacing w:after="0" w:line="360" w:lineRule="auto"/>
        <w:ind w:left="-567" w:right="-568"/>
        <w:jc w:val="center"/>
        <w:rPr>
          <w:rFonts w:ascii="Arial" w:hAnsi="Arial" w:cs="Arial"/>
          <w:sz w:val="24"/>
          <w:szCs w:val="24"/>
          <w:lang w:val="pt-BR"/>
        </w:rPr>
      </w:pPr>
    </w:p>
    <w:p w:rsidR="008657BB" w:rsidRDefault="008657BB" w:rsidP="002E5F7D">
      <w:pPr>
        <w:tabs>
          <w:tab w:val="left" w:pos="0"/>
          <w:tab w:val="center" w:pos="4252"/>
        </w:tabs>
        <w:spacing w:after="0" w:line="360" w:lineRule="auto"/>
        <w:ind w:left="-567" w:right="-568"/>
        <w:jc w:val="center"/>
        <w:rPr>
          <w:rFonts w:ascii="Arial" w:hAnsi="Arial" w:cs="Arial"/>
          <w:sz w:val="24"/>
          <w:szCs w:val="24"/>
          <w:lang w:val="pt-BR"/>
        </w:rPr>
      </w:pPr>
    </w:p>
    <w:p w:rsidR="008657BB" w:rsidRPr="008657BB" w:rsidRDefault="008657BB" w:rsidP="008657BB">
      <w:pPr>
        <w:spacing w:after="0" w:line="360" w:lineRule="auto"/>
        <w:ind w:left="-851" w:right="-851"/>
        <w:jc w:val="both"/>
        <w:rPr>
          <w:rFonts w:ascii="Arial" w:hAnsi="Arial" w:cs="Arial"/>
          <w:sz w:val="24"/>
          <w:szCs w:val="24"/>
          <w:lang w:val="pt-BR"/>
        </w:rPr>
      </w:pPr>
    </w:p>
    <w:sectPr w:rsidR="008657BB" w:rsidRPr="008657BB" w:rsidSect="008657BB">
      <w:pgSz w:w="11906" w:h="16838" w:code="9"/>
      <w:pgMar w:top="1135" w:right="1701" w:bottom="1418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07F" w:rsidRDefault="00B4707F" w:rsidP="00D367BB">
      <w:pPr>
        <w:spacing w:after="0" w:line="240" w:lineRule="auto"/>
      </w:pPr>
      <w:r>
        <w:separator/>
      </w:r>
    </w:p>
  </w:endnote>
  <w:endnote w:type="continuationSeparator" w:id="0">
    <w:p w:rsidR="00B4707F" w:rsidRDefault="00B4707F" w:rsidP="00D36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07F" w:rsidRDefault="00B4707F" w:rsidP="00D367BB">
      <w:pPr>
        <w:spacing w:after="0" w:line="240" w:lineRule="auto"/>
      </w:pPr>
      <w:r>
        <w:separator/>
      </w:r>
    </w:p>
  </w:footnote>
  <w:footnote w:type="continuationSeparator" w:id="0">
    <w:p w:rsidR="00B4707F" w:rsidRDefault="00B4707F" w:rsidP="00D367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02EFE"/>
    <w:multiLevelType w:val="hybridMultilevel"/>
    <w:tmpl w:val="5F48ACC6"/>
    <w:lvl w:ilvl="0" w:tplc="0416000F">
      <w:start w:val="1"/>
      <w:numFmt w:val="decimal"/>
      <w:lvlText w:val="%1."/>
      <w:lvlJc w:val="left"/>
      <w:pPr>
        <w:ind w:left="-131" w:hanging="360"/>
      </w:pPr>
    </w:lvl>
    <w:lvl w:ilvl="1" w:tplc="04160019" w:tentative="1">
      <w:start w:val="1"/>
      <w:numFmt w:val="lowerLetter"/>
      <w:lvlText w:val="%2."/>
      <w:lvlJc w:val="left"/>
      <w:pPr>
        <w:ind w:left="589" w:hanging="360"/>
      </w:pPr>
    </w:lvl>
    <w:lvl w:ilvl="2" w:tplc="0416001B" w:tentative="1">
      <w:start w:val="1"/>
      <w:numFmt w:val="lowerRoman"/>
      <w:lvlText w:val="%3."/>
      <w:lvlJc w:val="right"/>
      <w:pPr>
        <w:ind w:left="1309" w:hanging="180"/>
      </w:pPr>
    </w:lvl>
    <w:lvl w:ilvl="3" w:tplc="0416000F" w:tentative="1">
      <w:start w:val="1"/>
      <w:numFmt w:val="decimal"/>
      <w:lvlText w:val="%4."/>
      <w:lvlJc w:val="left"/>
      <w:pPr>
        <w:ind w:left="2029" w:hanging="360"/>
      </w:pPr>
    </w:lvl>
    <w:lvl w:ilvl="4" w:tplc="04160019" w:tentative="1">
      <w:start w:val="1"/>
      <w:numFmt w:val="lowerLetter"/>
      <w:lvlText w:val="%5."/>
      <w:lvlJc w:val="left"/>
      <w:pPr>
        <w:ind w:left="2749" w:hanging="360"/>
      </w:pPr>
    </w:lvl>
    <w:lvl w:ilvl="5" w:tplc="0416001B" w:tentative="1">
      <w:start w:val="1"/>
      <w:numFmt w:val="lowerRoman"/>
      <w:lvlText w:val="%6."/>
      <w:lvlJc w:val="right"/>
      <w:pPr>
        <w:ind w:left="3469" w:hanging="180"/>
      </w:pPr>
    </w:lvl>
    <w:lvl w:ilvl="6" w:tplc="0416000F" w:tentative="1">
      <w:start w:val="1"/>
      <w:numFmt w:val="decimal"/>
      <w:lvlText w:val="%7."/>
      <w:lvlJc w:val="left"/>
      <w:pPr>
        <w:ind w:left="4189" w:hanging="360"/>
      </w:pPr>
    </w:lvl>
    <w:lvl w:ilvl="7" w:tplc="04160019" w:tentative="1">
      <w:start w:val="1"/>
      <w:numFmt w:val="lowerLetter"/>
      <w:lvlText w:val="%8."/>
      <w:lvlJc w:val="left"/>
      <w:pPr>
        <w:ind w:left="4909" w:hanging="360"/>
      </w:pPr>
    </w:lvl>
    <w:lvl w:ilvl="8" w:tplc="0416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">
    <w:nsid w:val="5748292C"/>
    <w:multiLevelType w:val="hybridMultilevel"/>
    <w:tmpl w:val="C1FA206C"/>
    <w:lvl w:ilvl="0" w:tplc="5B3A25C8">
      <w:start w:val="1"/>
      <w:numFmt w:val="lowerLetter"/>
      <w:lvlText w:val="%1)"/>
      <w:lvlJc w:val="left"/>
      <w:pPr>
        <w:ind w:left="2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49" w:hanging="360"/>
      </w:pPr>
    </w:lvl>
    <w:lvl w:ilvl="2" w:tplc="0416001B" w:tentative="1">
      <w:start w:val="1"/>
      <w:numFmt w:val="lowerRoman"/>
      <w:lvlText w:val="%3."/>
      <w:lvlJc w:val="right"/>
      <w:pPr>
        <w:ind w:left="1669" w:hanging="180"/>
      </w:pPr>
    </w:lvl>
    <w:lvl w:ilvl="3" w:tplc="0416000F" w:tentative="1">
      <w:start w:val="1"/>
      <w:numFmt w:val="decimal"/>
      <w:lvlText w:val="%4."/>
      <w:lvlJc w:val="left"/>
      <w:pPr>
        <w:ind w:left="2389" w:hanging="360"/>
      </w:pPr>
    </w:lvl>
    <w:lvl w:ilvl="4" w:tplc="04160019" w:tentative="1">
      <w:start w:val="1"/>
      <w:numFmt w:val="lowerLetter"/>
      <w:lvlText w:val="%5."/>
      <w:lvlJc w:val="left"/>
      <w:pPr>
        <w:ind w:left="3109" w:hanging="360"/>
      </w:pPr>
    </w:lvl>
    <w:lvl w:ilvl="5" w:tplc="0416001B" w:tentative="1">
      <w:start w:val="1"/>
      <w:numFmt w:val="lowerRoman"/>
      <w:lvlText w:val="%6."/>
      <w:lvlJc w:val="right"/>
      <w:pPr>
        <w:ind w:left="3829" w:hanging="180"/>
      </w:pPr>
    </w:lvl>
    <w:lvl w:ilvl="6" w:tplc="0416000F" w:tentative="1">
      <w:start w:val="1"/>
      <w:numFmt w:val="decimal"/>
      <w:lvlText w:val="%7."/>
      <w:lvlJc w:val="left"/>
      <w:pPr>
        <w:ind w:left="4549" w:hanging="360"/>
      </w:pPr>
    </w:lvl>
    <w:lvl w:ilvl="7" w:tplc="04160019" w:tentative="1">
      <w:start w:val="1"/>
      <w:numFmt w:val="lowerLetter"/>
      <w:lvlText w:val="%8."/>
      <w:lvlJc w:val="left"/>
      <w:pPr>
        <w:ind w:left="5269" w:hanging="360"/>
      </w:pPr>
    </w:lvl>
    <w:lvl w:ilvl="8" w:tplc="0416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2">
    <w:nsid w:val="6270235B"/>
    <w:multiLevelType w:val="hybridMultilevel"/>
    <w:tmpl w:val="3D52FF28"/>
    <w:lvl w:ilvl="0" w:tplc="04160017">
      <w:start w:val="1"/>
      <w:numFmt w:val="lowerLetter"/>
      <w:lvlText w:val="%1)"/>
      <w:lvlJc w:val="left"/>
      <w:pPr>
        <w:ind w:left="-491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29" w:hanging="360"/>
      </w:pPr>
    </w:lvl>
    <w:lvl w:ilvl="2" w:tplc="0416001B" w:tentative="1">
      <w:start w:val="1"/>
      <w:numFmt w:val="lowerRoman"/>
      <w:lvlText w:val="%3."/>
      <w:lvlJc w:val="right"/>
      <w:pPr>
        <w:ind w:left="949" w:hanging="180"/>
      </w:pPr>
    </w:lvl>
    <w:lvl w:ilvl="3" w:tplc="0416000F" w:tentative="1">
      <w:start w:val="1"/>
      <w:numFmt w:val="decimal"/>
      <w:lvlText w:val="%4."/>
      <w:lvlJc w:val="left"/>
      <w:pPr>
        <w:ind w:left="1669" w:hanging="360"/>
      </w:pPr>
    </w:lvl>
    <w:lvl w:ilvl="4" w:tplc="04160019" w:tentative="1">
      <w:start w:val="1"/>
      <w:numFmt w:val="lowerLetter"/>
      <w:lvlText w:val="%5."/>
      <w:lvlJc w:val="left"/>
      <w:pPr>
        <w:ind w:left="2389" w:hanging="360"/>
      </w:pPr>
    </w:lvl>
    <w:lvl w:ilvl="5" w:tplc="0416001B" w:tentative="1">
      <w:start w:val="1"/>
      <w:numFmt w:val="lowerRoman"/>
      <w:lvlText w:val="%6."/>
      <w:lvlJc w:val="right"/>
      <w:pPr>
        <w:ind w:left="3109" w:hanging="180"/>
      </w:pPr>
    </w:lvl>
    <w:lvl w:ilvl="6" w:tplc="0416000F" w:tentative="1">
      <w:start w:val="1"/>
      <w:numFmt w:val="decimal"/>
      <w:lvlText w:val="%7."/>
      <w:lvlJc w:val="left"/>
      <w:pPr>
        <w:ind w:left="3829" w:hanging="360"/>
      </w:pPr>
    </w:lvl>
    <w:lvl w:ilvl="7" w:tplc="04160019" w:tentative="1">
      <w:start w:val="1"/>
      <w:numFmt w:val="lowerLetter"/>
      <w:lvlText w:val="%8."/>
      <w:lvlJc w:val="left"/>
      <w:pPr>
        <w:ind w:left="4549" w:hanging="360"/>
      </w:pPr>
    </w:lvl>
    <w:lvl w:ilvl="8" w:tplc="0416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32A4D"/>
    <w:rsid w:val="0014420F"/>
    <w:rsid w:val="002E5F7D"/>
    <w:rsid w:val="005E24A2"/>
    <w:rsid w:val="00833CE5"/>
    <w:rsid w:val="008657BB"/>
    <w:rsid w:val="00947E8B"/>
    <w:rsid w:val="00AE0EF7"/>
    <w:rsid w:val="00B32A4D"/>
    <w:rsid w:val="00B4707F"/>
    <w:rsid w:val="00D36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EF7"/>
    <w:rPr>
      <w:noProof/>
      <w:lang w:val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32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2A4D"/>
    <w:rPr>
      <w:rFonts w:ascii="Tahoma" w:hAnsi="Tahoma" w:cs="Tahoma"/>
      <w:noProof/>
      <w:sz w:val="16"/>
      <w:szCs w:val="16"/>
      <w:lang w:val="en-US"/>
    </w:rPr>
  </w:style>
  <w:style w:type="paragraph" w:styleId="Cabealho">
    <w:name w:val="header"/>
    <w:basedOn w:val="Normal"/>
    <w:link w:val="CabealhoChar"/>
    <w:uiPriority w:val="99"/>
    <w:semiHidden/>
    <w:unhideWhenUsed/>
    <w:rsid w:val="00D367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67BB"/>
    <w:rPr>
      <w:noProof/>
      <w:lang w:val="en-US"/>
    </w:rPr>
  </w:style>
  <w:style w:type="paragraph" w:styleId="Rodap">
    <w:name w:val="footer"/>
    <w:basedOn w:val="Normal"/>
    <w:link w:val="RodapChar"/>
    <w:uiPriority w:val="99"/>
    <w:semiHidden/>
    <w:unhideWhenUsed/>
    <w:rsid w:val="00D367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367BB"/>
    <w:rPr>
      <w:noProof/>
      <w:lang w:val="en-US"/>
    </w:rPr>
  </w:style>
  <w:style w:type="paragraph" w:styleId="PargrafodaLista">
    <w:name w:val="List Paragraph"/>
    <w:basedOn w:val="Normal"/>
    <w:uiPriority w:val="34"/>
    <w:qFormat/>
    <w:rsid w:val="002E5F7D"/>
    <w:pPr>
      <w:ind w:left="720"/>
      <w:contextualSpacing/>
    </w:pPr>
    <w:rPr>
      <w:rFonts w:ascii="Calibri" w:eastAsia="Calibri" w:hAnsi="Calibri" w:cs="Times New Roman"/>
      <w:noProof w:val="0"/>
      <w:lang w:val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590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 Zielinski</dc:creator>
  <cp:lastModifiedBy>Rafa Zielinski</cp:lastModifiedBy>
  <cp:revision>2</cp:revision>
  <dcterms:created xsi:type="dcterms:W3CDTF">2019-11-08T22:46:00Z</dcterms:created>
  <dcterms:modified xsi:type="dcterms:W3CDTF">2020-08-11T13:48:00Z</dcterms:modified>
</cp:coreProperties>
</file>