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10" w:rsidRPr="002905F7" w:rsidRDefault="00800410" w:rsidP="003958B9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AULA 6</w:t>
      </w:r>
    </w:p>
    <w:p w:rsidR="00800410" w:rsidRDefault="00800410" w:rsidP="0080041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3958B9" w:rsidRPr="003958B9" w:rsidRDefault="003958B9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40" w:lineRule="auto"/>
        <w:jc w:val="center"/>
        <w:rPr>
          <w:rFonts w:ascii="Calibri" w:eastAsia="Calibri" w:hAnsi="Calibri" w:cs="Times New Roman"/>
          <w:b/>
        </w:rPr>
      </w:pPr>
      <w:r w:rsidRPr="003958B9">
        <w:rPr>
          <w:rFonts w:ascii="Calibri" w:eastAsia="Calibri" w:hAnsi="Calibri" w:cs="Times New Roman"/>
          <w:b/>
        </w:rPr>
        <w:t>FÉRIAS</w:t>
      </w:r>
    </w:p>
    <w:p w:rsidR="006163E1" w:rsidRDefault="006163E1" w:rsidP="006163E1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E7A5A">
        <w:rPr>
          <w:rFonts w:ascii="Calibri" w:eastAsia="Calibri" w:hAnsi="Calibri" w:cs="Times New Roman"/>
          <w:b/>
          <w:u w:val="single"/>
        </w:rPr>
        <w:t>Férias</w:t>
      </w:r>
      <w:r>
        <w:rPr>
          <w:rFonts w:ascii="Calibri" w:eastAsia="Calibri" w:hAnsi="Calibri" w:cs="Times New Roman"/>
        </w:rPr>
        <w:t xml:space="preserve">: </w:t>
      </w:r>
      <w:r w:rsidRPr="00270C6E">
        <w:rPr>
          <w:rFonts w:ascii="Calibri" w:eastAsia="Calibri" w:hAnsi="Calibri" w:cs="Times New Roman"/>
        </w:rPr>
        <w:t xml:space="preserve"> anuais</w:t>
      </w:r>
      <w:r>
        <w:rPr>
          <w:rFonts w:ascii="Calibri" w:eastAsia="Calibri" w:hAnsi="Calibri" w:cs="Times New Roman"/>
        </w:rPr>
        <w:t xml:space="preserve">, </w:t>
      </w:r>
      <w:r w:rsidRPr="00270C6E">
        <w:rPr>
          <w:rFonts w:ascii="Calibri" w:eastAsia="Calibri" w:hAnsi="Calibri" w:cs="Times New Roman"/>
        </w:rPr>
        <w:t xml:space="preserve">remuneradas com, pelo menos, um terço a mais do que o salário normal; </w:t>
      </w:r>
    </w:p>
    <w:p w:rsidR="006163E1" w:rsidRPr="00270C6E" w:rsidRDefault="006163E1" w:rsidP="006163E1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163E1" w:rsidRPr="00270C6E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CARACTERÍSTICAS DAS FÉRIAS</w:t>
      </w:r>
      <w:r w:rsidRPr="00270C6E">
        <w:rPr>
          <w:rFonts w:ascii="Calibri" w:eastAsia="Calibri" w:hAnsi="Calibri" w:cs="Times New Roman"/>
        </w:rPr>
        <w:t>: causa de interrupção do CT (pagamento da remuneração, contagem do tempo de serviço, sem prejuízo dos demais direitos).</w:t>
      </w:r>
    </w:p>
    <w:p w:rsidR="006163E1" w:rsidRPr="00270C6E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Período Aquisitivo:</w:t>
      </w:r>
      <w:r w:rsidRPr="00270C6E">
        <w:rPr>
          <w:rFonts w:ascii="Calibri" w:eastAsia="Calibri" w:hAnsi="Calibri" w:cs="Times New Roman"/>
        </w:rPr>
        <w:t xml:space="preserve"> conta-</w:t>
      </w:r>
      <w:r>
        <w:rPr>
          <w:rFonts w:ascii="Calibri" w:eastAsia="Calibri" w:hAnsi="Calibri" w:cs="Times New Roman"/>
        </w:rPr>
        <w:t>se 12 meses de serviço a partir</w:t>
      </w:r>
      <w:r w:rsidRPr="00270C6E">
        <w:rPr>
          <w:rFonts w:ascii="Calibri" w:eastAsia="Calibri" w:hAnsi="Calibri" w:cs="Times New Roman"/>
        </w:rPr>
        <w:t xml:space="preserve"> da data da contratação.</w:t>
      </w:r>
    </w:p>
    <w:p w:rsidR="006163E1" w:rsidRPr="00270C6E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Período Concessivo:</w:t>
      </w:r>
      <w:r w:rsidRPr="00270C6E">
        <w:rPr>
          <w:rFonts w:ascii="Calibri" w:eastAsia="Calibri" w:hAnsi="Calibri" w:cs="Times New Roman"/>
        </w:rPr>
        <w:t xml:space="preserve"> período que o empregador tem para conceder as férias – as férias deverão ser usufruídas dentro do período de 12 meses após o período aquisitivo.</w:t>
      </w:r>
    </w:p>
    <w:p w:rsidR="006163E1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4EED4B9A" wp14:editId="007A2C57">
            <wp:extent cx="4478312" cy="561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467" cy="563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3E1" w:rsidRPr="00270C6E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270C6E">
        <w:rPr>
          <w:rFonts w:ascii="Calibri" w:eastAsia="Calibri" w:hAnsi="Calibri" w:cs="Times New Roman"/>
          <w:i/>
        </w:rPr>
        <w:t>Observações:</w:t>
      </w:r>
    </w:p>
    <w:p w:rsidR="006163E1" w:rsidRPr="00B61F5A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As férias serão concedidas por ato do empregador, em um só período, nos 12 meses subsequentes à data em que o empregado tiver adquirido o direito.</w:t>
      </w:r>
    </w:p>
    <w:p w:rsidR="006163E1" w:rsidRPr="00B61F5A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A época da concessão das férias será a que melhor consulte os interesses do empregador, devendo este, porém, respeitar o</w:t>
      </w:r>
      <w:r>
        <w:rPr>
          <w:rFonts w:ascii="Calibri" w:eastAsia="Calibri" w:hAnsi="Calibri" w:cs="Times New Roman"/>
          <w:iCs/>
        </w:rPr>
        <w:t xml:space="preserve"> período concessivo respectivo.</w:t>
      </w:r>
    </w:p>
    <w:p w:rsidR="006163E1" w:rsidRPr="00B61F5A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 xml:space="preserve">- Desde que haja concordância do empregado, as férias poderão ser usufruídas em até três períodos, sendo que um deles não poderá ser inferior a quatorze dias corridos e os demais não poderão ser inferiores a cinco dias corridos, cada um. </w:t>
      </w:r>
    </w:p>
    <w:p w:rsidR="006163E1" w:rsidRPr="00B61F5A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É vedado o início das férias no período de dois dias que antecede feriado ou dia de repouso semanal remunerado.</w:t>
      </w:r>
    </w:p>
    <w:p w:rsidR="006163E1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Georgia" w:eastAsia="+mn-ea" w:hAnsi="Georgia" w:cs="+mn-cs"/>
          <w:iCs/>
          <w:kern w:val="24"/>
          <w:sz w:val="48"/>
          <w:szCs w:val="48"/>
        </w:rPr>
      </w:pPr>
      <w:r w:rsidRPr="00B61F5A">
        <w:rPr>
          <w:rFonts w:ascii="Calibri" w:eastAsia="Calibri" w:hAnsi="Calibri" w:cs="Times New Roman"/>
          <w:iCs/>
        </w:rPr>
        <w:t xml:space="preserve">- É </w:t>
      </w:r>
      <w:r w:rsidRPr="00B61F5A">
        <w:rPr>
          <w:rFonts w:ascii="Calibri" w:eastAsia="Calibri" w:hAnsi="Calibri" w:cs="Times New Roman"/>
        </w:rPr>
        <w:t>facultado ao empregado converter 1/3 (um terço) do período de férias a que tiver direito em abono pecuniário, no valor da remuneração que lhe seria devida nos dias correspondentes.</w:t>
      </w:r>
      <w:r w:rsidRPr="00B61F5A">
        <w:rPr>
          <w:rFonts w:ascii="Georgia" w:eastAsia="+mn-ea" w:hAnsi="Georgia" w:cs="+mn-cs"/>
          <w:iCs/>
          <w:kern w:val="24"/>
          <w:sz w:val="48"/>
          <w:szCs w:val="48"/>
        </w:rPr>
        <w:t xml:space="preserve"> </w:t>
      </w:r>
    </w:p>
    <w:p w:rsidR="006163E1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A</w:t>
      </w:r>
      <w:r w:rsidRPr="00BA1810">
        <w:rPr>
          <w:rFonts w:ascii="Calibri" w:eastAsia="Calibri" w:hAnsi="Calibri" w:cs="Times New Roman"/>
        </w:rPr>
        <w:t>s férias dos empregados menores de 18 anos, estudantes, serão coincidentes com as férias escolares</w:t>
      </w:r>
      <w:r>
        <w:rPr>
          <w:rFonts w:ascii="Calibri" w:eastAsia="Calibri" w:hAnsi="Calibri" w:cs="Times New Roman"/>
        </w:rPr>
        <w:t>.</w:t>
      </w:r>
    </w:p>
    <w:p w:rsidR="006163E1" w:rsidRPr="00B61F5A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Georgia" w:eastAsia="+mn-ea" w:hAnsi="Georgia" w:cs="+mn-cs"/>
          <w:iCs/>
          <w:kern w:val="24"/>
          <w:sz w:val="48"/>
          <w:szCs w:val="48"/>
        </w:rPr>
      </w:pPr>
      <w:r>
        <w:rPr>
          <w:rFonts w:ascii="Calibri" w:eastAsia="Calibri" w:hAnsi="Calibri" w:cs="Times New Roman"/>
        </w:rPr>
        <w:t>- A</w:t>
      </w:r>
      <w:r w:rsidRPr="00BA1810">
        <w:rPr>
          <w:rFonts w:ascii="Calibri" w:eastAsia="Calibri" w:hAnsi="Calibri" w:cs="Times New Roman"/>
        </w:rPr>
        <w:t>s férias de membros de uma mesma família que trabalhem para o mesmo empregador serão concedidas em con</w:t>
      </w:r>
      <w:r w:rsidRPr="00BA1810">
        <w:rPr>
          <w:rFonts w:ascii="Calibri" w:eastAsia="Calibri" w:hAnsi="Calibri" w:cs="Times New Roman"/>
        </w:rPr>
        <w:softHyphen/>
        <w:t>junto, salvo se disto resultar prejuízo para o serviço.</w:t>
      </w:r>
    </w:p>
    <w:p w:rsidR="006163E1" w:rsidRPr="00B61F5A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</w:p>
    <w:p w:rsidR="006163E1" w:rsidRPr="00BA1810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>Art. 130 -</w:t>
      </w:r>
      <w:r>
        <w:rPr>
          <w:rFonts w:ascii="Calibri" w:eastAsia="Calibri" w:hAnsi="Calibri" w:cs="Times New Roman"/>
          <w:i/>
          <w:lang w:val="pt-PT"/>
        </w:rPr>
        <w:t xml:space="preserve"> Após cada período de 12 </w:t>
      </w:r>
      <w:r w:rsidRPr="00BA1810">
        <w:rPr>
          <w:rFonts w:ascii="Calibri" w:eastAsia="Calibri" w:hAnsi="Calibri" w:cs="Times New Roman"/>
          <w:i/>
          <w:lang w:val="pt-PT"/>
        </w:rPr>
        <w:t xml:space="preserve">meses de vigência do contrato de trabalho, o empregado terá direito a </w:t>
      </w:r>
      <w:r>
        <w:rPr>
          <w:rFonts w:ascii="Calibri" w:eastAsia="Calibri" w:hAnsi="Calibri" w:cs="Times New Roman"/>
          <w:i/>
          <w:lang w:val="pt-PT"/>
        </w:rPr>
        <w:t xml:space="preserve">férias, na seguinte proporção: </w:t>
      </w:r>
    </w:p>
    <w:p w:rsidR="006163E1" w:rsidRPr="00BA1810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>I - 30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corridos, quando não houver faltado ao se</w:t>
      </w:r>
      <w:r>
        <w:rPr>
          <w:rFonts w:ascii="Calibri" w:eastAsia="Calibri" w:hAnsi="Calibri" w:cs="Times New Roman"/>
          <w:i/>
          <w:lang w:val="pt-PT"/>
        </w:rPr>
        <w:t xml:space="preserve">rviço mais de 5 vezes; </w:t>
      </w:r>
    </w:p>
    <w:p w:rsidR="006163E1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>II - 24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</w:t>
      </w:r>
      <w:r>
        <w:rPr>
          <w:rFonts w:ascii="Calibri" w:eastAsia="Calibri" w:hAnsi="Calibri" w:cs="Times New Roman"/>
          <w:i/>
          <w:lang w:val="pt-PT"/>
        </w:rPr>
        <w:t xml:space="preserve">s, quando houver tido de 6  a 14 </w:t>
      </w:r>
      <w:r w:rsidRPr="00BA1810">
        <w:rPr>
          <w:rFonts w:ascii="Calibri" w:eastAsia="Calibri" w:hAnsi="Calibri" w:cs="Times New Roman"/>
          <w:i/>
          <w:lang w:val="pt-PT"/>
        </w:rPr>
        <w:t xml:space="preserve"> faltas; </w:t>
      </w:r>
    </w:p>
    <w:p w:rsidR="006163E1" w:rsidRPr="00BA1810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lastRenderedPageBreak/>
        <w:t xml:space="preserve">III - 18 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</w:t>
      </w:r>
      <w:r>
        <w:rPr>
          <w:rFonts w:ascii="Calibri" w:eastAsia="Calibri" w:hAnsi="Calibri" w:cs="Times New Roman"/>
          <w:i/>
          <w:lang w:val="pt-PT"/>
        </w:rPr>
        <w:t xml:space="preserve">idos, quando houver tido de 15 </w:t>
      </w:r>
      <w:r w:rsidRPr="00BA1810">
        <w:rPr>
          <w:rFonts w:ascii="Calibri" w:eastAsia="Calibri" w:hAnsi="Calibri" w:cs="Times New Roman"/>
          <w:i/>
          <w:lang w:val="pt-PT"/>
        </w:rPr>
        <w:t>a 23</w:t>
      </w:r>
      <w:r>
        <w:rPr>
          <w:rFonts w:ascii="Calibri" w:eastAsia="Calibri" w:hAnsi="Calibri" w:cs="Times New Roman"/>
          <w:i/>
          <w:lang w:val="pt-PT"/>
        </w:rPr>
        <w:t xml:space="preserve"> </w:t>
      </w:r>
      <w:r w:rsidRPr="00BA1810">
        <w:rPr>
          <w:rFonts w:ascii="Calibri" w:eastAsia="Calibri" w:hAnsi="Calibri" w:cs="Times New Roman"/>
          <w:i/>
          <w:lang w:val="pt-PT"/>
        </w:rPr>
        <w:t xml:space="preserve">faltas; </w:t>
      </w:r>
    </w:p>
    <w:p w:rsidR="006163E1" w:rsidRPr="00BA1810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 xml:space="preserve">IV - 12 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corridos, quando h</w:t>
      </w:r>
      <w:r>
        <w:rPr>
          <w:rFonts w:ascii="Calibri" w:eastAsia="Calibri" w:hAnsi="Calibri" w:cs="Times New Roman"/>
          <w:i/>
          <w:lang w:val="pt-PT"/>
        </w:rPr>
        <w:t>ouver tido de 24  a 32  faltas.</w:t>
      </w:r>
    </w:p>
    <w:p w:rsidR="006163E1" w:rsidRPr="00BA1810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>§ 1º - É vedado descontar, do período de férias, as fa</w:t>
      </w:r>
      <w:r>
        <w:rPr>
          <w:rFonts w:ascii="Calibri" w:eastAsia="Calibri" w:hAnsi="Calibri" w:cs="Times New Roman"/>
          <w:i/>
          <w:lang w:val="pt-PT"/>
        </w:rPr>
        <w:t xml:space="preserve">ltas do empregado ao serviço. </w:t>
      </w:r>
    </w:p>
    <w:p w:rsidR="006163E1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 xml:space="preserve">§ 2º - O período das férias será computado, para todos os efeitos, como tempo de serviço. </w:t>
      </w:r>
    </w:p>
    <w:p w:rsidR="006163E1" w:rsidRDefault="006163E1" w:rsidP="0061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800410" w:rsidRPr="00606508" w:rsidRDefault="00800410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40" w:lineRule="auto"/>
        <w:jc w:val="center"/>
        <w:rPr>
          <w:rFonts w:ascii="Calibri" w:eastAsia="Calibri" w:hAnsi="Calibri" w:cs="Times New Roman"/>
          <w:b/>
        </w:rPr>
      </w:pPr>
      <w:r w:rsidRPr="00606508">
        <w:rPr>
          <w:rFonts w:ascii="Calibri" w:eastAsia="Calibri" w:hAnsi="Calibri" w:cs="Times New Roman"/>
          <w:b/>
        </w:rPr>
        <w:t>LICENÇA-PATERNIDADE</w:t>
      </w: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Será </w:t>
      </w:r>
      <w:proofErr w:type="gramStart"/>
      <w:r>
        <w:rPr>
          <w:rFonts w:ascii="Calibri" w:eastAsia="Calibri" w:hAnsi="Calibri" w:cs="Times New Roman"/>
        </w:rPr>
        <w:t xml:space="preserve">concedido </w:t>
      </w:r>
      <w:r w:rsidRPr="00C71616">
        <w:rPr>
          <w:rFonts w:ascii="Calibri" w:eastAsia="Calibri" w:hAnsi="Calibri" w:cs="Times New Roman"/>
        </w:rPr>
        <w:t xml:space="preserve"> 5</w:t>
      </w:r>
      <w:proofErr w:type="gramEnd"/>
      <w:r w:rsidRPr="00C71616">
        <w:rPr>
          <w:rFonts w:ascii="Calibri" w:eastAsia="Calibri" w:hAnsi="Calibri" w:cs="Times New Roman"/>
        </w:rPr>
        <w:t xml:space="preserve"> (cinco) dias pela Constituição Federal/88 em seu artigo 7º, XIX e art. 10, § 1º, do Ato das Disposições Constitucionais Transitórias - ADCT, o que até então era de 1 (um) dia conforme estabelecia o artigo 473, III da CLT.</w:t>
      </w: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Possibilidade de prorrogação por mais 15 dias (empresa cadastradas);</w:t>
      </w: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Válido também </w:t>
      </w:r>
      <w:r w:rsidRPr="00C71616">
        <w:rPr>
          <w:rFonts w:ascii="Calibri" w:eastAsia="Calibri" w:hAnsi="Calibri" w:cs="Times New Roman"/>
        </w:rPr>
        <w:t>a quem ad</w:t>
      </w:r>
      <w:r>
        <w:rPr>
          <w:rFonts w:ascii="Calibri" w:eastAsia="Calibri" w:hAnsi="Calibri" w:cs="Times New Roman"/>
        </w:rPr>
        <w:t>otar ou obtiver guarda judicial;</w:t>
      </w: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C71616">
        <w:rPr>
          <w:rFonts w:ascii="Calibri" w:eastAsia="Calibri" w:hAnsi="Calibri" w:cs="Times New Roman"/>
        </w:rPr>
        <w:t xml:space="preserve">  O beneficiado pela prorrogação da </w:t>
      </w:r>
      <w:proofErr w:type="spellStart"/>
      <w:r w:rsidRPr="00C71616">
        <w:rPr>
          <w:rFonts w:ascii="Calibri" w:eastAsia="Calibri" w:hAnsi="Calibri" w:cs="Times New Roman"/>
        </w:rPr>
        <w:t>licença-paternidade</w:t>
      </w:r>
      <w:proofErr w:type="spellEnd"/>
      <w:r w:rsidRPr="00C71616">
        <w:rPr>
          <w:rFonts w:ascii="Calibri" w:eastAsia="Calibri" w:hAnsi="Calibri" w:cs="Times New Roman"/>
        </w:rPr>
        <w:t xml:space="preserve"> não poderá exercer qualquer atividade remunerada durante a prorrogação da </w:t>
      </w:r>
      <w:proofErr w:type="spellStart"/>
      <w:r w:rsidRPr="00C71616">
        <w:rPr>
          <w:rFonts w:ascii="Calibri" w:eastAsia="Calibri" w:hAnsi="Calibri" w:cs="Times New Roman"/>
        </w:rPr>
        <w:t>licença-paternidade</w:t>
      </w:r>
      <w:proofErr w:type="spellEnd"/>
      <w:r w:rsidRPr="00C71616">
        <w:rPr>
          <w:rFonts w:ascii="Calibri" w:eastAsia="Calibri" w:hAnsi="Calibri" w:cs="Times New Roman"/>
        </w:rPr>
        <w:t xml:space="preserve">. </w:t>
      </w:r>
    </w:p>
    <w:p w:rsidR="00800410" w:rsidRPr="00080F78" w:rsidRDefault="00800410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tabs>
          <w:tab w:val="left" w:pos="3330"/>
        </w:tabs>
        <w:spacing w:line="240" w:lineRule="auto"/>
        <w:jc w:val="center"/>
        <w:rPr>
          <w:rFonts w:ascii="Calibri" w:eastAsia="Calibri" w:hAnsi="Calibri" w:cs="Times New Roman"/>
          <w:b/>
        </w:rPr>
      </w:pPr>
      <w:r w:rsidRPr="00080F78">
        <w:rPr>
          <w:rFonts w:ascii="Calibri" w:eastAsia="Calibri" w:hAnsi="Calibri" w:cs="Times New Roman"/>
          <w:b/>
        </w:rPr>
        <w:t>LICENÇA MATERMIDADE</w:t>
      </w: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080F78">
        <w:rPr>
          <w:rFonts w:ascii="Calibri" w:eastAsia="Calibri" w:hAnsi="Calibri" w:cs="Times New Roman"/>
        </w:rPr>
        <w:t>A empregada gestante tem direito à licença-maternidade de 120 dias</w:t>
      </w:r>
      <w:r>
        <w:rPr>
          <w:rFonts w:ascii="Calibri" w:eastAsia="Calibri" w:hAnsi="Calibri" w:cs="Times New Roman"/>
        </w:rPr>
        <w:t>.</w:t>
      </w: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(Mudança 28 dias antes do parto, para momento do nascimento ou alta da mãe ou do filho, o que acontecer por último).</w:t>
      </w:r>
    </w:p>
    <w:p w:rsidR="00800410" w:rsidRDefault="00800410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40" w:lineRule="auto"/>
        <w:jc w:val="center"/>
        <w:rPr>
          <w:rFonts w:ascii="Calibri" w:eastAsia="Calibri" w:hAnsi="Calibri" w:cs="Times New Roman"/>
        </w:rPr>
      </w:pPr>
      <w:r w:rsidRPr="006E5A5E">
        <w:rPr>
          <w:rFonts w:ascii="Calibri" w:eastAsia="Calibri" w:hAnsi="Calibri" w:cs="Times New Roman"/>
          <w:b/>
        </w:rPr>
        <w:t>AVISO PRÉVIO</w:t>
      </w:r>
    </w:p>
    <w:p w:rsidR="00800410" w:rsidRPr="00C71616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C71616">
        <w:rPr>
          <w:rFonts w:ascii="Calibri" w:eastAsia="Calibri" w:hAnsi="Calibri" w:cs="Times New Roman"/>
        </w:rPr>
        <w:t>roporcional ao tempo de serviço, sendo no mínimo de trinta dias, nos termos da lei; (Vide lei 12.506/11)</w:t>
      </w:r>
    </w:p>
    <w:p w:rsidR="00800410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- </w:t>
      </w:r>
      <w:r>
        <w:rPr>
          <w:rFonts w:ascii="Calibri" w:eastAsia="Calibri" w:hAnsi="Calibri" w:cs="Times New Roman"/>
        </w:rPr>
        <w:t>T</w:t>
      </w:r>
      <w:r w:rsidRPr="00816A4C">
        <w:rPr>
          <w:rFonts w:ascii="Calibri" w:eastAsia="Calibri" w:hAnsi="Calibri" w:cs="Times New Roman"/>
        </w:rPr>
        <w:t>em por finalidade evitar a surpresa na ruptura do contrato de trabalho, possibilitando ao empregador o preenchimento do cargo vago e ao empregado uma nova colocação no mercado de trabalho.</w:t>
      </w:r>
    </w:p>
    <w:p w:rsidR="00800410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816A4C">
        <w:rPr>
          <w:rFonts w:ascii="Calibri" w:eastAsia="Calibri" w:hAnsi="Calibri" w:cs="Times New Roman"/>
        </w:rPr>
        <w:t>Nas relações de emprego, quando uma das partes deseja rescindir, sem justa causa, o contrato de trabalho por prazo indeterminado deverá, antecipadamente, notificar a outra através do aviso prévio.</w:t>
      </w:r>
    </w:p>
    <w:p w:rsidR="00800410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C71616">
        <w:rPr>
          <w:rFonts w:ascii="Calibri" w:eastAsia="Calibri" w:hAnsi="Calibri" w:cs="Times New Roman"/>
        </w:rPr>
        <w:t>É válido referido instituto tanto para empregado quanto para empregador</w:t>
      </w:r>
      <w:r>
        <w:rPr>
          <w:rFonts w:ascii="Calibri" w:eastAsia="Calibri" w:hAnsi="Calibri" w:cs="Times New Roman"/>
        </w:rPr>
        <w:t>.</w:t>
      </w:r>
    </w:p>
    <w:p w:rsidR="00800410" w:rsidRPr="00C71616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Possibilidade de ser cumprido ou indenizado.</w:t>
      </w:r>
    </w:p>
    <w:p w:rsidR="00800410" w:rsidRPr="00C71616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- O aviso prévio poderá ser cumprido (redução de 2 horas diárias </w:t>
      </w:r>
      <w:proofErr w:type="gramStart"/>
      <w:r w:rsidRPr="00C71616">
        <w:rPr>
          <w:rFonts w:ascii="Calibri" w:eastAsia="Calibri" w:hAnsi="Calibri" w:cs="Times New Roman"/>
        </w:rPr>
        <w:t>ou  saída</w:t>
      </w:r>
      <w:proofErr w:type="gramEnd"/>
      <w:r w:rsidRPr="00C71616">
        <w:rPr>
          <w:rFonts w:ascii="Calibri" w:eastAsia="Calibri" w:hAnsi="Calibri" w:cs="Times New Roman"/>
        </w:rPr>
        <w:t xml:space="preserve"> antecipada 7 dias antes do término do aviso) ou indenizado(pagamento).</w:t>
      </w:r>
    </w:p>
    <w:p w:rsidR="00800410" w:rsidRPr="00C71616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-Será concedido na proporção de 30 (trinta) dias aos empregados que contem até 1 (um) ano de serviço na mesma empresa. </w:t>
      </w:r>
    </w:p>
    <w:p w:rsidR="00800410" w:rsidRPr="00C71616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lastRenderedPageBreak/>
        <w:t xml:space="preserve"> Ao aviso prévio previsto neste artigo serão acrescidos 3 (três) dias por ano de serviço prestado na mesma empresa, até o máximo de 60 (sessenta) dias, perfazendo um total de até 90 (noventa) dias.</w:t>
      </w:r>
    </w:p>
    <w:p w:rsidR="00800410" w:rsidRPr="00C71616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>Ex.</w:t>
      </w:r>
      <w:r w:rsidRPr="00C71616">
        <w:rPr>
          <w:rFonts w:ascii="Calibri" w:eastAsia="Calibri" w:hAnsi="Calibri" w:cs="Times New Roman"/>
          <w:i/>
        </w:rPr>
        <w:t xml:space="preserve"> </w:t>
      </w:r>
      <w:r w:rsidRPr="00C71616">
        <w:rPr>
          <w:rFonts w:ascii="Calibri" w:eastAsia="Calibri" w:hAnsi="Calibri" w:cs="Times New Roman"/>
        </w:rPr>
        <w:t>TEMPO DE TRABALHO</w:t>
      </w:r>
      <w:r w:rsidRPr="00C71616">
        <w:rPr>
          <w:rFonts w:ascii="Calibri" w:eastAsia="Calibri" w:hAnsi="Calibri" w:cs="Times New Roman"/>
        </w:rPr>
        <w:tab/>
        <w:t>DURAÇÃO AVISO PRÉVIO</w:t>
      </w:r>
    </w:p>
    <w:p w:rsidR="00800410" w:rsidRPr="00C71616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Até 1 ano</w:t>
      </w:r>
      <w:r w:rsidRPr="00C71616">
        <w:rPr>
          <w:rFonts w:ascii="Calibri" w:eastAsia="Calibri" w:hAnsi="Calibri" w:cs="Times New Roman"/>
        </w:rPr>
        <w:tab/>
        <w:t xml:space="preserve">       -                   30 dias</w:t>
      </w:r>
    </w:p>
    <w:p w:rsidR="00800410" w:rsidRPr="00C71616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2 a 3 anos</w:t>
      </w:r>
      <w:r w:rsidRPr="00C71616">
        <w:rPr>
          <w:rFonts w:ascii="Calibri" w:eastAsia="Calibri" w:hAnsi="Calibri" w:cs="Times New Roman"/>
        </w:rPr>
        <w:tab/>
        <w:t xml:space="preserve">       -                   33 dias</w:t>
      </w:r>
    </w:p>
    <w:p w:rsidR="00800410" w:rsidRPr="00C71616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3 a 4 anos</w:t>
      </w:r>
      <w:r w:rsidRPr="00C71616">
        <w:rPr>
          <w:rFonts w:ascii="Calibri" w:eastAsia="Calibri" w:hAnsi="Calibri" w:cs="Times New Roman"/>
        </w:rPr>
        <w:tab/>
        <w:t xml:space="preserve">       -                   36 dias</w:t>
      </w:r>
    </w:p>
    <w:p w:rsidR="00800410" w:rsidRPr="00C71616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Acima 20 anos       -        </w:t>
      </w:r>
      <w:r w:rsidRPr="00C71616">
        <w:rPr>
          <w:rFonts w:ascii="Calibri" w:eastAsia="Calibri" w:hAnsi="Calibri" w:cs="Times New Roman"/>
        </w:rPr>
        <w:tab/>
        <w:t>90 dias</w:t>
      </w: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00410" w:rsidRDefault="00800410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EST</w:t>
      </w:r>
      <w:r w:rsidRPr="00077591">
        <w:rPr>
          <w:rFonts w:ascii="Calibri" w:eastAsia="Calibri" w:hAnsi="Calibri" w:cs="Times New Roman"/>
          <w:b/>
        </w:rPr>
        <w:t>ABILIDADE – GARANTIA DE EMPREGO</w:t>
      </w:r>
    </w:p>
    <w:p w:rsidR="00800410" w:rsidRPr="00F75F1F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>Dirigente Sindical</w:t>
      </w:r>
      <w:r w:rsidRPr="00F75F1F">
        <w:rPr>
          <w:rFonts w:ascii="Calibri" w:eastAsia="Calibri" w:hAnsi="Calibri" w:cs="Times New Roman"/>
        </w:rPr>
        <w:t>: o empregado sindicalizado goza de estabilidade provisória desde o registro da candidatura a cargo de direção ou representação sindical, e, se eleito, ainda que suplente, até um ano após o final do mandato, salvo se cometer falta grave</w:t>
      </w:r>
    </w:p>
    <w:p w:rsidR="00800410" w:rsidRPr="00F75F1F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proofErr w:type="spellStart"/>
      <w:r w:rsidRPr="00F75F1F">
        <w:rPr>
          <w:rFonts w:ascii="Calibri" w:eastAsia="Calibri" w:hAnsi="Calibri" w:cs="Times New Roman"/>
          <w:b/>
        </w:rPr>
        <w:t>Cipeiro</w:t>
      </w:r>
      <w:proofErr w:type="spellEnd"/>
      <w:r w:rsidRPr="00F75F1F">
        <w:rPr>
          <w:rFonts w:ascii="Calibri" w:eastAsia="Calibri" w:hAnsi="Calibri" w:cs="Times New Roman"/>
          <w:b/>
        </w:rPr>
        <w:t xml:space="preserve"> - </w:t>
      </w:r>
      <w:proofErr w:type="gramStart"/>
      <w:r w:rsidRPr="00F75F1F">
        <w:rPr>
          <w:rFonts w:ascii="Calibri" w:eastAsia="Calibri" w:hAnsi="Calibri" w:cs="Times New Roman"/>
          <w:b/>
        </w:rPr>
        <w:t>Comissão  de</w:t>
      </w:r>
      <w:proofErr w:type="gramEnd"/>
      <w:r w:rsidRPr="00F75F1F">
        <w:rPr>
          <w:rFonts w:ascii="Calibri" w:eastAsia="Calibri" w:hAnsi="Calibri" w:cs="Times New Roman"/>
          <w:b/>
        </w:rPr>
        <w:t xml:space="preserve">  Prevenção  de  Acidentes:</w:t>
      </w:r>
      <w:r w:rsidRPr="00F75F1F">
        <w:rPr>
          <w:rFonts w:ascii="Calibri" w:eastAsia="Calibri" w:hAnsi="Calibri" w:cs="Times New Roman"/>
          <w:b/>
          <w:i/>
        </w:rPr>
        <w:t xml:space="preserve"> </w:t>
      </w:r>
      <w:r w:rsidRPr="00F75F1F">
        <w:rPr>
          <w:rFonts w:ascii="Calibri" w:eastAsia="Calibri" w:hAnsi="Calibri" w:cs="Times New Roman"/>
        </w:rPr>
        <w:t>Objetivo: observar e relatar as condições de risco nos ambientes de trabalho e solicitar as medidas para reduzir até eliminar os riscos existentes e/ou neutralizá-los, discutindo os acidentes ocorridos e solicitando medidas que os previnam, assim como orientando trabalhadores quanto a sua prevenção.</w:t>
      </w:r>
    </w:p>
    <w:p w:rsidR="00800410" w:rsidRPr="00F75F1F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 xml:space="preserve">Empregada Gestante: </w:t>
      </w:r>
      <w:r w:rsidRPr="00F75F1F">
        <w:rPr>
          <w:rFonts w:ascii="Calibri" w:eastAsia="Calibri" w:hAnsi="Calibri" w:cs="Times New Roman"/>
        </w:rPr>
        <w:t>a empregada gestante, desde a confirmação da gravidez até cinco meses após o parto a estabilidade provisória no emprego.</w:t>
      </w: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 xml:space="preserve">Acidentado: </w:t>
      </w:r>
      <w:r w:rsidRPr="00F75F1F">
        <w:rPr>
          <w:rFonts w:ascii="Calibri" w:eastAsia="Calibri" w:hAnsi="Calibri" w:cs="Times New Roman"/>
        </w:rPr>
        <w:t xml:space="preserve"> o segurado que sofreu acidente de trabalho, tem garantido, pelo prazo de doze meses, a manutenção do seu contrato de trabalho na empresa, após a cessação do auxílio-doença acidentário, independente da percepção de auxílio-acidente.</w:t>
      </w:r>
    </w:p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70202E">
        <w:rPr>
          <w:rFonts w:ascii="Calibri" w:eastAsia="Calibri" w:hAnsi="Calibri" w:cs="Times New Roman"/>
          <w:b/>
        </w:rPr>
        <w:t xml:space="preserve">Comissão de </w:t>
      </w:r>
      <w:proofErr w:type="gramStart"/>
      <w:r w:rsidRPr="0070202E">
        <w:rPr>
          <w:rFonts w:ascii="Calibri" w:eastAsia="Calibri" w:hAnsi="Calibri" w:cs="Times New Roman"/>
          <w:b/>
        </w:rPr>
        <w:t>representantes  dos</w:t>
      </w:r>
      <w:proofErr w:type="gramEnd"/>
      <w:r w:rsidRPr="0070202E">
        <w:rPr>
          <w:rFonts w:ascii="Calibri" w:eastAsia="Calibri" w:hAnsi="Calibri" w:cs="Times New Roman"/>
          <w:b/>
        </w:rPr>
        <w:t xml:space="preserve"> empregados:</w:t>
      </w:r>
      <w:r>
        <w:rPr>
          <w:rFonts w:ascii="Calibri" w:eastAsia="Calibri" w:hAnsi="Calibri" w:cs="Times New Roman"/>
          <w:b/>
        </w:rPr>
        <w:t xml:space="preserve"> </w:t>
      </w:r>
      <w:r w:rsidRPr="0070202E">
        <w:rPr>
          <w:rFonts w:ascii="Calibri" w:eastAsia="Calibri" w:hAnsi="Calibri" w:cs="Times New Roman"/>
        </w:rPr>
        <w:t xml:space="preserve">Nas </w:t>
      </w:r>
      <w:proofErr w:type="spellStart"/>
      <w:r w:rsidRPr="0070202E">
        <w:rPr>
          <w:rFonts w:ascii="Calibri" w:eastAsia="Calibri" w:hAnsi="Calibri" w:cs="Times New Roman"/>
        </w:rPr>
        <w:t>PJ</w:t>
      </w:r>
      <w:r>
        <w:rPr>
          <w:rFonts w:ascii="Calibri" w:eastAsia="Calibri" w:hAnsi="Calibri" w:cs="Times New Roman"/>
        </w:rPr>
        <w:t>’s</w:t>
      </w:r>
      <w:proofErr w:type="spellEnd"/>
      <w:r w:rsidRPr="0070202E">
        <w:rPr>
          <w:rFonts w:ascii="Calibri" w:eastAsia="Calibri" w:hAnsi="Calibri" w:cs="Times New Roman"/>
        </w:rPr>
        <w:t xml:space="preserve"> com mais de 200 empregados, é assegurado uma eleição de uma comissão para representa-los. (200 até 3mil empregados: 3 membros; 3mil até 5mil empregados: 5 membros; mais de 5mil empregados: 7 </w:t>
      </w:r>
      <w:proofErr w:type="gramStart"/>
      <w:r w:rsidRPr="0070202E">
        <w:rPr>
          <w:rFonts w:ascii="Calibri" w:eastAsia="Calibri" w:hAnsi="Calibri" w:cs="Times New Roman"/>
        </w:rPr>
        <w:t xml:space="preserve">membros)  </w:t>
      </w:r>
      <w:r>
        <w:rPr>
          <w:rFonts w:ascii="Calibri" w:eastAsia="Calibri" w:hAnsi="Calibri" w:cs="Times New Roman"/>
        </w:rPr>
        <w:t>Finalidade</w:t>
      </w:r>
      <w:proofErr w:type="gramEnd"/>
      <w:r>
        <w:rPr>
          <w:rFonts w:ascii="Calibri" w:eastAsia="Calibri" w:hAnsi="Calibri" w:cs="Times New Roman"/>
        </w:rPr>
        <w:t>: promover o entendimento direto entre empregados e empregadores e fiscalizar o cumprimento das lei trabalhistas, previdenciárias, acordos e convenções / Prazo de um ano / sem possibilidade de recondução.</w:t>
      </w:r>
    </w:p>
    <w:p w:rsidR="003958B9" w:rsidRDefault="003958B9" w:rsidP="003958B9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3958B9" w:rsidRDefault="003958B9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40" w:lineRule="auto"/>
        <w:ind w:firstLine="709"/>
        <w:jc w:val="center"/>
        <w:rPr>
          <w:rFonts w:ascii="Calibri" w:eastAsia="Calibri" w:hAnsi="Calibri" w:cs="Times New Roman"/>
          <w:b/>
        </w:rPr>
      </w:pPr>
      <w:r w:rsidRPr="00F94F48">
        <w:rPr>
          <w:rFonts w:ascii="Calibri" w:eastAsia="Calibri" w:hAnsi="Calibri" w:cs="Times New Roman"/>
          <w:b/>
        </w:rPr>
        <w:t xml:space="preserve">Direito </w:t>
      </w:r>
      <w:proofErr w:type="gramStart"/>
      <w:r w:rsidRPr="00F94F48">
        <w:rPr>
          <w:rFonts w:ascii="Calibri" w:eastAsia="Calibri" w:hAnsi="Calibri" w:cs="Times New Roman"/>
          <w:b/>
        </w:rPr>
        <w:t>dos  Trabalhadores</w:t>
      </w:r>
      <w:proofErr w:type="gramEnd"/>
      <w:r>
        <w:rPr>
          <w:rFonts w:ascii="Calibri" w:eastAsia="Calibri" w:hAnsi="Calibri" w:cs="Times New Roman"/>
          <w:b/>
        </w:rPr>
        <w:t xml:space="preserve"> – REDUÇÃO DOS RISCOS</w:t>
      </w:r>
    </w:p>
    <w:p w:rsidR="003958B9" w:rsidRPr="00F94F48" w:rsidRDefault="003958B9" w:rsidP="003958B9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3958B9" w:rsidRPr="00F94F48" w:rsidRDefault="003958B9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R</w:t>
      </w:r>
      <w:r w:rsidRPr="00F94F48">
        <w:rPr>
          <w:rFonts w:ascii="Calibri" w:eastAsia="Calibri" w:hAnsi="Calibri" w:cs="Times New Roman"/>
        </w:rPr>
        <w:t xml:space="preserve">edução dos riscos inerentes ao trabalho, por meio de normas de saúde, higiene e segurança; </w:t>
      </w:r>
    </w:p>
    <w:p w:rsidR="003958B9" w:rsidRDefault="003958B9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R</w:t>
      </w:r>
      <w:r w:rsidRPr="00F94F48">
        <w:rPr>
          <w:rFonts w:ascii="Calibri" w:eastAsia="Calibri" w:hAnsi="Calibri" w:cs="Times New Roman"/>
        </w:rPr>
        <w:t>econhecimento das convenções e acordos coletivos de trabalho;</w:t>
      </w:r>
    </w:p>
    <w:p w:rsidR="003958B9" w:rsidRDefault="003958B9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94F48">
        <w:rPr>
          <w:rFonts w:ascii="Calibri" w:eastAsia="Calibri" w:hAnsi="Calibri" w:cs="Times New Roman"/>
          <w:b/>
        </w:rPr>
        <w:t>Acordo Coletivo de Trabalho</w:t>
      </w:r>
      <w:r w:rsidRPr="00F94F48">
        <w:rPr>
          <w:rFonts w:ascii="Calibri" w:eastAsia="Calibri" w:hAnsi="Calibri" w:cs="Times New Roman"/>
        </w:rPr>
        <w:t xml:space="preserve"> é um acordo firmado entre a entidade sindical dos trabalhadores e uma determinada empresa. </w:t>
      </w:r>
    </w:p>
    <w:p w:rsidR="003958B9" w:rsidRPr="00F94F48" w:rsidRDefault="003958B9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94F48">
        <w:rPr>
          <w:rFonts w:ascii="Calibri" w:eastAsia="Calibri" w:hAnsi="Calibri" w:cs="Times New Roman"/>
          <w:b/>
        </w:rPr>
        <w:lastRenderedPageBreak/>
        <w:t>Convenção Coletiva de Trabalho</w:t>
      </w:r>
      <w:r w:rsidRPr="00F94F48">
        <w:rPr>
          <w:rFonts w:ascii="Calibri" w:eastAsia="Calibri" w:hAnsi="Calibri" w:cs="Times New Roman"/>
        </w:rPr>
        <w:t xml:space="preserve"> é um acordo celebrado entre dois sindicatos, ou seja, é um acordo feito entre sindicato dos trabalhadores e o sindicato patronal.</w:t>
      </w:r>
    </w:p>
    <w:p w:rsidR="003958B9" w:rsidRDefault="003958B9" w:rsidP="0039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</w:t>
      </w:r>
      <w:r w:rsidRPr="00F94F48">
        <w:rPr>
          <w:rFonts w:ascii="Calibri" w:eastAsia="Calibri" w:hAnsi="Calibri" w:cs="Times New Roman"/>
        </w:rPr>
        <w:t>roibição de diferença de salários, de exercício de funções e de critério de admissão por motivo de sexo, idade, cor ou estado civil;</w:t>
      </w:r>
    </w:p>
    <w:p w:rsidR="003958B9" w:rsidRPr="0070202E" w:rsidRDefault="003958B9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A64B8" w:rsidRPr="002A64B8" w:rsidRDefault="002A64B8" w:rsidP="002A64B8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</w:pPr>
      <w:bookmarkStart w:id="0" w:name="_GoBack"/>
      <w:r w:rsidRPr="002A64B8"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t xml:space="preserve">ATIVIDADE: 50pontos – </w:t>
      </w:r>
      <w:r w:rsidRPr="002A64B8"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t>(10 questões)</w:t>
      </w:r>
    </w:p>
    <w:bookmarkEnd w:id="0"/>
    <w:p w:rsidR="00800410" w:rsidRDefault="00800410" w:rsidP="0080041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00410" w:rsidRPr="00750CE0" w:rsidRDefault="00800410" w:rsidP="00800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</w:rPr>
      </w:pPr>
      <w:proofErr w:type="gramStart"/>
      <w:r w:rsidRPr="00750CE0">
        <w:rPr>
          <w:rFonts w:ascii="Calibri" w:eastAsia="Calibri" w:hAnsi="Calibri" w:cs="Times New Roman"/>
          <w:b/>
        </w:rPr>
        <w:t>Referência  Bibliográfica</w:t>
      </w:r>
      <w:proofErr w:type="gramEnd"/>
    </w:p>
    <w:p w:rsidR="00800410" w:rsidRPr="00750CE0" w:rsidRDefault="00800410" w:rsidP="00800410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800410" w:rsidRPr="00750CE0" w:rsidRDefault="00800410" w:rsidP="00800410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RESENDE, Ricardo. </w:t>
      </w:r>
      <w:r w:rsidRPr="00750CE0">
        <w:rPr>
          <w:rFonts w:ascii="Calibri" w:eastAsia="Calibri" w:hAnsi="Calibri" w:cs="Times New Roman"/>
          <w:b/>
        </w:rPr>
        <w:t>Direito do Trabalho Esquematizado</w:t>
      </w:r>
      <w:r w:rsidRPr="00750CE0">
        <w:rPr>
          <w:rFonts w:ascii="Calibri" w:eastAsia="Calibri" w:hAnsi="Calibri" w:cs="Times New Roman"/>
        </w:rPr>
        <w:t>. 4. ed. São Paulo: Método, 2014</w:t>
      </w:r>
    </w:p>
    <w:p w:rsidR="00800410" w:rsidRPr="00750CE0" w:rsidRDefault="00800410" w:rsidP="00800410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BRASIL. Decreto Lei n. 5.452, de 01 de maio de 1943. </w:t>
      </w:r>
      <w:r w:rsidRPr="00750CE0">
        <w:rPr>
          <w:rFonts w:ascii="Calibri" w:eastAsia="Calibri" w:hAnsi="Calibri" w:cs="Times New Roman"/>
          <w:b/>
        </w:rPr>
        <w:t>Consolidação das Leis do Trabalho</w:t>
      </w:r>
      <w:r w:rsidRPr="00750CE0">
        <w:rPr>
          <w:rFonts w:ascii="Calibri" w:eastAsia="Calibri" w:hAnsi="Calibri" w:cs="Times New Roman"/>
        </w:rPr>
        <w:t>. Sítio eletrônico internet – planalto.gov.br</w:t>
      </w:r>
    </w:p>
    <w:p w:rsidR="00800410" w:rsidRPr="00750CE0" w:rsidRDefault="00800410" w:rsidP="00800410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>MARTINS, Sérgio Pinto</w:t>
      </w:r>
      <w:r w:rsidRPr="00750CE0">
        <w:rPr>
          <w:rFonts w:ascii="Calibri" w:eastAsia="Calibri" w:hAnsi="Calibri" w:cs="Times New Roman"/>
          <w:b/>
        </w:rPr>
        <w:t>. Direito do Trabalho</w:t>
      </w:r>
      <w:r w:rsidRPr="00750CE0">
        <w:rPr>
          <w:rFonts w:ascii="Calibri" w:eastAsia="Calibri" w:hAnsi="Calibri" w:cs="Times New Roman"/>
        </w:rPr>
        <w:t>.  32 ed. São Paulo: Saraiva, 2016</w:t>
      </w:r>
    </w:p>
    <w:p w:rsidR="00800410" w:rsidRPr="00750CE0" w:rsidRDefault="00800410" w:rsidP="00800410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MARTINEZ, Luciano. </w:t>
      </w:r>
      <w:r w:rsidRPr="00750CE0">
        <w:rPr>
          <w:rFonts w:ascii="Calibri" w:eastAsia="Calibri" w:hAnsi="Calibri" w:cs="Times New Roman"/>
          <w:b/>
        </w:rPr>
        <w:t>Reforma Trabalhista entenda o que mudou</w:t>
      </w:r>
      <w:r w:rsidRPr="00750CE0">
        <w:rPr>
          <w:rFonts w:ascii="Calibri" w:eastAsia="Calibri" w:hAnsi="Calibri" w:cs="Times New Roman"/>
        </w:rPr>
        <w:t xml:space="preserve">. Saraiva: São Paulo, 2018. </w:t>
      </w:r>
    </w:p>
    <w:p w:rsidR="00800410" w:rsidRDefault="007A2DC8" w:rsidP="00800410">
      <w:pPr>
        <w:ind w:left="426"/>
        <w:rPr>
          <w:color w:val="FF0000"/>
        </w:rPr>
      </w:pPr>
      <w:hyperlink r:id="rId8" w:history="1">
        <w:r w:rsidR="00800410" w:rsidRPr="00C929B7">
          <w:rPr>
            <w:rStyle w:val="Hyperlink"/>
          </w:rPr>
          <w:t>http://www.planalto.gov.br/ccivil_03/LEIS/L8213cons.htm</w:t>
        </w:r>
      </w:hyperlink>
      <w:r w:rsidR="00800410">
        <w:rPr>
          <w:color w:val="FF0000"/>
        </w:rPr>
        <w:t xml:space="preserve"> </w:t>
      </w:r>
      <w:hyperlink r:id="rId9" w:history="1">
        <w:r w:rsidR="00800410" w:rsidRPr="00C929B7">
          <w:rPr>
            <w:rStyle w:val="Hyperlink"/>
          </w:rPr>
          <w:t>http://www.planalto.gov.br/ccivil_03/Decreto-Lei/Del5452.htm</w:t>
        </w:r>
      </w:hyperlink>
      <w:r w:rsidR="00800410">
        <w:rPr>
          <w:color w:val="FF0000"/>
        </w:rPr>
        <w:t xml:space="preserve"> </w:t>
      </w:r>
    </w:p>
    <w:p w:rsidR="00800410" w:rsidRPr="00927382" w:rsidRDefault="00800410" w:rsidP="00800410">
      <w:pPr>
        <w:rPr>
          <w:color w:val="FF0000"/>
        </w:rPr>
      </w:pPr>
    </w:p>
    <w:p w:rsidR="00800410" w:rsidRDefault="00800410" w:rsidP="00800410"/>
    <w:p w:rsidR="00800410" w:rsidRDefault="00800410" w:rsidP="00800410"/>
    <w:p w:rsidR="00800410" w:rsidRDefault="00800410" w:rsidP="00800410"/>
    <w:p w:rsidR="00505776" w:rsidRPr="00800410" w:rsidRDefault="00505776" w:rsidP="00800410"/>
    <w:sectPr w:rsidR="00505776" w:rsidRPr="00800410" w:rsidSect="00101F4A">
      <w:headerReference w:type="default" r:id="rId10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C8" w:rsidRDefault="007A2DC8">
      <w:pPr>
        <w:spacing w:after="0" w:line="240" w:lineRule="auto"/>
      </w:pPr>
      <w:r>
        <w:separator/>
      </w:r>
    </w:p>
  </w:endnote>
  <w:endnote w:type="continuationSeparator" w:id="0">
    <w:p w:rsidR="007A2DC8" w:rsidRDefault="007A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C8" w:rsidRDefault="007A2DC8">
      <w:pPr>
        <w:spacing w:after="0" w:line="240" w:lineRule="auto"/>
      </w:pPr>
      <w:r>
        <w:separator/>
      </w:r>
    </w:p>
  </w:footnote>
  <w:footnote w:type="continuationSeparator" w:id="0">
    <w:p w:rsidR="007A2DC8" w:rsidRDefault="007A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61" w:rsidRDefault="003958B9" w:rsidP="00C402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30220A" wp14:editId="1D96BA98">
          <wp:extent cx="2481051" cy="372125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526" cy="415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619D1"/>
    <w:multiLevelType w:val="hybridMultilevel"/>
    <w:tmpl w:val="435693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86E82"/>
    <w:multiLevelType w:val="hybridMultilevel"/>
    <w:tmpl w:val="67F0F71A"/>
    <w:lvl w:ilvl="0" w:tplc="5480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8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4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10"/>
    <w:rsid w:val="002A64B8"/>
    <w:rsid w:val="003958B9"/>
    <w:rsid w:val="00505776"/>
    <w:rsid w:val="006163E1"/>
    <w:rsid w:val="007A2DC8"/>
    <w:rsid w:val="00800410"/>
    <w:rsid w:val="009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8878A-1DD7-4D3C-B835-4D8A35D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041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410"/>
  </w:style>
  <w:style w:type="paragraph" w:styleId="PargrafodaLista">
    <w:name w:val="List Paragraph"/>
    <w:basedOn w:val="Normal"/>
    <w:uiPriority w:val="34"/>
    <w:qFormat/>
    <w:rsid w:val="002A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213con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-Lei/Del5452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2020-07-05T16:53:00Z</dcterms:created>
  <dcterms:modified xsi:type="dcterms:W3CDTF">2020-07-05T17:01:00Z</dcterms:modified>
</cp:coreProperties>
</file>