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D3" w:rsidRPr="004A7AD3" w:rsidRDefault="004A7AD3">
      <w:pPr>
        <w:rPr>
          <w:rFonts w:ascii="Arial" w:hAnsi="Arial" w:cs="Arial"/>
          <w:b/>
          <w:color w:val="222222"/>
          <w:shd w:val="clear" w:color="auto" w:fill="FFFFFF"/>
        </w:rPr>
      </w:pPr>
      <w:r w:rsidRPr="004A7AD3">
        <w:rPr>
          <w:rFonts w:ascii="Arial" w:hAnsi="Arial" w:cs="Arial"/>
          <w:b/>
          <w:color w:val="222222"/>
          <w:shd w:val="clear" w:color="auto" w:fill="FFFFFF"/>
        </w:rPr>
        <w:t>VERBOS E SUAS FLEXÕES</w:t>
      </w:r>
    </w:p>
    <w:p w:rsidR="001E0EF1" w:rsidRDefault="004A7A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verbo</w:t>
      </w:r>
      <w:r>
        <w:rPr>
          <w:rFonts w:ascii="Arial" w:hAnsi="Arial" w:cs="Arial"/>
          <w:color w:val="222222"/>
          <w:shd w:val="clear" w:color="auto" w:fill="FFFFFF"/>
        </w:rPr>
        <w:t> é a palavra que indica ação, movimento, estado ou fenômeno meteorológico. Pode sofrer variações de acordo com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suas flexões</w:t>
      </w:r>
      <w:r>
        <w:rPr>
          <w:rFonts w:ascii="Arial" w:hAnsi="Arial" w:cs="Arial"/>
          <w:color w:val="222222"/>
          <w:shd w:val="clear" w:color="auto" w:fill="FFFFFF"/>
        </w:rPr>
        <w:t>. 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verbo</w:t>
      </w:r>
      <w:r>
        <w:rPr>
          <w:rFonts w:ascii="Arial" w:hAnsi="Arial" w:cs="Arial"/>
          <w:color w:val="222222"/>
          <w:shd w:val="clear" w:color="auto" w:fill="FFFFFF"/>
        </w:rPr>
        <w:t> possui 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flexões</w:t>
      </w:r>
      <w:r>
        <w:rPr>
          <w:rFonts w:ascii="Arial" w:hAnsi="Arial" w:cs="Arial"/>
          <w:color w:val="222222"/>
          <w:shd w:val="clear" w:color="auto" w:fill="FFFFFF"/>
        </w:rPr>
        <w:t> de: modo (indicativo, subjuntivo e imperativo), tempo (presente, pretérito e futuro), número e pessoa (singular e plural) e voz (ativa, passiva e reflexiva).</w:t>
      </w:r>
    </w:p>
    <w:p w:rsidR="00370134" w:rsidRPr="00370134" w:rsidRDefault="00370134" w:rsidP="00370134">
      <w:pPr>
        <w:spacing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Existe flexão verbal em número, pessoa, modo, tempo, aspecto e voz.</w:t>
      </w:r>
    </w:p>
    <w:tbl>
      <w:tblPr>
        <w:tblW w:w="817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5421"/>
      </w:tblGrid>
      <w:tr w:rsidR="00370134" w:rsidRPr="00370134" w:rsidTr="00370134">
        <w:tc>
          <w:tcPr>
            <w:tcW w:w="0" w:type="auto"/>
            <w:tcBorders>
              <w:top w:val="single" w:sz="6" w:space="0" w:color="5BB9D4"/>
              <w:left w:val="single" w:sz="6" w:space="0" w:color="5BB9D4"/>
              <w:bottom w:val="single" w:sz="6" w:space="0" w:color="5BB9D4"/>
              <w:right w:val="single" w:sz="6" w:space="0" w:color="FFFFFF"/>
            </w:tcBorders>
            <w:shd w:val="clear" w:color="auto" w:fill="5BB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  <w:t>Flexão em número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>Singular;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Plural.</w:t>
            </w:r>
          </w:p>
        </w:tc>
      </w:tr>
      <w:tr w:rsidR="00370134" w:rsidRPr="00370134" w:rsidTr="00370134">
        <w:tc>
          <w:tcPr>
            <w:tcW w:w="0" w:type="auto"/>
            <w:tcBorders>
              <w:top w:val="single" w:sz="6" w:space="0" w:color="5BB9D4"/>
              <w:left w:val="single" w:sz="6" w:space="0" w:color="5BB9D4"/>
              <w:bottom w:val="single" w:sz="6" w:space="0" w:color="5BB9D4"/>
              <w:right w:val="single" w:sz="6" w:space="0" w:color="FFFFFF"/>
            </w:tcBorders>
            <w:shd w:val="clear" w:color="auto" w:fill="5BB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  <w:t>Flexão em pessoa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1.ª </w:t>
            </w:r>
            <w:proofErr w:type="gramStart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>pessoa;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2.ª</w:t>
            </w:r>
            <w:proofErr w:type="gramEnd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 pessoa;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3.ª pessoa.</w:t>
            </w:r>
          </w:p>
        </w:tc>
      </w:tr>
      <w:tr w:rsidR="00370134" w:rsidRPr="00370134" w:rsidTr="00370134">
        <w:tc>
          <w:tcPr>
            <w:tcW w:w="0" w:type="auto"/>
            <w:tcBorders>
              <w:top w:val="single" w:sz="6" w:space="0" w:color="5BB9D4"/>
              <w:left w:val="single" w:sz="6" w:space="0" w:color="5BB9D4"/>
              <w:bottom w:val="single" w:sz="6" w:space="0" w:color="5BB9D4"/>
              <w:right w:val="single" w:sz="6" w:space="0" w:color="FFFFFF"/>
            </w:tcBorders>
            <w:shd w:val="clear" w:color="auto" w:fill="5BB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  <w:t>Flexão em modo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Modo </w:t>
            </w:r>
            <w:proofErr w:type="gramStart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>indicativo;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Modo</w:t>
            </w:r>
            <w:proofErr w:type="gramEnd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 subjuntivo;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Modo imperativo.</w:t>
            </w:r>
          </w:p>
        </w:tc>
      </w:tr>
      <w:tr w:rsidR="00370134" w:rsidRPr="00370134" w:rsidTr="00370134">
        <w:tc>
          <w:tcPr>
            <w:tcW w:w="0" w:type="auto"/>
            <w:tcBorders>
              <w:top w:val="single" w:sz="6" w:space="0" w:color="5BB9D4"/>
              <w:left w:val="single" w:sz="6" w:space="0" w:color="5BB9D4"/>
              <w:bottom w:val="single" w:sz="6" w:space="0" w:color="5BB9D4"/>
              <w:right w:val="single" w:sz="6" w:space="0" w:color="FFFFFF"/>
            </w:tcBorders>
            <w:shd w:val="clear" w:color="auto" w:fill="5BB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  <w:t>Flexão em tempo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Tempos no </w:t>
            </w:r>
            <w:proofErr w:type="gramStart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>passado;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Tempos</w:t>
            </w:r>
            <w:proofErr w:type="gramEnd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 no presente;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Tempos no futuro.</w:t>
            </w:r>
          </w:p>
        </w:tc>
      </w:tr>
      <w:tr w:rsidR="00370134" w:rsidRPr="00370134" w:rsidTr="00370134">
        <w:tc>
          <w:tcPr>
            <w:tcW w:w="0" w:type="auto"/>
            <w:tcBorders>
              <w:top w:val="single" w:sz="6" w:space="0" w:color="5BB9D4"/>
              <w:left w:val="single" w:sz="6" w:space="0" w:color="5BB9D4"/>
              <w:bottom w:val="single" w:sz="6" w:space="0" w:color="5BB9D4"/>
              <w:right w:val="single" w:sz="6" w:space="0" w:color="FFFFFF"/>
            </w:tcBorders>
            <w:shd w:val="clear" w:color="auto" w:fill="5BB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  <w:t>Flexão em 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Voz </w:t>
            </w:r>
            <w:proofErr w:type="gramStart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>ativa;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Voz</w:t>
            </w:r>
            <w:proofErr w:type="gramEnd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 passiva;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Voz reflexiva.</w:t>
            </w:r>
          </w:p>
        </w:tc>
      </w:tr>
      <w:tr w:rsidR="00370134" w:rsidRPr="00370134" w:rsidTr="00370134">
        <w:tc>
          <w:tcPr>
            <w:tcW w:w="0" w:type="auto"/>
            <w:tcBorders>
              <w:top w:val="single" w:sz="6" w:space="0" w:color="5BB9D4"/>
              <w:left w:val="single" w:sz="6" w:space="0" w:color="5BB9D4"/>
              <w:bottom w:val="single" w:sz="6" w:space="0" w:color="5BB9D4"/>
              <w:right w:val="single" w:sz="6" w:space="0" w:color="FFFFFF"/>
            </w:tcBorders>
            <w:shd w:val="clear" w:color="auto" w:fill="5BB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191919"/>
                <w:sz w:val="24"/>
                <w:szCs w:val="24"/>
                <w:lang w:eastAsia="pt-BR"/>
              </w:rPr>
              <w:t>Flexão em aspecto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0134" w:rsidRPr="00370134" w:rsidRDefault="00370134" w:rsidP="0037013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Aspecto perfectivo e </w:t>
            </w:r>
            <w:proofErr w:type="gramStart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>imperfectivo;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Aspecto</w:t>
            </w:r>
            <w:proofErr w:type="gramEnd"/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t xml:space="preserve"> pontual e durativo;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Aspecto inceptivo, cursivo e terminativo;</w:t>
            </w:r>
            <w:r w:rsidRPr="00370134"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  <w:br/>
              <w:t>Aspecto contínuo e descontínuo.</w:t>
            </w:r>
          </w:p>
        </w:tc>
      </w:tr>
    </w:tbl>
    <w:p w:rsidR="00370134" w:rsidRPr="00370134" w:rsidRDefault="00370134" w:rsidP="003701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</w:pPr>
      <w:r w:rsidRPr="00370134"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  <w:t>O que é a flexão verbal em número e pessoa?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Os verbos sofrem flexão em número e pessoa, podendo ser conjugados no singular ou no plural, bem como na 1.ª, na 2.ª ou na 3.ª pessoa do discurso.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Flexão em número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Singular (um sujeito verbal);</w:t>
      </w:r>
    </w:p>
    <w:p w:rsidR="00370134" w:rsidRPr="00370134" w:rsidRDefault="00370134" w:rsidP="00370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Plural (vários sujeitos verbais).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Flexão em pessoa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1.ª pessoa (quem fala: eu e nós);</w:t>
      </w:r>
    </w:p>
    <w:p w:rsidR="00370134" w:rsidRPr="00370134" w:rsidRDefault="00370134" w:rsidP="00370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2.ª pessoa (com quem se fala: tu e vós);</w:t>
      </w:r>
    </w:p>
    <w:p w:rsidR="00370134" w:rsidRPr="00370134" w:rsidRDefault="00370134" w:rsidP="003701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lastRenderedPageBreak/>
        <w:t>3.ª pessoa (de quem se fala: ele e eles).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As pessoas do discurso, que servem de base para a conjugação verbal, são o resultado da junção da flexão em número e em pessoa.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Pessoas do discurso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 xml:space="preserve">Eu – 1.ª pessoa do </w:t>
      </w: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singular;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Tu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– 2.ª pessoa do singular;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Ele – 3.ª pessoa do singular;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Nós – 1.ª pessoa do plural;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Vós – 2.ª pessoa do plural;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Eles – 3.ª pessoa do plural.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</w:pPr>
      <w:r w:rsidRPr="00370134"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  <w:t>O que é a flexão verbal em modo?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Os verbos sofrem flexão em modo, podendo estar no modo indicativo, no modo subjuntivo ou no modo imperativo.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No </w:t>
      </w: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modo indicativo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, os verbos transmitem uma ação real, de forma precisa.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No </w:t>
      </w: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modo subjuntivo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, os verbos transmitem uma ação possível, de forma incerta.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br/>
        <w:t>No </w:t>
      </w: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modo imperativo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, os verbos transmitem uma ordem ou um pedido.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91919"/>
          <w:sz w:val="27"/>
          <w:szCs w:val="27"/>
          <w:lang w:eastAsia="pt-BR"/>
        </w:rPr>
      </w:pPr>
      <w:r w:rsidRPr="00370134">
        <w:rPr>
          <w:rFonts w:ascii="Arial" w:eastAsia="Times New Roman" w:hAnsi="Arial" w:cs="Arial"/>
          <w:color w:val="191919"/>
          <w:sz w:val="27"/>
          <w:szCs w:val="27"/>
          <w:lang w:eastAsia="pt-BR"/>
        </w:rPr>
        <w:t>Exemplos de verbos no modo indicativo</w:t>
      </w:r>
    </w:p>
    <w:p w:rsidR="00370134" w:rsidRPr="00370134" w:rsidRDefault="00370134" w:rsidP="00370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Eu vou ao cinema com meu irmão e passo naquela loja.</w:t>
      </w:r>
    </w:p>
    <w:p w:rsidR="00370134" w:rsidRPr="00370134" w:rsidRDefault="00370134" w:rsidP="003701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Nós vimos o elefante no jardim zoológico.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91919"/>
          <w:sz w:val="27"/>
          <w:szCs w:val="27"/>
          <w:lang w:eastAsia="pt-BR"/>
        </w:rPr>
      </w:pPr>
      <w:r w:rsidRPr="00370134">
        <w:rPr>
          <w:rFonts w:ascii="Arial" w:eastAsia="Times New Roman" w:hAnsi="Arial" w:cs="Arial"/>
          <w:color w:val="191919"/>
          <w:sz w:val="27"/>
          <w:szCs w:val="27"/>
          <w:lang w:eastAsia="pt-BR"/>
        </w:rPr>
        <w:t>Exemplos de verbos no modo subjuntivo</w:t>
      </w:r>
    </w:p>
    <w:p w:rsidR="00370134" w:rsidRPr="00370134" w:rsidRDefault="00370134" w:rsidP="003701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Quando eu for ao cinema com meu irmão, eu passo naquela loja.</w:t>
      </w:r>
    </w:p>
    <w:p w:rsidR="00370134" w:rsidRPr="00370134" w:rsidRDefault="00370134" w:rsidP="003701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Eu queria que nós víssemos o elefante no jardim zoológico.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91919"/>
          <w:sz w:val="27"/>
          <w:szCs w:val="27"/>
          <w:lang w:eastAsia="pt-BR"/>
        </w:rPr>
      </w:pPr>
      <w:r w:rsidRPr="00370134">
        <w:rPr>
          <w:rFonts w:ascii="Arial" w:eastAsia="Times New Roman" w:hAnsi="Arial" w:cs="Arial"/>
          <w:color w:val="191919"/>
          <w:sz w:val="27"/>
          <w:szCs w:val="27"/>
          <w:lang w:eastAsia="pt-BR"/>
        </w:rPr>
        <w:t>Exemplos de verbos no modo imperativo</w:t>
      </w:r>
    </w:p>
    <w:p w:rsidR="00370134" w:rsidRPr="00370134" w:rsidRDefault="00370134" w:rsidP="003701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Vá ao cinema com seu irmão e passe naquela loja.</w:t>
      </w:r>
    </w:p>
    <w:p w:rsidR="00370134" w:rsidRPr="00370134" w:rsidRDefault="00370134" w:rsidP="003701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Vejam o elefante no jardim zoológico.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Saiba tudo sobre </w:t>
      </w:r>
      <w:hyperlink r:id="rId5" w:history="1">
        <w:r w:rsidRPr="00370134">
          <w:rPr>
            <w:rFonts w:ascii="Georgia" w:eastAsia="Times New Roman" w:hAnsi="Georgia" w:cs="Times New Roman"/>
            <w:color w:val="2F96B4"/>
            <w:sz w:val="24"/>
            <w:szCs w:val="24"/>
            <w:u w:val="single"/>
            <w:lang w:eastAsia="pt-BR"/>
          </w:rPr>
          <w:t>os modos verbais e os tempos verbais de cada modo</w:t>
        </w:r>
      </w:hyperlink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</w:pPr>
      <w:r w:rsidRPr="00370134"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  <w:t>O que é a flexão verbal em tempo?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Os verbos sofrem flexão em tempo, podendo indicar uma ação que decorreu no passado, uma ação que decorre no presente ou uma ação que decorrerá no futuro.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lastRenderedPageBreak/>
        <w:t>Tempos do presente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Presente do indicativo (eu aprendo);</w:t>
      </w:r>
    </w:p>
    <w:p w:rsidR="00370134" w:rsidRPr="00370134" w:rsidRDefault="00370134" w:rsidP="00370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Presente do subjuntivo (que eu aprenda);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Tempos do passado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perfeito do indicativo (eu aprendi);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imperfeito do indicativo (eu aprendia);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mais-que-perfeito do indicativo (eu aprendera);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perfeito composto do indicativo (eu tenho aprendido);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mais-que-perfeito composto do indicativo (eu tinha aprendido);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imperfeito do subjuntivo (se eu aprendesse);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perfeito composto do subjuntivo (que eu tenha aprendido);</w:t>
      </w:r>
    </w:p>
    <w:p w:rsidR="00370134" w:rsidRPr="00370134" w:rsidRDefault="00370134" w:rsidP="00370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Pretérito mais-que-perfeito composto do subjuntivo (se eu tivesse aprendido).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Tempos do futuro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Futuro do presente do indicativo (eu aprenderei);</w:t>
      </w:r>
    </w:p>
    <w:p w:rsidR="00370134" w:rsidRPr="00370134" w:rsidRDefault="00370134" w:rsidP="003701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Futuro do pretérito do indicativo (eu aprenderia);</w:t>
      </w:r>
    </w:p>
    <w:p w:rsidR="00370134" w:rsidRPr="00370134" w:rsidRDefault="00370134" w:rsidP="003701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Futuro do presente composto do indicativo (eu terei aprendido);</w:t>
      </w:r>
    </w:p>
    <w:p w:rsidR="00370134" w:rsidRPr="00370134" w:rsidRDefault="00370134" w:rsidP="003701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Futuro do pretérito composto do indicativo (eu teria aprendido);</w:t>
      </w:r>
    </w:p>
    <w:p w:rsidR="00370134" w:rsidRPr="00370134" w:rsidRDefault="00370134" w:rsidP="003701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Futuro do subjuntivo (quando eu aprender);</w:t>
      </w:r>
    </w:p>
    <w:p w:rsidR="00370134" w:rsidRPr="00370134" w:rsidRDefault="00370134" w:rsidP="003701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Futuro composto do subjuntivo (quando eu tiver aprendido).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Além dos tempos verbais acima referidos, existem os tempos verbais do modo imperativo e as formas nominais dos verbos.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Tempos verbais do modo imperativo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Imperativo afirmativo (aprenda você);</w:t>
      </w:r>
    </w:p>
    <w:p w:rsidR="00370134" w:rsidRPr="00370134" w:rsidRDefault="00370134" w:rsidP="003701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Imperativo negativo (não aprenda você).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Formas nominais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: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Particípio (aprendido);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Gerúndio (aprendendo);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Gerúndio composto (tendo aprendido);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Infinitivo pessoal (aprendermos);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Infinitivo impessoal (aprender);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Infinitivo pessoal composto (termos aprendido);</w:t>
      </w:r>
    </w:p>
    <w:p w:rsidR="00370134" w:rsidRPr="00370134" w:rsidRDefault="00370134" w:rsidP="003701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Infinitivo impessoal composto (ter aprendido);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Saiba tudo sobre </w:t>
      </w:r>
      <w:hyperlink r:id="rId6" w:history="1">
        <w:r w:rsidRPr="00370134">
          <w:rPr>
            <w:rFonts w:ascii="Georgia" w:eastAsia="Times New Roman" w:hAnsi="Georgia" w:cs="Times New Roman"/>
            <w:color w:val="2F96B4"/>
            <w:sz w:val="24"/>
            <w:szCs w:val="24"/>
            <w:u w:val="single"/>
            <w:lang w:eastAsia="pt-BR"/>
          </w:rPr>
          <w:t>os tempos verbais e a forma como são construídos</w:t>
        </w:r>
      </w:hyperlink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</w:pPr>
      <w:r w:rsidRPr="00370134"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  <w:lastRenderedPageBreak/>
        <w:t>O que é a flexão verbal em voz?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Os verbos sofrem flexão em voz, podendo estar na voz ativa, na voz passiva ou na voz reflexiva.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Na </w:t>
      </w: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voz ativa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, o sujeito gramatical é o agente da ação expressa pelo verbo.</w:t>
      </w:r>
    </w:p>
    <w:p w:rsidR="00370134" w:rsidRPr="00370134" w:rsidRDefault="00370134" w:rsidP="003701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A menina penteou as bonecas.</w:t>
      </w:r>
    </w:p>
    <w:p w:rsidR="00370134" w:rsidRPr="00370134" w:rsidRDefault="00370134" w:rsidP="003701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 açougueiro cortou a carne.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Na </w:t>
      </w: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voz passiva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, o sujeito gramatical é o paciente da ação expressa pelo verbo.</w:t>
      </w:r>
    </w:p>
    <w:p w:rsidR="00370134" w:rsidRPr="00370134" w:rsidRDefault="00370134" w:rsidP="003701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As bonecas foram penteadas pela menina.</w:t>
      </w:r>
    </w:p>
    <w:p w:rsidR="00370134" w:rsidRPr="00370134" w:rsidRDefault="00370134" w:rsidP="003701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A carne foi cortada pelo açougueiro.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Na </w:t>
      </w:r>
      <w:r w:rsidRPr="00370134">
        <w:rPr>
          <w:rFonts w:ascii="Georgia" w:eastAsia="Times New Roman" w:hAnsi="Georgia" w:cs="Times New Roman"/>
          <w:b/>
          <w:bCs/>
          <w:color w:val="404040"/>
          <w:sz w:val="24"/>
          <w:szCs w:val="24"/>
          <w:lang w:eastAsia="pt-BR"/>
        </w:rPr>
        <w:t>voz reflexiva</w:t>
      </w: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, o sujeito gramatical é ao mesmo tempo agente e paciente da ação expressa pelo verbo.</w:t>
      </w:r>
    </w:p>
    <w:p w:rsidR="00370134" w:rsidRPr="00370134" w:rsidRDefault="00370134" w:rsidP="003701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A menina penteou-se antes de sair de casa.</w:t>
      </w:r>
    </w:p>
    <w:p w:rsidR="00370134" w:rsidRPr="00370134" w:rsidRDefault="00370134" w:rsidP="003701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 açougueiro cortou-se ao cortar a carne.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Saiba tudo sobre </w:t>
      </w:r>
      <w:hyperlink r:id="rId7" w:history="1">
        <w:r w:rsidRPr="00370134">
          <w:rPr>
            <w:rFonts w:ascii="Georgia" w:eastAsia="Times New Roman" w:hAnsi="Georgia" w:cs="Times New Roman"/>
            <w:color w:val="2F96B4"/>
            <w:sz w:val="24"/>
            <w:szCs w:val="24"/>
            <w:u w:val="single"/>
            <w:lang w:eastAsia="pt-BR"/>
          </w:rPr>
          <w:t>as vozes verbais e a mudança da voz ativa para a voz passiva</w:t>
        </w:r>
      </w:hyperlink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</w:pPr>
      <w:r w:rsidRPr="00370134"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/>
        </w:rPr>
        <w:t>O que é a flexão verbal em aspecto?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Os verbos sofrem flexão em aspecto, podendo representar diferentes perspectivas</w:t>
      </w:r>
      <w:bookmarkStart w:id="0" w:name="_GoBack"/>
      <w:bookmarkEnd w:id="0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das ações.</w:t>
      </w:r>
    </w:p>
    <w:p w:rsidR="00370134" w:rsidRPr="00370134" w:rsidRDefault="00370134" w:rsidP="00370134">
      <w:pPr>
        <w:spacing w:before="360" w:after="360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 aspecto verbal permite indicar: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uma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ação completa (aspecto perfectivo);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uma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ação incompleta (aspecto imperfectivo);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uma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ação momentânea (aspecto pontual);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uma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ação contínua (aspecto durativo);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início da ação (aspecto inceptivo);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desenvolvimento da ação (aspecto cursivo);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o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fim da ação (aspecto terminativo);</w:t>
      </w:r>
    </w:p>
    <w:p w:rsidR="00370134" w:rsidRP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uma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ação continuada (aspecto contínuo);</w:t>
      </w:r>
    </w:p>
    <w:p w:rsidR="00370134" w:rsidRDefault="00370134" w:rsidP="003701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  <w:proofErr w:type="gramStart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>uma</w:t>
      </w:r>
      <w:proofErr w:type="gramEnd"/>
      <w:r w:rsidRPr="00370134"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  <w:t xml:space="preserve"> ação interrompida (aspecto descontínuo).</w:t>
      </w:r>
    </w:p>
    <w:p w:rsidR="00370134" w:rsidRDefault="00370134" w:rsidP="00370134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</w:p>
    <w:p w:rsidR="00370134" w:rsidRDefault="00370134" w:rsidP="00370134">
      <w:pPr>
        <w:pStyle w:val="NormalWeb"/>
        <w:spacing w:before="0" w:beforeAutospacing="0" w:after="360" w:afterAutospacing="0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t>O </w:t>
      </w:r>
      <w:r>
        <w:rPr>
          <w:rStyle w:val="Forte"/>
          <w:rFonts w:ascii="Georgia" w:hAnsi="Georgia"/>
          <w:color w:val="404040"/>
        </w:rPr>
        <w:t>aspecto verbal</w:t>
      </w:r>
      <w:r>
        <w:rPr>
          <w:rFonts w:ascii="Georgia" w:hAnsi="Georgia"/>
          <w:color w:val="404040"/>
        </w:rPr>
        <w:t> se refere à duração da ação verbal. Refere-se ao ponto de vista pelo qual a ação é perspectivada.</w:t>
      </w:r>
    </w:p>
    <w:p w:rsidR="00370134" w:rsidRDefault="00370134" w:rsidP="00370134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lastRenderedPageBreak/>
        <w:t>Sendo uma ação verbal concluída, poderá haver análise do seu resultado.</w:t>
      </w:r>
      <w:r>
        <w:rPr>
          <w:rFonts w:ascii="Georgia" w:hAnsi="Georgia"/>
          <w:color w:val="404040"/>
        </w:rPr>
        <w:br/>
        <w:t>Sendo uma ação verbal não concluída, poderá haver análise da sua duração e repetição.</w:t>
      </w:r>
    </w:p>
    <w:p w:rsidR="00370134" w:rsidRDefault="00370134" w:rsidP="00370134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t>Assim, o aspecto verbal pode incidir sobre o começo (sentido incoativo), sobre o desenvolvimento (sentido cursivo) ou sobre a conclusão da ação (sentido conclusivo).</w:t>
      </w:r>
    </w:p>
    <w:p w:rsidR="00370134" w:rsidRDefault="00370134" w:rsidP="00370134">
      <w:pPr>
        <w:pStyle w:val="Ttulo2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Aspecto perfectivo x Aspecto imperfectivo</w:t>
      </w:r>
    </w:p>
    <w:p w:rsidR="00370134" w:rsidRDefault="00370134" w:rsidP="00370134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Style w:val="Forte"/>
          <w:rFonts w:ascii="Georgia" w:hAnsi="Georgia"/>
          <w:color w:val="404040"/>
        </w:rPr>
        <w:t>Aspecto perfectivo</w:t>
      </w:r>
      <w:r>
        <w:rPr>
          <w:rFonts w:ascii="Georgia" w:hAnsi="Georgia"/>
          <w:color w:val="404040"/>
        </w:rPr>
        <w:t>: A ação é apresentada na sua totalidade, com começo, meio e fim.</w:t>
      </w:r>
      <w:r>
        <w:rPr>
          <w:rFonts w:ascii="Georgia" w:hAnsi="Georgia"/>
          <w:color w:val="404040"/>
        </w:rPr>
        <w:br/>
        <w:t>Exemplo: Mariana leu o livro naquela tarde.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br/>
      </w:r>
      <w:r>
        <w:rPr>
          <w:rStyle w:val="Forte"/>
          <w:rFonts w:ascii="Georgia" w:hAnsi="Georgia"/>
          <w:color w:val="404040"/>
        </w:rPr>
        <w:t>Aspecto imperfectivo</w:t>
      </w:r>
      <w:r>
        <w:rPr>
          <w:rFonts w:ascii="Georgia" w:hAnsi="Georgia"/>
          <w:color w:val="404040"/>
        </w:rPr>
        <w:t>: A ação está incompleta, não havendo enfoque no começo, meio e fim do processo.</w:t>
      </w:r>
      <w:r>
        <w:rPr>
          <w:rFonts w:ascii="Georgia" w:hAnsi="Georgia"/>
          <w:color w:val="404040"/>
        </w:rPr>
        <w:br/>
        <w:t>Exemplo: Mariana lia o livro quando tinha tempo.</w:t>
      </w:r>
    </w:p>
    <w:p w:rsidR="00370134" w:rsidRDefault="00370134" w:rsidP="00370134">
      <w:pPr>
        <w:pStyle w:val="Ttulo2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Aspecto pontual x Aspecto durativo</w:t>
      </w:r>
    </w:p>
    <w:p w:rsidR="00370134" w:rsidRDefault="00370134" w:rsidP="00370134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Style w:val="Forte"/>
          <w:rFonts w:ascii="Georgia" w:hAnsi="Georgia"/>
          <w:color w:val="404040"/>
        </w:rPr>
        <w:t>Aspecto pontual</w:t>
      </w:r>
      <w:r>
        <w:rPr>
          <w:rFonts w:ascii="Georgia" w:hAnsi="Georgia"/>
          <w:color w:val="404040"/>
        </w:rPr>
        <w:t>: Exprime uma ação momentânea.</w:t>
      </w:r>
      <w:r>
        <w:rPr>
          <w:rFonts w:ascii="Georgia" w:hAnsi="Georgia"/>
          <w:color w:val="404040"/>
        </w:rPr>
        <w:br/>
        <w:t>Exemplo: Helena caiu no buraco.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br/>
      </w:r>
      <w:r>
        <w:rPr>
          <w:rStyle w:val="Forte"/>
          <w:rFonts w:ascii="Georgia" w:hAnsi="Georgia"/>
          <w:color w:val="404040"/>
        </w:rPr>
        <w:t>Aspecto durativo</w:t>
      </w:r>
      <w:r>
        <w:rPr>
          <w:rFonts w:ascii="Georgia" w:hAnsi="Georgia"/>
          <w:color w:val="404040"/>
        </w:rPr>
        <w:t>: Exprime uma ação contínua ou repetitiva.</w:t>
      </w:r>
      <w:r>
        <w:rPr>
          <w:rFonts w:ascii="Georgia" w:hAnsi="Georgia"/>
          <w:color w:val="404040"/>
        </w:rPr>
        <w:br/>
        <w:t>Exemplo: Helena estudou durante duas horas.</w:t>
      </w:r>
    </w:p>
    <w:p w:rsidR="00370134" w:rsidRDefault="00370134" w:rsidP="00370134">
      <w:pPr>
        <w:pStyle w:val="Ttulo2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Aspecto inceptivo x Aspecto cursivo x Aspecto terminativo</w:t>
      </w:r>
    </w:p>
    <w:p w:rsidR="00370134" w:rsidRDefault="00370134" w:rsidP="00370134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Style w:val="Forte"/>
          <w:rFonts w:ascii="Georgia" w:hAnsi="Georgia"/>
          <w:color w:val="404040"/>
        </w:rPr>
        <w:t>Aspecto inceptivo</w:t>
      </w:r>
      <w:r>
        <w:rPr>
          <w:rFonts w:ascii="Georgia" w:hAnsi="Georgia"/>
          <w:color w:val="404040"/>
        </w:rPr>
        <w:t>: Tem sua ênfase no início da ação.</w:t>
      </w:r>
      <w:r>
        <w:rPr>
          <w:rFonts w:ascii="Georgia" w:hAnsi="Georgia"/>
          <w:color w:val="404040"/>
        </w:rPr>
        <w:br/>
        <w:t>Exemplo: Começou o filme.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br/>
      </w:r>
      <w:r>
        <w:rPr>
          <w:rStyle w:val="Forte"/>
          <w:rFonts w:ascii="Georgia" w:hAnsi="Georgia"/>
          <w:color w:val="404040"/>
        </w:rPr>
        <w:t>Aspecto cursivo</w:t>
      </w:r>
      <w:r>
        <w:rPr>
          <w:rFonts w:ascii="Georgia" w:hAnsi="Georgia"/>
          <w:color w:val="404040"/>
        </w:rPr>
        <w:t>: Tem sua ênfase no desenvolvimento da ação.</w:t>
      </w:r>
      <w:r>
        <w:rPr>
          <w:rFonts w:ascii="Georgia" w:hAnsi="Georgia"/>
          <w:color w:val="404040"/>
        </w:rPr>
        <w:br/>
        <w:t>Exemplo: Está passando um filme.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br/>
      </w:r>
      <w:r>
        <w:rPr>
          <w:rStyle w:val="Forte"/>
          <w:rFonts w:ascii="Georgia" w:hAnsi="Georgia"/>
          <w:color w:val="404040"/>
        </w:rPr>
        <w:t>Aspecto terminativo</w:t>
      </w:r>
      <w:r>
        <w:rPr>
          <w:rFonts w:ascii="Georgia" w:hAnsi="Georgia"/>
          <w:color w:val="404040"/>
        </w:rPr>
        <w:t>: Tem sua ênfase no fim da ação.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t>Exemplo: Terminou</w:t>
      </w:r>
      <w:r>
        <w:rPr>
          <w:rFonts w:ascii="Georgia" w:hAnsi="Georgia"/>
          <w:color w:val="404040"/>
        </w:rPr>
        <w:t xml:space="preserve"> o filme.</w:t>
      </w:r>
    </w:p>
    <w:p w:rsidR="00370134" w:rsidRDefault="00370134" w:rsidP="00370134">
      <w:pPr>
        <w:pStyle w:val="Ttulo2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Aspecto contínuo x Aspecto descontínuo</w:t>
      </w:r>
    </w:p>
    <w:p w:rsidR="00370134" w:rsidRDefault="00370134" w:rsidP="00370134">
      <w:pPr>
        <w:pStyle w:val="NormalWeb"/>
        <w:spacing w:before="360" w:beforeAutospacing="0" w:after="360" w:afterAutospacing="0"/>
        <w:rPr>
          <w:rFonts w:ascii="Georgia" w:hAnsi="Georgia"/>
          <w:color w:val="404040"/>
        </w:rPr>
      </w:pPr>
      <w:r>
        <w:rPr>
          <w:rStyle w:val="Forte"/>
          <w:rFonts w:ascii="Georgia" w:hAnsi="Georgia"/>
          <w:color w:val="404040"/>
        </w:rPr>
        <w:t>Aspecto contínuo</w:t>
      </w:r>
      <w:r>
        <w:rPr>
          <w:rFonts w:ascii="Georgia" w:hAnsi="Georgia"/>
          <w:color w:val="404040"/>
        </w:rPr>
        <w:t>: Exprime uma ação continuada.</w:t>
      </w:r>
      <w:r>
        <w:rPr>
          <w:rFonts w:ascii="Georgia" w:hAnsi="Georgia"/>
          <w:color w:val="404040"/>
        </w:rPr>
        <w:br/>
        <w:t>Exemplo: Estou correndo todos dos dias.</w:t>
      </w:r>
      <w:r>
        <w:rPr>
          <w:rFonts w:ascii="Georgia" w:hAnsi="Georgia"/>
          <w:color w:val="404040"/>
        </w:rPr>
        <w:br/>
      </w:r>
      <w:r>
        <w:rPr>
          <w:rFonts w:ascii="Georgia" w:hAnsi="Georgia"/>
          <w:color w:val="404040"/>
        </w:rPr>
        <w:br/>
      </w:r>
      <w:r>
        <w:rPr>
          <w:rStyle w:val="Forte"/>
          <w:rFonts w:ascii="Georgia" w:hAnsi="Georgia"/>
          <w:color w:val="404040"/>
        </w:rPr>
        <w:t>Aspecto descontínuo</w:t>
      </w:r>
      <w:r>
        <w:rPr>
          <w:rFonts w:ascii="Georgia" w:hAnsi="Georgia"/>
          <w:color w:val="404040"/>
        </w:rPr>
        <w:t>: Exprime o reinício de uma ação interrompida.</w:t>
      </w:r>
      <w:r>
        <w:rPr>
          <w:rFonts w:ascii="Georgia" w:hAnsi="Georgia"/>
          <w:color w:val="404040"/>
        </w:rPr>
        <w:br/>
        <w:t>Exemplo: Voltei a correr todos os dias.</w:t>
      </w:r>
    </w:p>
    <w:p w:rsidR="00370134" w:rsidRPr="00370134" w:rsidRDefault="00370134" w:rsidP="00370134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404040"/>
          <w:sz w:val="24"/>
          <w:szCs w:val="24"/>
          <w:lang w:eastAsia="pt-BR"/>
        </w:rPr>
      </w:pPr>
    </w:p>
    <w:p w:rsidR="004A7AD3" w:rsidRDefault="004A7AD3"/>
    <w:sectPr w:rsidR="004A7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3872"/>
    <w:multiLevelType w:val="multilevel"/>
    <w:tmpl w:val="5B5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32767"/>
    <w:multiLevelType w:val="multilevel"/>
    <w:tmpl w:val="BFD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E468C"/>
    <w:multiLevelType w:val="multilevel"/>
    <w:tmpl w:val="55C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84B53"/>
    <w:multiLevelType w:val="multilevel"/>
    <w:tmpl w:val="D74A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F079D"/>
    <w:multiLevelType w:val="multilevel"/>
    <w:tmpl w:val="7B80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E76AA"/>
    <w:multiLevelType w:val="multilevel"/>
    <w:tmpl w:val="3B3C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15DB7"/>
    <w:multiLevelType w:val="multilevel"/>
    <w:tmpl w:val="130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11B0E"/>
    <w:multiLevelType w:val="multilevel"/>
    <w:tmpl w:val="405A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17C0C"/>
    <w:multiLevelType w:val="multilevel"/>
    <w:tmpl w:val="4A6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60732B"/>
    <w:multiLevelType w:val="multilevel"/>
    <w:tmpl w:val="31C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00A8"/>
    <w:multiLevelType w:val="multilevel"/>
    <w:tmpl w:val="B40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271A56"/>
    <w:multiLevelType w:val="multilevel"/>
    <w:tmpl w:val="22D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E6E7F"/>
    <w:multiLevelType w:val="multilevel"/>
    <w:tmpl w:val="95E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260FB"/>
    <w:multiLevelType w:val="multilevel"/>
    <w:tmpl w:val="97E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3"/>
    <w:rsid w:val="00370134"/>
    <w:rsid w:val="004A7AD3"/>
    <w:rsid w:val="00B80CB0"/>
    <w:rsid w:val="00C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1E00-1F67-4CB0-89B9-A9875BF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0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70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7013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7013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013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70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culta.com.br/vozes-verb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culta.com.br/tempos-verbais/" TargetMode="External"/><Relationship Id="rId5" Type="http://schemas.openxmlformats.org/officeDocument/2006/relationships/hyperlink" Target="https://www.normaculta.com.br/modos-verbais-e-formas-nomina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2020-06-06T16:01:00Z</dcterms:created>
  <dcterms:modified xsi:type="dcterms:W3CDTF">2020-06-06T17:15:00Z</dcterms:modified>
</cp:coreProperties>
</file>