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E" w:rsidRDefault="0073392E" w:rsidP="0073392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73392E">
        <w:rPr>
          <w:rFonts w:ascii="Arial" w:hAnsi="Arial" w:cs="Arial"/>
          <w:b/>
          <w:sz w:val="24"/>
          <w:u w:val="single"/>
        </w:rPr>
        <w:t>TÓPICOS DA AVALIAÇÃO 2 ON-LINE</w:t>
      </w:r>
    </w:p>
    <w:p w:rsidR="00610BC2" w:rsidRDefault="00610BC2" w:rsidP="00610BC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10BC2" w:rsidRDefault="00610BC2" w:rsidP="00610BC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Obs.: Teremos nossa última aula dia 12/05</w:t>
      </w:r>
    </w:p>
    <w:p w:rsidR="00610BC2" w:rsidRDefault="00610BC2" w:rsidP="00610BC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Enviarei um vídeo com revisão geral para a avaliação.</w:t>
      </w:r>
    </w:p>
    <w:p w:rsidR="0073392E" w:rsidRPr="0073392E" w:rsidRDefault="0073392E" w:rsidP="0073392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  <w:r w:rsidRPr="0073392E">
        <w:rPr>
          <w:rFonts w:ascii="Arial" w:hAnsi="Arial" w:cs="Arial"/>
          <w:sz w:val="24"/>
        </w:rPr>
        <w:t>- A Relação Saúde Ambiental e Biossegurança</w:t>
      </w:r>
      <w:r w:rsidRPr="0073392E">
        <w:rPr>
          <w:rFonts w:ascii="Arial" w:hAnsi="Arial" w:cs="Arial"/>
          <w:sz w:val="24"/>
        </w:rPr>
        <w:br/>
        <w:t>- Conceitos de Biossegurança</w:t>
      </w:r>
      <w:r w:rsidRPr="0073392E">
        <w:rPr>
          <w:rFonts w:ascii="Arial" w:hAnsi="Arial" w:cs="Arial"/>
          <w:sz w:val="24"/>
        </w:rPr>
        <w:br/>
        <w:t>- As Normas Regulamentadora de biossegurança para a área da saúde (objetivos e conceitos).</w:t>
      </w:r>
      <w:r w:rsidRPr="0073392E">
        <w:rPr>
          <w:rFonts w:ascii="Arial" w:hAnsi="Arial" w:cs="Arial"/>
          <w:sz w:val="24"/>
        </w:rPr>
        <w:br/>
        <w:t>NR 04: Serviços especializados em segurança e medicina do trabalho - SESMT</w:t>
      </w:r>
      <w:r w:rsidRPr="0073392E">
        <w:rPr>
          <w:rFonts w:ascii="Arial" w:hAnsi="Arial" w:cs="Arial"/>
          <w:sz w:val="24"/>
        </w:rPr>
        <w:br/>
        <w:t>NR 05: Comissão Interna de Prevenção de Acidentes (CIPA)</w:t>
      </w:r>
      <w:r w:rsidRPr="0073392E">
        <w:rPr>
          <w:rFonts w:ascii="Arial" w:hAnsi="Arial" w:cs="Arial"/>
          <w:sz w:val="24"/>
        </w:rPr>
        <w:br/>
        <w:t>NR 06: Equipamento de proteção individual (EPI)</w:t>
      </w:r>
      <w:r w:rsidRPr="0073392E">
        <w:rPr>
          <w:rFonts w:ascii="Arial" w:hAnsi="Arial" w:cs="Arial"/>
          <w:sz w:val="24"/>
        </w:rPr>
        <w:br/>
        <w:t>NR 07: Programa de controle médico de saúde ocupacional (PCMSO) ? imunização</w:t>
      </w:r>
      <w:r w:rsidRPr="0073392E">
        <w:rPr>
          <w:rFonts w:ascii="Arial" w:hAnsi="Arial" w:cs="Arial"/>
          <w:sz w:val="24"/>
        </w:rPr>
        <w:br/>
        <w:t>NR 09: Programa de prevenção de riscos ambientais (PPRA)</w:t>
      </w:r>
      <w:r w:rsidRPr="0073392E">
        <w:rPr>
          <w:rFonts w:ascii="Arial" w:hAnsi="Arial" w:cs="Arial"/>
          <w:sz w:val="24"/>
        </w:rPr>
        <w:br/>
        <w:t>NR 15: Atividades e operações insalubres</w:t>
      </w:r>
      <w:r w:rsidRPr="0073392E">
        <w:rPr>
          <w:rFonts w:ascii="Arial" w:hAnsi="Arial" w:cs="Arial"/>
          <w:sz w:val="24"/>
        </w:rPr>
        <w:br/>
        <w:t>NR 17: Ergonomia</w:t>
      </w:r>
      <w:r w:rsidRPr="0073392E">
        <w:rPr>
          <w:rFonts w:ascii="Arial" w:hAnsi="Arial" w:cs="Arial"/>
          <w:sz w:val="24"/>
        </w:rPr>
        <w:br/>
        <w:t>NR 24: Condições sanitárias e de conforto nos locais de trabalho</w:t>
      </w:r>
      <w:r w:rsidRPr="0073392E">
        <w:rPr>
          <w:rFonts w:ascii="Arial" w:hAnsi="Arial" w:cs="Arial"/>
          <w:sz w:val="24"/>
        </w:rPr>
        <w:br/>
        <w:t>NR 26: Sinalização de segurança</w:t>
      </w:r>
      <w:r w:rsidRPr="0073392E">
        <w:rPr>
          <w:rFonts w:ascii="Arial" w:hAnsi="Arial" w:cs="Arial"/>
          <w:sz w:val="24"/>
        </w:rPr>
        <w:br/>
      </w:r>
      <w:r w:rsidRPr="0073392E">
        <w:rPr>
          <w:rFonts w:ascii="Arial" w:hAnsi="Arial" w:cs="Arial"/>
          <w:sz w:val="24"/>
          <w:u w:val="single"/>
        </w:rPr>
        <w:t>NR 32: Segurança e saúde no trabalho em serviços de saúde</w:t>
      </w:r>
      <w:r w:rsidRPr="0073392E">
        <w:rPr>
          <w:rFonts w:ascii="Arial" w:hAnsi="Arial" w:cs="Arial"/>
          <w:sz w:val="24"/>
        </w:rPr>
        <w:br/>
        <w:t xml:space="preserve">- Tipos de riscos ocupacionais  </w:t>
      </w:r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  <w:r w:rsidRPr="0073392E">
        <w:rPr>
          <w:rFonts w:ascii="Arial" w:hAnsi="Arial" w:cs="Arial"/>
          <w:sz w:val="24"/>
        </w:rPr>
        <w:t>Risco Físico.</w:t>
      </w:r>
      <w:r w:rsidRPr="0073392E">
        <w:rPr>
          <w:rFonts w:ascii="Arial" w:hAnsi="Arial" w:cs="Arial"/>
          <w:sz w:val="24"/>
        </w:rPr>
        <w:br/>
        <w:t>Risco Químico.</w:t>
      </w:r>
      <w:r w:rsidRPr="0073392E">
        <w:rPr>
          <w:rFonts w:ascii="Arial" w:hAnsi="Arial" w:cs="Arial"/>
          <w:sz w:val="24"/>
        </w:rPr>
        <w:br/>
        <w:t>Risco Biológico.</w:t>
      </w:r>
      <w:r w:rsidRPr="0073392E">
        <w:rPr>
          <w:rFonts w:ascii="Arial" w:hAnsi="Arial" w:cs="Arial"/>
          <w:sz w:val="24"/>
        </w:rPr>
        <w:br/>
        <w:t>Risco Ergonômico.</w:t>
      </w:r>
      <w:r w:rsidRPr="0073392E">
        <w:rPr>
          <w:rFonts w:ascii="Arial" w:hAnsi="Arial" w:cs="Arial"/>
          <w:sz w:val="24"/>
        </w:rPr>
        <w:br/>
        <w:t>Risco de Acidentes.</w:t>
      </w:r>
      <w:r w:rsidRPr="0073392E">
        <w:rPr>
          <w:rFonts w:ascii="Arial" w:hAnsi="Arial" w:cs="Arial"/>
          <w:sz w:val="24"/>
        </w:rPr>
        <w:br/>
        <w:t>- O que são Mapas de Riscos?</w:t>
      </w:r>
      <w:r w:rsidRPr="0073392E">
        <w:rPr>
          <w:rFonts w:ascii="Arial" w:hAnsi="Arial" w:cs="Arial"/>
          <w:sz w:val="24"/>
        </w:rPr>
        <w:br/>
        <w:t>- Funções, conceitos e principais Equipamentos de proteção individual (EPI) e coletiva (EPC) na área da saúde (enfermagem)</w:t>
      </w:r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  <w:r w:rsidRPr="0073392E">
        <w:rPr>
          <w:rFonts w:ascii="Arial" w:hAnsi="Arial" w:cs="Arial"/>
          <w:sz w:val="24"/>
        </w:rPr>
        <w:t xml:space="preserve">- Toxicologia Ocupacional – conceitos </w:t>
      </w:r>
      <w:r w:rsidRPr="0073392E">
        <w:rPr>
          <w:rFonts w:ascii="Arial" w:hAnsi="Arial" w:cs="Arial"/>
          <w:sz w:val="24"/>
        </w:rPr>
        <w:br/>
        <w:t>- O que é Programa de gerenciamento de resíduos de serviços de saúde (PGRSS)</w:t>
      </w:r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  <w:r w:rsidRPr="0073392E">
        <w:rPr>
          <w:rFonts w:ascii="Arial" w:hAnsi="Arial" w:cs="Arial"/>
          <w:sz w:val="24"/>
        </w:rPr>
        <w:t>- Tipos e classificações de resíduos de serviço de saúde</w:t>
      </w:r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  <w:r w:rsidRPr="0073392E">
        <w:rPr>
          <w:rFonts w:ascii="Arial" w:hAnsi="Arial" w:cs="Arial"/>
          <w:sz w:val="24"/>
        </w:rPr>
        <w:lastRenderedPageBreak/>
        <w:t>- Conceitos de assepsia, antissepsia, desinfecção, descontaminação e esterilização</w:t>
      </w:r>
    </w:p>
    <w:p w:rsidR="0073392E" w:rsidRPr="0073392E" w:rsidRDefault="0073392E" w:rsidP="0073392E">
      <w:pPr>
        <w:spacing w:after="0" w:line="360" w:lineRule="auto"/>
        <w:rPr>
          <w:rFonts w:ascii="Arial" w:hAnsi="Arial" w:cs="Arial"/>
          <w:sz w:val="24"/>
        </w:rPr>
      </w:pPr>
    </w:p>
    <w:p w:rsidR="00E6368F" w:rsidRPr="0073392E" w:rsidRDefault="00E6368F" w:rsidP="0073392E">
      <w:pPr>
        <w:spacing w:after="0" w:line="360" w:lineRule="auto"/>
        <w:rPr>
          <w:rFonts w:ascii="Arial" w:hAnsi="Arial" w:cs="Arial"/>
          <w:sz w:val="24"/>
        </w:rPr>
      </w:pPr>
    </w:p>
    <w:sectPr w:rsidR="00E6368F" w:rsidRPr="00733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6D"/>
    <w:rsid w:val="00610BC2"/>
    <w:rsid w:val="0073392E"/>
    <w:rsid w:val="00746031"/>
    <w:rsid w:val="00940B6D"/>
    <w:rsid w:val="00E6368F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C07"/>
  <w15:chartTrackingRefBased/>
  <w15:docId w15:val="{5BD40515-D72B-4054-B700-A4DAE95D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3</cp:revision>
  <dcterms:created xsi:type="dcterms:W3CDTF">2020-05-11T16:10:00Z</dcterms:created>
  <dcterms:modified xsi:type="dcterms:W3CDTF">2020-05-11T16:26:00Z</dcterms:modified>
</cp:coreProperties>
</file>