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060" w:rsidRDefault="00C30952" w:rsidP="00BC3060">
      <w:pPr>
        <w:spacing w:after="0" w:line="240" w:lineRule="auto"/>
        <w:ind w:left="360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PARASITOLOGIA - </w:t>
      </w:r>
      <w:r w:rsid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ESTUDO DIRIGIDO FINAL 2019</w:t>
      </w:r>
    </w:p>
    <w:p w:rsidR="00BC3060" w:rsidRDefault="00BC3060" w:rsidP="00BC3060">
      <w:pPr>
        <w:spacing w:after="0" w:line="240" w:lineRule="auto"/>
        <w:ind w:left="360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3060" w:rsidRPr="00BC3060" w:rsidRDefault="00BC3060" w:rsidP="00BC3060">
      <w:pPr>
        <w:pStyle w:val="PargrafodaLista"/>
        <w:numPr>
          <w:ilvl w:val="0"/>
          <w:numId w:val="3"/>
        </w:numPr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Escreva os meios de diagnóstico das seguintes doenças:</w:t>
      </w:r>
    </w:p>
    <w:p w:rsid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Toxoplasmose: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</w:t>
      </w: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</w:pP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Leishmaniose: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________________________________________________________________________</w:t>
      </w: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Esquistossomose: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______________________________________________________________________</w:t>
      </w: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Himenolepíase</w:t>
      </w:r>
      <w:proofErr w:type="spellEnd"/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_______________________________________________________________________</w:t>
      </w: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Teníase: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_____________________________________________________________________________</w:t>
      </w: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</w:pPr>
      <w:proofErr w:type="spellStart"/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Equinococose</w:t>
      </w:r>
      <w:proofErr w:type="spellEnd"/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________________________________________________________________________</w:t>
      </w:r>
    </w:p>
    <w:p w:rsid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Cisticercose: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</w:t>
      </w:r>
    </w:p>
    <w:p w:rsidR="00EA489D" w:rsidRDefault="00EA489D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Ancylostpmíase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_____________________________________________________________________</w:t>
      </w: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2- Escreva o nome científico dos agentes causadores das doenças da questão 1: </w:t>
      </w: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Existem vários meios de </w:t>
      </w: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profilaxia das parasitoses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intestinais, cite 1</w:t>
      </w: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0 meios:</w:t>
      </w: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4- Escreva os </w:t>
      </w:r>
      <w:r w:rsidRPr="00BC30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meios</w:t>
      </w:r>
      <w:r w:rsidRPr="007D73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comuns</w:t>
      </w:r>
      <w:r w:rsidRPr="00BC30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transmissão</w:t>
      </w: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parasitoses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intestinais</w:t>
      </w: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5- Explique por que a patogenia da cisticercose é considerada mais grave do que a das teníases: ....................................................................................................................................</w:t>
      </w: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O que é, onde se localiza e que doença leva a formação do cisto </w:t>
      </w:r>
      <w:proofErr w:type="spellStart"/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hidático</w:t>
      </w:r>
      <w:proofErr w:type="spellEnd"/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?  </w:t>
      </w: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3060" w:rsidRPr="00BC3060" w:rsidRDefault="00BC3060" w:rsidP="00BC3060">
      <w:pPr>
        <w:spacing w:after="120" w:line="240" w:lineRule="auto"/>
        <w:ind w:left="-567" w:right="-801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Qual a sintomatologia da </w:t>
      </w:r>
      <w:proofErr w:type="spellStart"/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himenolepíase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quando em grandes infestações</w:t>
      </w: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? </w:t>
      </w: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BC3060" w:rsidRPr="00BC3060" w:rsidRDefault="00C30952" w:rsidP="00C30952">
      <w:pPr>
        <w:spacing w:after="0" w:line="240" w:lineRule="auto"/>
        <w:ind w:left="-567" w:right="-8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BC3060"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Diferencie</w:t>
      </w:r>
      <w:proofErr w:type="gramEnd"/>
      <w:r w:rsidR="00BC3060"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Teníase de Cisticercose quanto ao modo de transmissão: ____________________</w:t>
      </w:r>
    </w:p>
    <w:p w:rsidR="00C30952" w:rsidRDefault="00C30952" w:rsidP="00C30952">
      <w:pPr>
        <w:spacing w:after="0" w:line="360" w:lineRule="auto"/>
        <w:ind w:left="-567" w:right="-8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BC3060"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. Descreva o ciclo evolutivo da esquistossomose: ___________________________________</w:t>
      </w:r>
      <w:r w:rsidR="00BC3060"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="00BC3060"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- Que tipo de lesões podem ocorrer pela picada do mosquito (</w:t>
      </w:r>
      <w:proofErr w:type="spellStart"/>
      <w:r w:rsidR="00BC3060" w:rsidRPr="00BC30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Phlebotomus</w:t>
      </w:r>
      <w:proofErr w:type="spellEnd"/>
      <w:r w:rsidR="00BC3060" w:rsidRPr="00BC30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/</w:t>
      </w:r>
      <w:proofErr w:type="spellStart"/>
      <w:r w:rsidR="00BC3060" w:rsidRPr="00BC30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Lutzomyia</w:t>
      </w:r>
      <w:proofErr w:type="spellEnd"/>
      <w:r w:rsidR="00BC3060" w:rsidRPr="00BC30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) </w:t>
      </w:r>
      <w:r w:rsidR="00BC3060"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Leishmaniose? </w:t>
      </w:r>
    </w:p>
    <w:p w:rsidR="00BC3060" w:rsidRPr="00BC3060" w:rsidRDefault="00BC3060" w:rsidP="00C30952">
      <w:pPr>
        <w:spacing w:after="0" w:line="360" w:lineRule="auto"/>
        <w:ind w:left="-567" w:right="-80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30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* LEISHMANIA TEGUMENTAR AMERICANA:</w:t>
      </w:r>
      <w:r w:rsidR="00C309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___________________________________________</w:t>
      </w: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30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* </w:t>
      </w:r>
      <w:proofErr w:type="gramStart"/>
      <w:r w:rsidRPr="00BC30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LEISHMANIA  CUTÂNEA</w:t>
      </w:r>
      <w:proofErr w:type="gramEnd"/>
      <w:r w:rsidRPr="00BC30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="00C309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___________________________________________________________</w:t>
      </w: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30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* </w:t>
      </w:r>
      <w:proofErr w:type="gramStart"/>
      <w:r w:rsidRPr="00BC30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LEISHMANIA  VISCERAL</w:t>
      </w:r>
      <w:proofErr w:type="gramEnd"/>
      <w:r w:rsidRPr="00BC30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="00C309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___________________________________________________________</w:t>
      </w:r>
    </w:p>
    <w:p w:rsidR="00BC3060" w:rsidRPr="00BC3060" w:rsidRDefault="00BC3060" w:rsidP="00BC3060">
      <w:pPr>
        <w:spacing w:after="0" w:line="36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3060" w:rsidRPr="00BC3060" w:rsidRDefault="00C30952" w:rsidP="00BC3060">
      <w:pPr>
        <w:spacing w:after="0" w:line="36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="00BC3060"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Desenhe um ovo do agente etiológico de:</w:t>
      </w:r>
    </w:p>
    <w:p w:rsidR="00BC3060" w:rsidRPr="00BC3060" w:rsidRDefault="00C30952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Trichiuríase</w:t>
      </w:r>
      <w:proofErr w:type="spellEnd"/>
      <w:r w:rsidR="00BC3060"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BC3060" w:rsidRPr="00BC3060" w:rsidRDefault="00C30952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Ascaridíase</w:t>
      </w:r>
      <w:r w:rsidR="00BC3060"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Teníase:</w:t>
      </w:r>
    </w:p>
    <w:p w:rsidR="00BC3060" w:rsidRDefault="00C30952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Strongiloidíase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C30952" w:rsidRDefault="00C30952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Enterobíase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C30952" w:rsidRPr="00BC3060" w:rsidRDefault="00C30952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C30952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Diferencie morfologicamente o agente causador da esquistossomose (masculino/feminino)</w:t>
      </w: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C30952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que as </w:t>
      </w:r>
      <w:proofErr w:type="spellStart"/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C30952">
        <w:rPr>
          <w:rFonts w:ascii="Times New Roman" w:eastAsia="Times New Roman" w:hAnsi="Times New Roman" w:cs="Times New Roman"/>
          <w:sz w:val="24"/>
          <w:szCs w:val="24"/>
          <w:lang w:eastAsia="pt-BR"/>
        </w:rPr>
        <w:t>ènias</w:t>
      </w:r>
      <w:proofErr w:type="spellEnd"/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309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</w:t>
      </w: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equinococos</w:t>
      </w:r>
      <w:proofErr w:type="spellEnd"/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C309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C309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hymenolepis</w:t>
      </w:r>
      <w:proofErr w:type="spellEnd"/>
      <w:proofErr w:type="gramEnd"/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em comum? </w:t>
      </w: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C30952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Descreva a morfologia das tênias:</w:t>
      </w:r>
    </w:p>
    <w:p w:rsidR="00BC3060" w:rsidRPr="00BC3060" w:rsidRDefault="00BC3060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3060" w:rsidRDefault="00C30952" w:rsidP="00BC3060">
      <w:pPr>
        <w:spacing w:after="0" w:line="240" w:lineRule="auto"/>
        <w:ind w:left="-567"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17. </w:t>
      </w:r>
      <w:r w:rsidR="00BC3060" w:rsidRPr="00BC3060">
        <w:rPr>
          <w:rFonts w:ascii="Times New Roman" w:eastAsia="Times New Roman" w:hAnsi="Times New Roman" w:cs="Times New Roman"/>
          <w:sz w:val="24"/>
          <w:szCs w:val="24"/>
          <w:lang w:eastAsia="pt-BR"/>
        </w:rPr>
        <w:t>0 O que são acúleos e em que parasitas são encontrados?</w:t>
      </w:r>
    </w:p>
    <w:p w:rsidR="00C30952" w:rsidRDefault="00C30952" w:rsidP="00BC2087">
      <w:pPr>
        <w:spacing w:after="0" w:line="240" w:lineRule="auto"/>
        <w:ind w:left="-567" w:right="-79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0952" w:rsidRPr="00BC3060" w:rsidRDefault="00C30952" w:rsidP="00BC2087">
      <w:pPr>
        <w:spacing w:after="0" w:line="240" w:lineRule="auto"/>
        <w:ind w:left="-567" w:right="-79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18. </w:t>
      </w:r>
      <w:r w:rsidR="00BC2087">
        <w:rPr>
          <w:rFonts w:ascii="Times New Roman" w:eastAsia="Times New Roman" w:hAnsi="Times New Roman" w:cs="Times New Roman"/>
          <w:sz w:val="24"/>
          <w:szCs w:val="24"/>
          <w:lang w:eastAsia="pt-BR"/>
        </w:rPr>
        <w:t>Existem características morfofisiológicas que nos permitem diferenciar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Protozoários</w:t>
      </w:r>
      <w:r w:rsidR="00BC208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Platelmintos e Nematelmintos.</w:t>
      </w:r>
      <w:r w:rsidR="00BC20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Cite estas características:</w:t>
      </w:r>
    </w:p>
    <w:p w:rsidR="003B78E3" w:rsidRDefault="003B78E3" w:rsidP="00BC2087">
      <w:pPr>
        <w:spacing w:after="0" w:line="240" w:lineRule="auto"/>
        <w:ind w:left="-567" w:right="-799"/>
      </w:pPr>
    </w:p>
    <w:p w:rsidR="00BC2087" w:rsidRDefault="00BC2087" w:rsidP="00BC2087">
      <w:pPr>
        <w:spacing w:after="0" w:line="240" w:lineRule="auto"/>
        <w:ind w:left="-567" w:right="-799"/>
      </w:pPr>
      <w:r>
        <w:t xml:space="preserve">19. O prurido anal é um </w:t>
      </w:r>
      <w:proofErr w:type="gramStart"/>
      <w:r>
        <w:t>sintoma  característico</w:t>
      </w:r>
      <w:proofErr w:type="gramEnd"/>
      <w:r>
        <w:t xml:space="preserve"> de que parasitose intestinal?  Como deve ser feito o exame para diagnóstico desta parasitose?  Quais os meios de prevenção?</w:t>
      </w:r>
    </w:p>
    <w:p w:rsidR="00BC2087" w:rsidRDefault="00BC2087" w:rsidP="00BC2087">
      <w:pPr>
        <w:spacing w:after="0" w:line="240" w:lineRule="auto"/>
        <w:ind w:left="-567" w:right="-799"/>
      </w:pPr>
    </w:p>
    <w:p w:rsidR="00BC2087" w:rsidRDefault="00BC2087" w:rsidP="00BC2087">
      <w:pPr>
        <w:spacing w:after="0" w:line="240" w:lineRule="auto"/>
        <w:ind w:left="-567" w:right="-799"/>
      </w:pPr>
      <w:r>
        <w:t>20. Explique como ocorre o desenvolvimento da elefantíase desde o contágio até a manifestação dos sintomas.</w:t>
      </w:r>
    </w:p>
    <w:p w:rsidR="00BC2087" w:rsidRDefault="00BC2087" w:rsidP="00BC2087">
      <w:pPr>
        <w:spacing w:after="0" w:line="240" w:lineRule="auto"/>
        <w:ind w:left="-567" w:right="-799"/>
      </w:pPr>
    </w:p>
    <w:p w:rsidR="00BC2087" w:rsidRPr="007C0DEE" w:rsidRDefault="00BC2087" w:rsidP="00BC2087">
      <w:pPr>
        <w:spacing w:after="0" w:line="240" w:lineRule="auto"/>
        <w:ind w:left="-567"/>
        <w:jc w:val="both"/>
      </w:pPr>
      <w:r>
        <w:t xml:space="preserve">21. </w:t>
      </w:r>
      <w:r w:rsidRPr="007C0DEE">
        <w:t>Relacione os meios de diagnóstico às doenças:</w:t>
      </w:r>
    </w:p>
    <w:p w:rsidR="00BC2087" w:rsidRPr="007C0DEE" w:rsidRDefault="00BC2087" w:rsidP="00BC2087">
      <w:pPr>
        <w:tabs>
          <w:tab w:val="left" w:pos="5610"/>
          <w:tab w:val="left" w:pos="5797"/>
          <w:tab w:val="left" w:pos="5984"/>
          <w:tab w:val="left" w:pos="6171"/>
        </w:tabs>
        <w:spacing w:after="0" w:line="240" w:lineRule="auto"/>
        <w:ind w:left="-567"/>
        <w:jc w:val="both"/>
      </w:pPr>
      <w:r w:rsidRPr="007C0DEE">
        <w:t xml:space="preserve">a- Tomografia </w:t>
      </w:r>
      <w:proofErr w:type="gramStart"/>
      <w:r w:rsidRPr="007C0DEE">
        <w:t xml:space="preserve">computadorizada;   </w:t>
      </w:r>
      <w:proofErr w:type="gramEnd"/>
      <w:r w:rsidRPr="007C0DEE">
        <w:t xml:space="preserve">                                  </w:t>
      </w:r>
      <w:r>
        <w:t xml:space="preserve">   </w:t>
      </w:r>
      <w:r w:rsidRPr="007C0DEE">
        <w:t xml:space="preserve">       (           ) </w:t>
      </w:r>
      <w:proofErr w:type="spellStart"/>
      <w:r w:rsidRPr="007C0DEE">
        <w:t>Himenolépise</w:t>
      </w:r>
      <w:proofErr w:type="spellEnd"/>
    </w:p>
    <w:p w:rsidR="00BC2087" w:rsidRPr="007C0DEE" w:rsidRDefault="00BC2087" w:rsidP="00BC2087">
      <w:pPr>
        <w:spacing w:after="0" w:line="240" w:lineRule="auto"/>
        <w:ind w:left="-567"/>
        <w:jc w:val="both"/>
      </w:pPr>
      <w:r w:rsidRPr="007C0DEE">
        <w:t xml:space="preserve">b- Exame de </w:t>
      </w:r>
      <w:proofErr w:type="gramStart"/>
      <w:r w:rsidRPr="007C0DEE">
        <w:t xml:space="preserve">escarro;   </w:t>
      </w:r>
      <w:proofErr w:type="gramEnd"/>
      <w:r w:rsidRPr="007C0DEE">
        <w:t xml:space="preserve">                                                  </w:t>
      </w:r>
      <w:r>
        <w:t xml:space="preserve">     </w:t>
      </w:r>
      <w:r w:rsidRPr="007C0DEE">
        <w:t xml:space="preserve">          (           ) </w:t>
      </w:r>
      <w:proofErr w:type="spellStart"/>
      <w:r w:rsidRPr="007C0DEE">
        <w:t>Filariose</w:t>
      </w:r>
      <w:proofErr w:type="spellEnd"/>
    </w:p>
    <w:p w:rsidR="00BC2087" w:rsidRPr="007C0DEE" w:rsidRDefault="00BC2087" w:rsidP="00BC2087">
      <w:pPr>
        <w:spacing w:after="0" w:line="240" w:lineRule="auto"/>
        <w:ind w:left="-567"/>
        <w:jc w:val="both"/>
      </w:pPr>
      <w:r w:rsidRPr="007C0DEE">
        <w:t>c- Raios-</w:t>
      </w:r>
      <w:proofErr w:type="gramStart"/>
      <w:r w:rsidRPr="007C0DEE">
        <w:t xml:space="preserve">X;   </w:t>
      </w:r>
      <w:proofErr w:type="gramEnd"/>
      <w:r w:rsidRPr="007C0DEE">
        <w:t xml:space="preserve">                                                                        </w:t>
      </w:r>
      <w:r>
        <w:t xml:space="preserve">        </w:t>
      </w:r>
      <w:r w:rsidRPr="007C0DEE">
        <w:t xml:space="preserve">    (           ) Ancilostomose  </w:t>
      </w:r>
    </w:p>
    <w:p w:rsidR="00BC2087" w:rsidRPr="007C0DEE" w:rsidRDefault="00BC2087" w:rsidP="00BC2087">
      <w:pPr>
        <w:spacing w:after="0" w:line="240" w:lineRule="auto"/>
        <w:ind w:left="-567"/>
        <w:jc w:val="both"/>
      </w:pPr>
      <w:r w:rsidRPr="007C0DEE">
        <w:t xml:space="preserve">d- Exame Parasitológico de fezes com pesquisa de </w:t>
      </w:r>
      <w:proofErr w:type="gramStart"/>
      <w:r w:rsidRPr="007C0DEE">
        <w:t xml:space="preserve">ovos;   </w:t>
      </w:r>
      <w:proofErr w:type="gramEnd"/>
      <w:r w:rsidRPr="007C0DEE">
        <w:t xml:space="preserve">    (           ) Teníase</w:t>
      </w:r>
    </w:p>
    <w:p w:rsidR="00BC2087" w:rsidRPr="007C0DEE" w:rsidRDefault="00BC2087" w:rsidP="00BC2087">
      <w:pPr>
        <w:spacing w:after="0" w:line="240" w:lineRule="auto"/>
        <w:ind w:left="-567"/>
        <w:jc w:val="both"/>
      </w:pPr>
      <w:r w:rsidRPr="007C0DEE">
        <w:t xml:space="preserve">e- Exame parasitológico de fezes com pesquisa de </w:t>
      </w:r>
      <w:proofErr w:type="gramStart"/>
      <w:r w:rsidRPr="007C0DEE">
        <w:t xml:space="preserve">cistos;   </w:t>
      </w:r>
      <w:proofErr w:type="gramEnd"/>
      <w:r w:rsidRPr="007C0DEE">
        <w:t xml:space="preserve">   (           ) Cisticercose </w:t>
      </w:r>
    </w:p>
    <w:p w:rsidR="00BC2087" w:rsidRPr="007C0DEE" w:rsidRDefault="00BC2087" w:rsidP="00BC2087">
      <w:pPr>
        <w:spacing w:after="0" w:line="240" w:lineRule="auto"/>
        <w:ind w:left="-567"/>
        <w:jc w:val="both"/>
      </w:pPr>
      <w:r w:rsidRPr="007C0DEE">
        <w:t xml:space="preserve">f- E.P.F. com pesquisa de </w:t>
      </w:r>
      <w:proofErr w:type="spellStart"/>
      <w:proofErr w:type="gramStart"/>
      <w:r w:rsidRPr="007C0DEE">
        <w:t>proglotes</w:t>
      </w:r>
      <w:proofErr w:type="spellEnd"/>
      <w:r w:rsidRPr="007C0DEE">
        <w:t xml:space="preserve">;   </w:t>
      </w:r>
      <w:proofErr w:type="gramEnd"/>
      <w:r w:rsidRPr="007C0DEE">
        <w:t xml:space="preserve">                             </w:t>
      </w:r>
      <w:r>
        <w:t xml:space="preserve">    </w:t>
      </w:r>
      <w:r w:rsidRPr="007C0DEE">
        <w:t xml:space="preserve">       (            ) </w:t>
      </w:r>
      <w:proofErr w:type="spellStart"/>
      <w:r w:rsidRPr="007C0DEE">
        <w:t>Equinococose</w:t>
      </w:r>
      <w:proofErr w:type="spellEnd"/>
    </w:p>
    <w:p w:rsidR="00BC2087" w:rsidRPr="007C0DEE" w:rsidRDefault="00BC2087" w:rsidP="00BC2087">
      <w:pPr>
        <w:spacing w:after="0" w:line="240" w:lineRule="auto"/>
        <w:ind w:left="-567"/>
        <w:jc w:val="both"/>
      </w:pPr>
      <w:r w:rsidRPr="007C0DEE">
        <w:t xml:space="preserve">g- </w:t>
      </w:r>
      <w:proofErr w:type="spellStart"/>
      <w:proofErr w:type="gramStart"/>
      <w:r w:rsidRPr="007C0DEE">
        <w:t>Coprocultura</w:t>
      </w:r>
      <w:proofErr w:type="spellEnd"/>
      <w:r w:rsidRPr="007C0DEE">
        <w:t xml:space="preserve">;   </w:t>
      </w:r>
      <w:proofErr w:type="gramEnd"/>
      <w:r w:rsidRPr="007C0DEE">
        <w:t xml:space="preserve">                                                                  </w:t>
      </w:r>
      <w:r>
        <w:t xml:space="preserve">      </w:t>
      </w:r>
      <w:r w:rsidRPr="007C0DEE">
        <w:t xml:space="preserve">  (            ) </w:t>
      </w:r>
      <w:proofErr w:type="spellStart"/>
      <w:r w:rsidRPr="007C0DEE">
        <w:t>Tricocefalose</w:t>
      </w:r>
      <w:proofErr w:type="spellEnd"/>
    </w:p>
    <w:p w:rsidR="00BC2087" w:rsidRPr="007C0DEE" w:rsidRDefault="00BC2087" w:rsidP="00BC2087">
      <w:pPr>
        <w:spacing w:after="0" w:line="240" w:lineRule="auto"/>
        <w:ind w:left="-567"/>
        <w:jc w:val="both"/>
      </w:pPr>
      <w:r w:rsidRPr="007C0DEE">
        <w:t xml:space="preserve">h- Biópsia </w:t>
      </w:r>
      <w:proofErr w:type="gramStart"/>
      <w:r w:rsidRPr="007C0DEE">
        <w:t xml:space="preserve">intestinal;   </w:t>
      </w:r>
      <w:proofErr w:type="gramEnd"/>
      <w:r w:rsidRPr="007C0DEE">
        <w:t xml:space="preserve">                                                    </w:t>
      </w:r>
      <w:r>
        <w:t xml:space="preserve">      </w:t>
      </w:r>
      <w:r w:rsidRPr="007C0DEE">
        <w:t xml:space="preserve">         (            ) </w:t>
      </w:r>
      <w:proofErr w:type="spellStart"/>
      <w:r w:rsidRPr="007C0DEE">
        <w:t>Ascariose</w:t>
      </w:r>
      <w:proofErr w:type="spellEnd"/>
    </w:p>
    <w:p w:rsidR="00BC2087" w:rsidRPr="007C0DEE" w:rsidRDefault="00BC2087" w:rsidP="00BC2087">
      <w:pPr>
        <w:spacing w:after="0" w:line="240" w:lineRule="auto"/>
        <w:ind w:left="-567"/>
        <w:jc w:val="both"/>
      </w:pPr>
      <w:r w:rsidRPr="007C0DEE">
        <w:t xml:space="preserve">i- Método da fita </w:t>
      </w:r>
      <w:proofErr w:type="gramStart"/>
      <w:r w:rsidRPr="007C0DEE">
        <w:t xml:space="preserve">adesiva;   </w:t>
      </w:r>
      <w:proofErr w:type="gramEnd"/>
      <w:r w:rsidRPr="007C0DEE">
        <w:t xml:space="preserve">                                                  </w:t>
      </w:r>
      <w:r>
        <w:t xml:space="preserve">    </w:t>
      </w:r>
      <w:r w:rsidRPr="007C0DEE">
        <w:t xml:space="preserve">   (            )  </w:t>
      </w:r>
      <w:proofErr w:type="spellStart"/>
      <w:r w:rsidRPr="007C0DEE">
        <w:t>Estrongiloidose</w:t>
      </w:r>
      <w:proofErr w:type="spellEnd"/>
      <w:r w:rsidRPr="007C0DEE">
        <w:t xml:space="preserve">  </w:t>
      </w:r>
    </w:p>
    <w:p w:rsidR="00BC2087" w:rsidRPr="007C0DEE" w:rsidRDefault="00BC2087" w:rsidP="00BC2087">
      <w:pPr>
        <w:spacing w:after="0" w:line="240" w:lineRule="auto"/>
        <w:ind w:left="-567"/>
        <w:jc w:val="both"/>
      </w:pPr>
      <w:r w:rsidRPr="007C0DEE">
        <w:t xml:space="preserve">j- Clínico pelo relato de prurido </w:t>
      </w:r>
      <w:proofErr w:type="gramStart"/>
      <w:r w:rsidRPr="007C0DEE">
        <w:t xml:space="preserve">anal;   </w:t>
      </w:r>
      <w:proofErr w:type="gramEnd"/>
      <w:r w:rsidRPr="007C0DEE">
        <w:t xml:space="preserve">                                </w:t>
      </w:r>
      <w:r>
        <w:t xml:space="preserve">  </w:t>
      </w:r>
      <w:r w:rsidRPr="007C0DEE">
        <w:t xml:space="preserve">   (            ) </w:t>
      </w:r>
      <w:proofErr w:type="spellStart"/>
      <w:r w:rsidRPr="007C0DEE">
        <w:t>Enterobiose</w:t>
      </w:r>
      <w:proofErr w:type="spellEnd"/>
    </w:p>
    <w:p w:rsidR="00BC2087" w:rsidRPr="007C0DEE" w:rsidRDefault="00BC2087" w:rsidP="00BC2087">
      <w:pPr>
        <w:spacing w:after="0" w:line="240" w:lineRule="auto"/>
        <w:ind w:left="-567"/>
      </w:pPr>
      <w:r w:rsidRPr="007C0DEE">
        <w:t xml:space="preserve">l- Pesquisa de </w:t>
      </w:r>
      <w:proofErr w:type="spellStart"/>
      <w:r w:rsidRPr="007C0DEE">
        <w:t>microfilárias</w:t>
      </w:r>
      <w:proofErr w:type="spellEnd"/>
      <w:r w:rsidRPr="007C0DEE">
        <w:t xml:space="preserve"> no sangue periférico.</w:t>
      </w:r>
    </w:p>
    <w:p w:rsidR="00BC2087" w:rsidRDefault="00BC2087" w:rsidP="00BC2087">
      <w:pPr>
        <w:spacing w:after="0" w:line="240" w:lineRule="auto"/>
        <w:ind w:left="-567" w:right="-799"/>
      </w:pPr>
    </w:p>
    <w:p w:rsidR="00BC2087" w:rsidRDefault="00BC2087" w:rsidP="00BC2087">
      <w:pPr>
        <w:spacing w:after="0" w:line="240" w:lineRule="auto"/>
        <w:ind w:left="-567" w:right="-799"/>
      </w:pPr>
      <w:r>
        <w:t xml:space="preserve">22. Quais as complicações que ocorrem a pacientes portadores de </w:t>
      </w:r>
      <w:proofErr w:type="spellStart"/>
      <w:r>
        <w:t>oxiuríase</w:t>
      </w:r>
      <w:proofErr w:type="spellEnd"/>
      <w:r>
        <w:t>? ............................................</w:t>
      </w:r>
    </w:p>
    <w:p w:rsidR="00BC2087" w:rsidRDefault="00BC2087" w:rsidP="00BC2087">
      <w:pPr>
        <w:spacing w:after="0" w:line="240" w:lineRule="auto"/>
        <w:ind w:left="-567" w:right="-799"/>
      </w:pPr>
    </w:p>
    <w:p w:rsidR="00BC2087" w:rsidRDefault="00BC2087" w:rsidP="00BC2087">
      <w:pPr>
        <w:spacing w:after="0" w:line="240" w:lineRule="auto"/>
        <w:ind w:left="-567" w:right="-799"/>
      </w:pPr>
      <w:r>
        <w:t xml:space="preserve">23. Explique por que a ascaridíase é uma parasitose considerada grave: .................................................. </w:t>
      </w:r>
    </w:p>
    <w:p w:rsidR="00BC2087" w:rsidRDefault="00BC2087" w:rsidP="00BC2087">
      <w:pPr>
        <w:spacing w:after="0" w:line="240" w:lineRule="auto"/>
        <w:ind w:left="-567" w:right="-799"/>
      </w:pPr>
    </w:p>
    <w:p w:rsidR="00BC2087" w:rsidRDefault="00BC2087" w:rsidP="00BC2087">
      <w:pPr>
        <w:spacing w:after="0" w:line="240" w:lineRule="auto"/>
        <w:ind w:left="-567" w:right="-799"/>
      </w:pPr>
      <w:r>
        <w:t xml:space="preserve">24. Qual é a </w:t>
      </w:r>
      <w:proofErr w:type="gramStart"/>
      <w:r>
        <w:t>parasitose  que</w:t>
      </w:r>
      <w:proofErr w:type="gramEnd"/>
      <w:r>
        <w:t xml:space="preserve"> provoca perda do sono, nervosismo pelo intenso prurido anal? ...................................</w:t>
      </w:r>
    </w:p>
    <w:p w:rsidR="00BC2087" w:rsidRDefault="00BC2087" w:rsidP="00BC2087">
      <w:pPr>
        <w:spacing w:after="0" w:line="240" w:lineRule="auto"/>
        <w:ind w:left="-567" w:right="-799"/>
      </w:pPr>
    </w:p>
    <w:p w:rsidR="00BC2087" w:rsidRDefault="00BC2087" w:rsidP="00BC2087">
      <w:pPr>
        <w:spacing w:after="0" w:line="240" w:lineRule="auto"/>
        <w:ind w:left="-567" w:right="-799"/>
      </w:pPr>
      <w:r>
        <w:t xml:space="preserve">25. Qual a sintomatologia da </w:t>
      </w:r>
      <w:proofErr w:type="spellStart"/>
      <w:r>
        <w:t>estrongiloidíase</w:t>
      </w:r>
      <w:proofErr w:type="spellEnd"/>
      <w:r>
        <w:t>? ......................................................................................</w:t>
      </w:r>
    </w:p>
    <w:p w:rsidR="00BC2087" w:rsidRDefault="00BC2087" w:rsidP="00BC2087">
      <w:pPr>
        <w:spacing w:after="0" w:line="240" w:lineRule="auto"/>
        <w:ind w:left="-567" w:right="-799"/>
      </w:pPr>
    </w:p>
    <w:p w:rsidR="00BC2087" w:rsidRDefault="00BC2087" w:rsidP="00BC2087">
      <w:pPr>
        <w:spacing w:after="0" w:line="240" w:lineRule="auto"/>
        <w:ind w:left="-567" w:right="-799"/>
      </w:pPr>
      <w:r>
        <w:t xml:space="preserve">26. Explique por que em casos de anemia ocorre taquicardia, cansaço e tontura?                                                                    </w:t>
      </w:r>
    </w:p>
    <w:p w:rsidR="00BC2087" w:rsidRDefault="00BC2087" w:rsidP="00BC2087">
      <w:pPr>
        <w:spacing w:after="0" w:line="240" w:lineRule="auto"/>
        <w:ind w:left="-567" w:right="-799"/>
      </w:pPr>
    </w:p>
    <w:p w:rsidR="00BC2087" w:rsidRDefault="00BC2087" w:rsidP="00BC2087">
      <w:pPr>
        <w:spacing w:after="0" w:line="240" w:lineRule="auto"/>
        <w:ind w:left="-567" w:right="-799"/>
      </w:pPr>
      <w:r>
        <w:t xml:space="preserve">27. Como pode ser tratada a </w:t>
      </w:r>
      <w:proofErr w:type="spellStart"/>
      <w:r>
        <w:t>filariose</w:t>
      </w:r>
      <w:proofErr w:type="spellEnd"/>
      <w:r>
        <w:t>?</w:t>
      </w:r>
    </w:p>
    <w:p w:rsidR="00BC2087" w:rsidRDefault="00BC2087" w:rsidP="00BC2087">
      <w:pPr>
        <w:spacing w:after="0" w:line="240" w:lineRule="auto"/>
        <w:ind w:left="-567" w:right="-799"/>
      </w:pPr>
    </w:p>
    <w:p w:rsidR="00BC2087" w:rsidRDefault="00BC2087" w:rsidP="00BC2087">
      <w:pPr>
        <w:spacing w:after="0" w:line="240" w:lineRule="auto"/>
        <w:ind w:left="-567" w:right="-799"/>
      </w:pPr>
      <w:r>
        <w:t xml:space="preserve">28. Quais as parasitoses intestinais que em seu ciclo biológico os parasitas jovens migram pela corrente sanguínea até os pulmões e de lá para a </w:t>
      </w:r>
      <w:r w:rsidR="00EA489D">
        <w:t>traqueia</w:t>
      </w:r>
      <w:r>
        <w:t>, laringe e estômago?</w:t>
      </w:r>
    </w:p>
    <w:p w:rsidR="00BC2087" w:rsidRDefault="00BC2087" w:rsidP="00BC2087">
      <w:pPr>
        <w:spacing w:after="0" w:line="240" w:lineRule="auto"/>
        <w:ind w:left="-567" w:right="-799"/>
      </w:pPr>
    </w:p>
    <w:p w:rsidR="005427EF" w:rsidRDefault="005427EF" w:rsidP="005427EF">
      <w:pPr>
        <w:spacing w:after="0" w:line="240" w:lineRule="auto"/>
        <w:ind w:left="-567" w:right="-799"/>
      </w:pPr>
      <w:r>
        <w:t>29. 7.</w:t>
      </w:r>
      <w:r>
        <w:tab/>
        <w:t>Em relação ao “ambiente X saúde da população”, pode-se dizer que: (0,3)</w:t>
      </w:r>
    </w:p>
    <w:p w:rsidR="005427EF" w:rsidRDefault="005427EF" w:rsidP="005427EF">
      <w:pPr>
        <w:spacing w:after="0" w:line="240" w:lineRule="auto"/>
        <w:ind w:left="-567" w:right="-799"/>
      </w:pPr>
      <w:r>
        <w:t xml:space="preserve"> </w:t>
      </w:r>
      <w:proofErr w:type="gramStart"/>
      <w:r>
        <w:t xml:space="preserve">(  </w:t>
      </w:r>
      <w:proofErr w:type="gramEnd"/>
      <w:r>
        <w:t xml:space="preserve"> ) O emprego de alta tecnologia é fundamental à manutenção da saúde da população carente;</w:t>
      </w:r>
    </w:p>
    <w:p w:rsidR="005427EF" w:rsidRDefault="005427EF" w:rsidP="005427EF">
      <w:pPr>
        <w:spacing w:after="0" w:line="240" w:lineRule="auto"/>
        <w:ind w:left="-567" w:right="-799"/>
      </w:pPr>
      <w:proofErr w:type="gramStart"/>
      <w:r>
        <w:t xml:space="preserve">(  </w:t>
      </w:r>
      <w:proofErr w:type="gramEnd"/>
      <w:r>
        <w:t xml:space="preserve"> ) A distribuição de medicamentos é mais importante do que moradia adequada e rede de esgoto;</w:t>
      </w:r>
    </w:p>
    <w:p w:rsidR="005427EF" w:rsidRDefault="005427EF" w:rsidP="005427EF">
      <w:pPr>
        <w:spacing w:after="0" w:line="240" w:lineRule="auto"/>
        <w:ind w:left="-567" w:right="-799"/>
      </w:pPr>
      <w:proofErr w:type="gramStart"/>
      <w:r>
        <w:t xml:space="preserve">(  </w:t>
      </w:r>
      <w:proofErr w:type="gramEnd"/>
      <w:r>
        <w:t xml:space="preserve"> ) As doenças transmissíveis são reduzidas com medidas de saneamento básico;</w:t>
      </w:r>
    </w:p>
    <w:p w:rsidR="00BC2087" w:rsidRDefault="005427EF" w:rsidP="005427EF">
      <w:pPr>
        <w:spacing w:after="0" w:line="240" w:lineRule="auto"/>
        <w:ind w:left="-567" w:right="-799"/>
      </w:pPr>
      <w:proofErr w:type="gramStart"/>
      <w:r>
        <w:t xml:space="preserve">(  </w:t>
      </w:r>
      <w:proofErr w:type="gramEnd"/>
      <w:r>
        <w:t xml:space="preserve"> ) Deve-se empregar a tecnologia para distribuição de medicamentos para prevenção das doenças.</w:t>
      </w:r>
    </w:p>
    <w:p w:rsidR="005427EF" w:rsidRDefault="005427EF" w:rsidP="005427EF">
      <w:pPr>
        <w:spacing w:after="0" w:line="240" w:lineRule="auto"/>
        <w:ind w:left="-567" w:right="-799"/>
      </w:pPr>
    </w:p>
    <w:p w:rsidR="005427EF" w:rsidRDefault="005427EF" w:rsidP="005427EF">
      <w:pPr>
        <w:spacing w:after="0" w:line="240" w:lineRule="auto"/>
        <w:ind w:left="-567" w:right="-799"/>
      </w:pPr>
      <w:r>
        <w:t>30. Quais são as parasitoses mais comuns no Estado de Santa Catarina?</w:t>
      </w:r>
    </w:p>
    <w:p w:rsidR="005427EF" w:rsidRDefault="005427EF" w:rsidP="005427EF">
      <w:pPr>
        <w:spacing w:after="0" w:line="240" w:lineRule="auto"/>
        <w:ind w:left="-567" w:right="-799"/>
      </w:pPr>
      <w:r>
        <w:t>Quais as parasitoses mais comuns em Canoinhas?</w:t>
      </w:r>
    </w:p>
    <w:p w:rsidR="004E4DA5" w:rsidRDefault="004E4DA5" w:rsidP="005427EF">
      <w:pPr>
        <w:spacing w:after="0" w:line="240" w:lineRule="auto"/>
        <w:ind w:left="-567" w:right="-799"/>
      </w:pPr>
    </w:p>
    <w:p w:rsidR="004E4DA5" w:rsidRPr="004E4DA5" w:rsidRDefault="004E4DA5" w:rsidP="005427EF">
      <w:pPr>
        <w:spacing w:after="0" w:line="240" w:lineRule="auto"/>
        <w:ind w:left="-567" w:right="-799"/>
        <w:rPr>
          <w:b/>
        </w:rPr>
      </w:pPr>
      <w:r w:rsidRPr="004E4DA5">
        <w:rPr>
          <w:b/>
        </w:rPr>
        <w:t>Estudar os agentes etiológicos de todas as parasitoses estudadas.</w:t>
      </w:r>
      <w:bookmarkStart w:id="0" w:name="_GoBack"/>
      <w:bookmarkEnd w:id="0"/>
    </w:p>
    <w:sectPr w:rsidR="004E4DA5" w:rsidRPr="004E4DA5" w:rsidSect="00C30952">
      <w:pgSz w:w="12240" w:h="15840"/>
      <w:pgMar w:top="1134" w:right="1701" w:bottom="125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D57C4"/>
    <w:multiLevelType w:val="hybridMultilevel"/>
    <w:tmpl w:val="CB7E35A4"/>
    <w:lvl w:ilvl="0" w:tplc="F91E96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F84EE2"/>
    <w:multiLevelType w:val="hybridMultilevel"/>
    <w:tmpl w:val="68B097C4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0D2E8C4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C1064"/>
    <w:multiLevelType w:val="hybridMultilevel"/>
    <w:tmpl w:val="A68822F8"/>
    <w:lvl w:ilvl="0" w:tplc="015214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60"/>
    <w:rsid w:val="001F47B2"/>
    <w:rsid w:val="00355730"/>
    <w:rsid w:val="003B78E3"/>
    <w:rsid w:val="003C5793"/>
    <w:rsid w:val="004E4DA5"/>
    <w:rsid w:val="005427EF"/>
    <w:rsid w:val="006E2215"/>
    <w:rsid w:val="007D73E5"/>
    <w:rsid w:val="00B02BEC"/>
    <w:rsid w:val="00BC2087"/>
    <w:rsid w:val="00BC3060"/>
    <w:rsid w:val="00C30952"/>
    <w:rsid w:val="00CF30E3"/>
    <w:rsid w:val="00E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B89A"/>
  <w15:chartTrackingRefBased/>
  <w15:docId w15:val="{3158ACE8-4340-4A16-A839-E9ADA63E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3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849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Flávio Benetti</dc:creator>
  <cp:keywords/>
  <dc:description/>
  <cp:lastModifiedBy>José Flávio Benetti</cp:lastModifiedBy>
  <cp:revision>5</cp:revision>
  <dcterms:created xsi:type="dcterms:W3CDTF">2019-11-11T18:14:00Z</dcterms:created>
  <dcterms:modified xsi:type="dcterms:W3CDTF">2019-11-11T19:31:00Z</dcterms:modified>
</cp:coreProperties>
</file>