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11" w:rsidRPr="00165747" w:rsidRDefault="00B42411" w:rsidP="00F11050">
      <w:pPr>
        <w:jc w:val="both"/>
        <w:rPr>
          <w:rFonts w:ascii="Times New Roman" w:hAnsi="Times New Roman"/>
        </w:rPr>
      </w:pPr>
      <w:r w:rsidRPr="00165747">
        <w:rPr>
          <w:rFonts w:ascii="Times New Roman" w:hAnsi="Times New Roman"/>
        </w:rPr>
        <w:t>Estudo Dirigido –Inflamação e Reparo</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Por que os sinais clássicos da inflamação aguda não ocorrem um uma inflamação crônica?</w:t>
      </w:r>
    </w:p>
    <w:p w:rsidR="00E6751A" w:rsidRPr="00165747" w:rsidRDefault="009A0859" w:rsidP="00F11050">
      <w:pPr>
        <w:pStyle w:val="PargrafodaLista"/>
        <w:jc w:val="both"/>
        <w:rPr>
          <w:rFonts w:ascii="Times New Roman" w:hAnsi="Times New Roman"/>
        </w:rPr>
      </w:pPr>
      <w:r w:rsidRPr="00165747">
        <w:rPr>
          <w:rFonts w:ascii="Times New Roman" w:hAnsi="Times New Roman"/>
        </w:rPr>
        <w:t xml:space="preserve">Porque os principais sinais da inflamação aguda estão relacionados à resposta vascular e celular, o que não ocorre na inflamação crônica, que está relacionada a resposta imune </w:t>
      </w:r>
    </w:p>
    <w:p w:rsidR="00B42411" w:rsidRPr="00165747" w:rsidRDefault="0040211F" w:rsidP="00F11050">
      <w:pPr>
        <w:pStyle w:val="PargrafodaLista"/>
        <w:numPr>
          <w:ilvl w:val="0"/>
          <w:numId w:val="1"/>
        </w:numPr>
        <w:jc w:val="both"/>
        <w:rPr>
          <w:rFonts w:ascii="Times New Roman" w:hAnsi="Times New Roman"/>
        </w:rPr>
      </w:pPr>
      <w:r w:rsidRPr="00165747">
        <w:rPr>
          <w:rFonts w:ascii="Times New Roman" w:hAnsi="Times New Roman"/>
        </w:rPr>
        <w:t>Existem consequ</w:t>
      </w:r>
      <w:r w:rsidR="00B42411" w:rsidRPr="00165747">
        <w:rPr>
          <w:rFonts w:ascii="Times New Roman" w:hAnsi="Times New Roman"/>
        </w:rPr>
        <w:t>ências prejudiciais em uma resposta inflamatória?</w:t>
      </w:r>
    </w:p>
    <w:p w:rsidR="00EC032B" w:rsidRPr="00165747" w:rsidRDefault="009901F8" w:rsidP="00F11050">
      <w:pPr>
        <w:pStyle w:val="PargrafodaLista"/>
        <w:jc w:val="both"/>
        <w:rPr>
          <w:rFonts w:ascii="Times New Roman" w:hAnsi="Times New Roman"/>
        </w:rPr>
      </w:pPr>
      <w:r w:rsidRPr="00165747">
        <w:rPr>
          <w:rFonts w:ascii="Times New Roman" w:hAnsi="Times New Roman"/>
        </w:rPr>
        <w:t xml:space="preserve">A deposição de </w:t>
      </w:r>
      <w:r w:rsidR="00EC032B" w:rsidRPr="00165747">
        <w:rPr>
          <w:rFonts w:ascii="Times New Roman" w:hAnsi="Times New Roman"/>
        </w:rPr>
        <w:t>Fibrose</w:t>
      </w:r>
      <w:r w:rsidRPr="00165747">
        <w:rPr>
          <w:rFonts w:ascii="Times New Roman" w:hAnsi="Times New Roman"/>
        </w:rPr>
        <w:t>, que não é funcional o que leva portanto a ocorrência</w:t>
      </w:r>
      <w:r w:rsidR="00EC032B" w:rsidRPr="00165747">
        <w:rPr>
          <w:rFonts w:ascii="Times New Roman" w:hAnsi="Times New Roman"/>
        </w:rPr>
        <w:t xml:space="preserve"> </w:t>
      </w:r>
      <w:r w:rsidRPr="00165747">
        <w:rPr>
          <w:rFonts w:ascii="Times New Roman" w:hAnsi="Times New Roman"/>
        </w:rPr>
        <w:t>d</w:t>
      </w:r>
      <w:r w:rsidR="00EC032B" w:rsidRPr="00165747">
        <w:rPr>
          <w:rFonts w:ascii="Times New Roman" w:hAnsi="Times New Roman"/>
        </w:rPr>
        <w:t>e grave doença clínica</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Quais são os 3 mecanismos de cura após uma lesão? Explique cada mecanismo:</w:t>
      </w:r>
    </w:p>
    <w:p w:rsidR="0013072E" w:rsidRPr="00165747" w:rsidRDefault="0013072E" w:rsidP="00F11050">
      <w:pPr>
        <w:pStyle w:val="PargrafodaLista"/>
        <w:jc w:val="both"/>
        <w:rPr>
          <w:rFonts w:ascii="Times New Roman" w:hAnsi="Times New Roman"/>
        </w:rPr>
      </w:pPr>
      <w:r w:rsidRPr="00165747">
        <w:rPr>
          <w:rFonts w:ascii="Times New Roman" w:hAnsi="Times New Roman"/>
        </w:rPr>
        <w:t>Resolução: restaurar o estado normal do tecido, a remoção dos detritos associados à resposta inflamatória é suficiente para restaurar o estado normal se a lesão for de pouca importância</w:t>
      </w:r>
    </w:p>
    <w:p w:rsidR="0013072E" w:rsidRPr="00165747" w:rsidRDefault="0013072E" w:rsidP="00F11050">
      <w:pPr>
        <w:pStyle w:val="PargrafodaLista"/>
        <w:jc w:val="both"/>
        <w:rPr>
          <w:rFonts w:ascii="Times New Roman" w:hAnsi="Times New Roman"/>
        </w:rPr>
      </w:pPr>
      <w:r w:rsidRPr="00165747">
        <w:rPr>
          <w:rFonts w:ascii="Times New Roman" w:hAnsi="Times New Roman"/>
        </w:rPr>
        <w:t>Regeneração: substituição das células necróticas por células parenquimatosas do mesmo tipo</w:t>
      </w:r>
    </w:p>
    <w:p w:rsidR="0013072E" w:rsidRPr="00165747" w:rsidRDefault="0013072E" w:rsidP="00F11050">
      <w:pPr>
        <w:pStyle w:val="PargrafodaLista"/>
        <w:jc w:val="both"/>
        <w:rPr>
          <w:rFonts w:ascii="Times New Roman" w:hAnsi="Times New Roman"/>
        </w:rPr>
      </w:pPr>
      <w:r w:rsidRPr="00165747">
        <w:rPr>
          <w:rFonts w:ascii="Times New Roman" w:hAnsi="Times New Roman"/>
        </w:rPr>
        <w:t>Organização ou Reparo através da formação de cicatriz: resolução e regeneração não são possíveis, ocorrendo substituição das células perdidas por colágeno</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 xml:space="preserve">Quais são os diferentes tipos celulares envolvidos no mecanismo de cura e qual a diferença entre eles? </w:t>
      </w:r>
    </w:p>
    <w:p w:rsidR="00EC032B" w:rsidRPr="00165747" w:rsidRDefault="00EC032B" w:rsidP="00F11050">
      <w:pPr>
        <w:pStyle w:val="PargrafodaLista"/>
        <w:jc w:val="both"/>
        <w:rPr>
          <w:rFonts w:ascii="Times New Roman" w:hAnsi="Times New Roman"/>
        </w:rPr>
      </w:pPr>
      <w:r w:rsidRPr="00165747">
        <w:rPr>
          <w:rFonts w:ascii="Times New Roman" w:hAnsi="Times New Roman"/>
        </w:rPr>
        <w:t xml:space="preserve">Lábeis: </w:t>
      </w:r>
      <w:r w:rsidR="00255210" w:rsidRPr="00165747">
        <w:rPr>
          <w:rFonts w:ascii="Times New Roman" w:hAnsi="Times New Roman"/>
        </w:rPr>
        <w:t>sofrem divisão ativa durante toda a vida, para substituir as células que são continuamente destruídas. A lesão de um tecido contendo células lábeis é seguida de rápida regeneração</w:t>
      </w:r>
    </w:p>
    <w:p w:rsidR="00EC032B" w:rsidRPr="00165747" w:rsidRDefault="00EC032B" w:rsidP="00F11050">
      <w:pPr>
        <w:pStyle w:val="PargrafodaLista"/>
        <w:jc w:val="both"/>
        <w:rPr>
          <w:rFonts w:ascii="Times New Roman" w:hAnsi="Times New Roman"/>
        </w:rPr>
      </w:pPr>
      <w:r w:rsidRPr="00165747">
        <w:rPr>
          <w:rFonts w:ascii="Times New Roman" w:hAnsi="Times New Roman"/>
        </w:rPr>
        <w:t>Estáveis:</w:t>
      </w:r>
      <w:r w:rsidR="00255210" w:rsidRPr="00165747">
        <w:rPr>
          <w:rFonts w:ascii="Times New Roman" w:hAnsi="Times New Roman"/>
        </w:rPr>
        <w:t xml:space="preserve"> possuem tempo de sobrevida prolongado e baixo índice de divisão. São células diferenciadas que só retornam a um ciclo de divisão se houver necessidade, caso em que são capazes de sofrer rápida divisão </w:t>
      </w:r>
    </w:p>
    <w:p w:rsidR="00EC032B" w:rsidRPr="00165747" w:rsidRDefault="00F11050" w:rsidP="00F11050">
      <w:pPr>
        <w:pStyle w:val="PargrafodaLista"/>
        <w:jc w:val="both"/>
        <w:rPr>
          <w:rFonts w:ascii="Times New Roman" w:hAnsi="Times New Roman"/>
        </w:rPr>
      </w:pPr>
      <w:r w:rsidRPr="00165747">
        <w:rPr>
          <w:rFonts w:ascii="Times New Roman" w:hAnsi="Times New Roman"/>
        </w:rPr>
        <w:t xml:space="preserve">Permanentes: </w:t>
      </w:r>
      <w:r w:rsidR="00255210" w:rsidRPr="00165747">
        <w:rPr>
          <w:rFonts w:ascii="Times New Roman" w:hAnsi="Times New Roman"/>
        </w:rPr>
        <w:t xml:space="preserve">carecem da capacidade de divisão mitótica na vida pós-natal. A lesão de células permanentes é sempre seguida de formação de cicatriz, não pode haver nenhuma regeneração, sendo sua perda irreversível </w:t>
      </w:r>
    </w:p>
    <w:p w:rsidR="00B42411" w:rsidRPr="00165747" w:rsidRDefault="0040211F" w:rsidP="00F11050">
      <w:pPr>
        <w:pStyle w:val="PargrafodaLista"/>
        <w:numPr>
          <w:ilvl w:val="0"/>
          <w:numId w:val="1"/>
        </w:numPr>
        <w:jc w:val="both"/>
        <w:rPr>
          <w:rFonts w:ascii="Times New Roman" w:hAnsi="Times New Roman"/>
        </w:rPr>
      </w:pPr>
      <w:r w:rsidRPr="00165747">
        <w:rPr>
          <w:rFonts w:ascii="Times New Roman" w:hAnsi="Times New Roman"/>
        </w:rPr>
        <w:t xml:space="preserve">A inflamação aguda possui </w:t>
      </w:r>
      <w:r w:rsidR="00B42411" w:rsidRPr="00165747">
        <w:rPr>
          <w:rFonts w:ascii="Times New Roman" w:hAnsi="Times New Roman"/>
        </w:rPr>
        <w:t>5 sinais clássicos. Apresente cada um com a justificativa para sua ocorrência:</w:t>
      </w:r>
    </w:p>
    <w:p w:rsidR="009250F2" w:rsidRPr="00165747" w:rsidRDefault="009250F2" w:rsidP="00F11050">
      <w:pPr>
        <w:pStyle w:val="PargrafodaLista"/>
        <w:jc w:val="both"/>
        <w:rPr>
          <w:rFonts w:ascii="Times New Roman" w:hAnsi="Times New Roman"/>
        </w:rPr>
      </w:pPr>
      <w:r w:rsidRPr="00165747">
        <w:rPr>
          <w:rFonts w:ascii="Times New Roman" w:hAnsi="Times New Roman"/>
        </w:rPr>
        <w:t xml:space="preserve">Edema: causado principalmente pela fase </w:t>
      </w:r>
      <w:proofErr w:type="spellStart"/>
      <w:r w:rsidRPr="00165747">
        <w:rPr>
          <w:rFonts w:ascii="Times New Roman" w:hAnsi="Times New Roman"/>
        </w:rPr>
        <w:t>exsudativa</w:t>
      </w:r>
      <w:proofErr w:type="spellEnd"/>
      <w:r w:rsidRPr="00165747">
        <w:rPr>
          <w:rFonts w:ascii="Times New Roman" w:hAnsi="Times New Roman"/>
        </w:rPr>
        <w:t xml:space="preserve"> e produtiva-</w:t>
      </w:r>
      <w:proofErr w:type="spellStart"/>
      <w:r w:rsidRPr="00165747">
        <w:rPr>
          <w:rFonts w:ascii="Times New Roman" w:hAnsi="Times New Roman"/>
        </w:rPr>
        <w:t>reparativa</w:t>
      </w:r>
      <w:proofErr w:type="spellEnd"/>
      <w:r w:rsidRPr="00165747">
        <w:rPr>
          <w:rFonts w:ascii="Times New Roman" w:hAnsi="Times New Roman"/>
        </w:rPr>
        <w:t>, por causa do aumento de líquido e de células de defesa</w:t>
      </w:r>
    </w:p>
    <w:p w:rsidR="009250F2" w:rsidRPr="00165747" w:rsidRDefault="009250F2" w:rsidP="00F11050">
      <w:pPr>
        <w:pStyle w:val="PargrafodaLista"/>
        <w:jc w:val="both"/>
        <w:rPr>
          <w:rFonts w:ascii="Times New Roman" w:hAnsi="Times New Roman"/>
        </w:rPr>
      </w:pPr>
      <w:r w:rsidRPr="00165747">
        <w:rPr>
          <w:rFonts w:ascii="Times New Roman" w:hAnsi="Times New Roman"/>
        </w:rPr>
        <w:t>Calor: ocorre na fase vascular, onde há hiperemia arterial (aumento do volume sanguíneo no local) e consequentemente aumento da temperatura do local</w:t>
      </w:r>
    </w:p>
    <w:p w:rsidR="00C26DC7" w:rsidRPr="00165747" w:rsidRDefault="009250F2" w:rsidP="00F11050">
      <w:pPr>
        <w:pStyle w:val="PargrafodaLista"/>
        <w:jc w:val="both"/>
        <w:rPr>
          <w:rFonts w:ascii="Times New Roman" w:hAnsi="Times New Roman"/>
        </w:rPr>
      </w:pPr>
      <w:r w:rsidRPr="00165747">
        <w:rPr>
          <w:rFonts w:ascii="Times New Roman" w:hAnsi="Times New Roman"/>
        </w:rPr>
        <w:t>Rubor: vermelhidão, que também decorre da hiperemia</w:t>
      </w:r>
      <w:r w:rsidR="00C26DC7" w:rsidRPr="00165747">
        <w:rPr>
          <w:rFonts w:ascii="Times New Roman" w:hAnsi="Times New Roman"/>
        </w:rPr>
        <w:t xml:space="preserve"> (aumento de fluxo sanguíneo na área lesada</w:t>
      </w:r>
    </w:p>
    <w:p w:rsidR="00C26DC7" w:rsidRPr="00165747" w:rsidRDefault="00C26DC7" w:rsidP="00F11050">
      <w:pPr>
        <w:pStyle w:val="PargrafodaLista"/>
        <w:jc w:val="both"/>
        <w:rPr>
          <w:rFonts w:ascii="Times New Roman" w:hAnsi="Times New Roman"/>
        </w:rPr>
      </w:pPr>
      <w:r w:rsidRPr="00165747">
        <w:rPr>
          <w:rFonts w:ascii="Times New Roman" w:hAnsi="Times New Roman"/>
        </w:rPr>
        <w:t xml:space="preserve">Dor: originada por mecanismos mais complexos que incluem compressão das fibras nervosas e a ação farmacológica sobre as terminações nervosas. Envolve no mínimo três fases da inflamação (irritativa, vascular e </w:t>
      </w:r>
      <w:proofErr w:type="spellStart"/>
      <w:r w:rsidRPr="00165747">
        <w:rPr>
          <w:rFonts w:ascii="Times New Roman" w:hAnsi="Times New Roman"/>
        </w:rPr>
        <w:t>exsudativa</w:t>
      </w:r>
      <w:proofErr w:type="spellEnd"/>
      <w:r w:rsidRPr="00165747">
        <w:rPr>
          <w:rFonts w:ascii="Times New Roman" w:hAnsi="Times New Roman"/>
        </w:rPr>
        <w:t>)</w:t>
      </w:r>
    </w:p>
    <w:p w:rsidR="009250F2" w:rsidRPr="00165747" w:rsidRDefault="00C26DC7" w:rsidP="00F11050">
      <w:pPr>
        <w:pStyle w:val="PargrafodaLista"/>
        <w:jc w:val="both"/>
        <w:rPr>
          <w:rFonts w:ascii="Times New Roman" w:hAnsi="Times New Roman"/>
        </w:rPr>
      </w:pPr>
      <w:r w:rsidRPr="00165747">
        <w:rPr>
          <w:rFonts w:ascii="Times New Roman" w:hAnsi="Times New Roman"/>
        </w:rPr>
        <w:t>Perda de função: decorrente do edema, principalmente em articulações impedindo a movimentação e da dor que dificulta as atividades locais</w:t>
      </w:r>
      <w:r w:rsidR="009250F2" w:rsidRPr="00165747">
        <w:rPr>
          <w:rFonts w:ascii="Times New Roman" w:hAnsi="Times New Roman"/>
        </w:rPr>
        <w:t xml:space="preserve"> </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O processo inflamatório é um mecanismo de defesa do organismo, qual é seu propósito?</w:t>
      </w:r>
    </w:p>
    <w:p w:rsidR="007D06EA" w:rsidRPr="00165747" w:rsidRDefault="007D06EA" w:rsidP="00F11050">
      <w:pPr>
        <w:pStyle w:val="PargrafodaLista"/>
        <w:jc w:val="both"/>
        <w:rPr>
          <w:rFonts w:ascii="Times New Roman" w:hAnsi="Times New Roman"/>
        </w:rPr>
      </w:pPr>
      <w:r w:rsidRPr="00165747">
        <w:rPr>
          <w:rFonts w:ascii="Times New Roman" w:hAnsi="Times New Roman"/>
        </w:rPr>
        <w:t xml:space="preserve">A resposta inflamatória apresenta uma série complexa de adaptações teciduais, que envolvem principalmente os vasos sanguíneos, os componentes (líquido e células) do sangue e o tecido conjuntivo subjacente, tendo como objetivo a destruição, diluição ou encarceramento do agente agressor. Seguida de uma série de eventos que visam cicatrizar ou reconstruir o tecido lesado e gerar imunidade sistêmica ao </w:t>
      </w:r>
      <w:r w:rsidR="00D66291" w:rsidRPr="00165747">
        <w:rPr>
          <w:rFonts w:ascii="Times New Roman" w:hAnsi="Times New Roman"/>
        </w:rPr>
        <w:t>organismo</w:t>
      </w:r>
      <w:r w:rsidR="00C26DC7" w:rsidRPr="00165747">
        <w:rPr>
          <w:rFonts w:ascii="Times New Roman" w:hAnsi="Times New Roman"/>
        </w:rPr>
        <w:t xml:space="preserve">. A função é eliminar a causa inicial da lesão, coordenar as reações do sistema imune inato, eliminar </w:t>
      </w:r>
      <w:r w:rsidR="00C26DC7" w:rsidRPr="00165747">
        <w:rPr>
          <w:rFonts w:ascii="Times New Roman" w:hAnsi="Times New Roman"/>
        </w:rPr>
        <w:lastRenderedPageBreak/>
        <w:t xml:space="preserve">as células lesadas e restaurar a função, além de abrir caminho para os processos </w:t>
      </w:r>
      <w:proofErr w:type="spellStart"/>
      <w:r w:rsidR="00C26DC7" w:rsidRPr="00165747">
        <w:rPr>
          <w:rFonts w:ascii="Times New Roman" w:hAnsi="Times New Roman"/>
        </w:rPr>
        <w:t>reparativos</w:t>
      </w:r>
      <w:proofErr w:type="spellEnd"/>
      <w:r w:rsidR="00C26DC7" w:rsidRPr="00165747">
        <w:rPr>
          <w:rFonts w:ascii="Times New Roman" w:hAnsi="Times New Roman"/>
        </w:rPr>
        <w:t xml:space="preserve"> do tecido afetado</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Diferencie inflamação aguda da inflamação crônica:</w:t>
      </w:r>
    </w:p>
    <w:p w:rsidR="00D26590" w:rsidRPr="00165747" w:rsidRDefault="00D26590" w:rsidP="00F11050">
      <w:pPr>
        <w:pStyle w:val="PargrafodaLista"/>
        <w:jc w:val="both"/>
        <w:rPr>
          <w:rFonts w:ascii="Times New Roman" w:hAnsi="Times New Roman"/>
        </w:rPr>
      </w:pPr>
      <w:r w:rsidRPr="00165747">
        <w:rPr>
          <w:rFonts w:ascii="Times New Roman" w:hAnsi="Times New Roman"/>
        </w:rPr>
        <w:t xml:space="preserve">Aguda: processo natural do organismo que visa </w:t>
      </w:r>
      <w:proofErr w:type="spellStart"/>
      <w:r w:rsidRPr="00165747">
        <w:rPr>
          <w:rFonts w:ascii="Times New Roman" w:hAnsi="Times New Roman"/>
        </w:rPr>
        <w:t>reuperá-lo</w:t>
      </w:r>
      <w:proofErr w:type="spellEnd"/>
      <w:r w:rsidRPr="00165747">
        <w:rPr>
          <w:rFonts w:ascii="Times New Roman" w:hAnsi="Times New Roman"/>
        </w:rPr>
        <w:t xml:space="preserve"> por meio de mecanismos de fagocitose e mediadores químicos, seno inespecífica e de curta duração</w:t>
      </w:r>
    </w:p>
    <w:p w:rsidR="00D26590" w:rsidRPr="00165747" w:rsidRDefault="00D26590" w:rsidP="00F11050">
      <w:pPr>
        <w:pStyle w:val="PargrafodaLista"/>
        <w:jc w:val="both"/>
        <w:rPr>
          <w:rFonts w:ascii="Times New Roman" w:hAnsi="Times New Roman"/>
        </w:rPr>
      </w:pPr>
      <w:r w:rsidRPr="00165747">
        <w:rPr>
          <w:rFonts w:ascii="Times New Roman" w:hAnsi="Times New Roman"/>
        </w:rPr>
        <w:t>Crônica: processo de longa duração, em que ocorre a contenção e inativação do agente e recuperação do tecido atingido</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Quando é iniciada uma resposta inflamatória crônica? Cite exemplos:</w:t>
      </w:r>
    </w:p>
    <w:p w:rsidR="0013072E" w:rsidRPr="00165747" w:rsidRDefault="0013072E" w:rsidP="00F11050">
      <w:pPr>
        <w:pStyle w:val="PargrafodaLista"/>
        <w:jc w:val="both"/>
        <w:rPr>
          <w:rFonts w:ascii="Times New Roman" w:hAnsi="Times New Roman"/>
        </w:rPr>
      </w:pPr>
      <w:r w:rsidRPr="00165747">
        <w:rPr>
          <w:rFonts w:ascii="Times New Roman" w:hAnsi="Times New Roman"/>
        </w:rPr>
        <w:t xml:space="preserve">É iniciada quando uma inflamação aguda é insuficiente para defender o organismo, são exemplos as patologias com a presença de agentes persistentes como: </w:t>
      </w:r>
      <w:proofErr w:type="gramStart"/>
      <w:r w:rsidRPr="00165747">
        <w:rPr>
          <w:rFonts w:ascii="Times New Roman" w:hAnsi="Times New Roman"/>
        </w:rPr>
        <w:t>asma ,</w:t>
      </w:r>
      <w:proofErr w:type="gramEnd"/>
      <w:r w:rsidRPr="00165747">
        <w:rPr>
          <w:rFonts w:ascii="Times New Roman" w:hAnsi="Times New Roman"/>
        </w:rPr>
        <w:t xml:space="preserve"> cirrose, hepatite, artrite reumatoide, neuropatias</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Apresente as três fases da resposta inflamatória aguda:</w:t>
      </w:r>
    </w:p>
    <w:p w:rsidR="009A0859" w:rsidRPr="00165747" w:rsidRDefault="009A0859" w:rsidP="00F11050">
      <w:pPr>
        <w:pStyle w:val="PargrafodaLista"/>
        <w:jc w:val="both"/>
        <w:rPr>
          <w:rFonts w:ascii="Times New Roman" w:hAnsi="Times New Roman"/>
        </w:rPr>
      </w:pPr>
      <w:r w:rsidRPr="00165747">
        <w:rPr>
          <w:rFonts w:ascii="Times New Roman" w:hAnsi="Times New Roman"/>
        </w:rPr>
        <w:t xml:space="preserve">Primeira fase: alteração nas células e no sistema circulatório. Inicialmente ocorre constrição </w:t>
      </w:r>
      <w:r w:rsidR="00C401B2" w:rsidRPr="00165747">
        <w:rPr>
          <w:rFonts w:ascii="Times New Roman" w:hAnsi="Times New Roman"/>
        </w:rPr>
        <w:t xml:space="preserve">dos vasos sanguíneos. A histamina é liberada no local aumentando o fluxo sanguíneo para a área e o número de leucócitos para combater o ataque. Ocorre a liberação de </w:t>
      </w:r>
      <w:proofErr w:type="spellStart"/>
      <w:r w:rsidR="00C401B2" w:rsidRPr="00165747">
        <w:rPr>
          <w:rFonts w:ascii="Times New Roman" w:hAnsi="Times New Roman"/>
        </w:rPr>
        <w:t>cininas</w:t>
      </w:r>
      <w:proofErr w:type="spellEnd"/>
      <w:r w:rsidR="00C401B2" w:rsidRPr="00165747">
        <w:rPr>
          <w:rFonts w:ascii="Times New Roman" w:hAnsi="Times New Roman"/>
        </w:rPr>
        <w:t xml:space="preserve"> que aumentam a permeabilidade capilar, permitindo um fluxo de proteínas, líquidos e leucócitos ao local da lesão</w:t>
      </w:r>
    </w:p>
    <w:p w:rsidR="00C401B2" w:rsidRPr="00165747" w:rsidRDefault="00C401B2" w:rsidP="00F11050">
      <w:pPr>
        <w:pStyle w:val="PargrafodaLista"/>
        <w:jc w:val="both"/>
        <w:rPr>
          <w:rFonts w:ascii="Times New Roman" w:hAnsi="Times New Roman"/>
        </w:rPr>
      </w:pPr>
      <w:r w:rsidRPr="00165747">
        <w:rPr>
          <w:rFonts w:ascii="Times New Roman" w:hAnsi="Times New Roman"/>
        </w:rPr>
        <w:t>Segunda fase: liberação de um exsudato pela lesão. O exsudato é a combinação de líquidos, células e outras substâncias produzidas no local da lesão. O tipo e a quantidade de exsudato variam de acordo com o tipo de lesão e de indivíduo para indivíduo. O exsudato é geralmente liberado no local da lesão, que pode ser um corte, uma laceração ou uma incisão cirúrgica</w:t>
      </w:r>
    </w:p>
    <w:p w:rsidR="00C401B2" w:rsidRPr="00165747" w:rsidRDefault="00C401B2" w:rsidP="00F11050">
      <w:pPr>
        <w:pStyle w:val="PargrafodaLista"/>
        <w:jc w:val="both"/>
        <w:rPr>
          <w:rFonts w:ascii="Times New Roman" w:hAnsi="Times New Roman"/>
        </w:rPr>
      </w:pPr>
      <w:r w:rsidRPr="00165747">
        <w:rPr>
          <w:rFonts w:ascii="Times New Roman" w:hAnsi="Times New Roman"/>
        </w:rPr>
        <w:t xml:space="preserve">Terceira fase: </w:t>
      </w:r>
      <w:proofErr w:type="spellStart"/>
      <w:r w:rsidRPr="00165747">
        <w:rPr>
          <w:rFonts w:ascii="Times New Roman" w:hAnsi="Times New Roman"/>
        </w:rPr>
        <w:t>reaparação</w:t>
      </w:r>
      <w:proofErr w:type="spellEnd"/>
      <w:r w:rsidRPr="00165747">
        <w:rPr>
          <w:rFonts w:ascii="Times New Roman" w:hAnsi="Times New Roman"/>
        </w:rPr>
        <w:t xml:space="preserve"> do tecido pela regeneração ou formação de cicatriz. A regeneração repõe as células lesadas por células idênticas ou similares. A formação de cicatriz repõe o tecido original mas não é funcional</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Quais as causas da cicatrização deficiente de feridas?</w:t>
      </w:r>
    </w:p>
    <w:p w:rsidR="00312132" w:rsidRPr="00165747" w:rsidRDefault="00312132" w:rsidP="00F11050">
      <w:pPr>
        <w:pStyle w:val="PargrafodaLista"/>
        <w:jc w:val="both"/>
        <w:rPr>
          <w:rFonts w:ascii="Times New Roman" w:hAnsi="Times New Roman"/>
        </w:rPr>
      </w:pPr>
      <w:r w:rsidRPr="00165747">
        <w:rPr>
          <w:rFonts w:ascii="Times New Roman" w:hAnsi="Times New Roman"/>
        </w:rPr>
        <w:t>Falha da síntese de colágeno: deficiência de vitamina C, proteína ou zinco</w:t>
      </w:r>
    </w:p>
    <w:p w:rsidR="00312132" w:rsidRPr="00165747" w:rsidRDefault="00312132" w:rsidP="00F11050">
      <w:pPr>
        <w:pStyle w:val="PargrafodaLista"/>
        <w:jc w:val="both"/>
        <w:rPr>
          <w:rFonts w:ascii="Times New Roman" w:hAnsi="Times New Roman"/>
        </w:rPr>
      </w:pPr>
      <w:r w:rsidRPr="00165747">
        <w:rPr>
          <w:rFonts w:ascii="Times New Roman" w:hAnsi="Times New Roman"/>
        </w:rPr>
        <w:t>Produção excessiva de colágeno: resulta na formação de massas nodulares anormais no local da lesão cutânea (queloides)</w:t>
      </w:r>
    </w:p>
    <w:p w:rsidR="00312132" w:rsidRPr="00165747" w:rsidRDefault="00312132" w:rsidP="00F11050">
      <w:pPr>
        <w:pStyle w:val="PargrafodaLista"/>
        <w:jc w:val="both"/>
        <w:rPr>
          <w:rFonts w:ascii="Times New Roman" w:hAnsi="Times New Roman"/>
        </w:rPr>
      </w:pPr>
      <w:r w:rsidRPr="00165747">
        <w:rPr>
          <w:rFonts w:ascii="Times New Roman" w:hAnsi="Times New Roman"/>
        </w:rPr>
        <w:t>Fatores locais:</w:t>
      </w:r>
    </w:p>
    <w:p w:rsidR="00312132" w:rsidRPr="00165747" w:rsidRDefault="00312132" w:rsidP="00F11050">
      <w:pPr>
        <w:pStyle w:val="PargrafodaLista"/>
        <w:numPr>
          <w:ilvl w:val="0"/>
          <w:numId w:val="2"/>
        </w:numPr>
        <w:jc w:val="both"/>
        <w:rPr>
          <w:rFonts w:ascii="Times New Roman" w:hAnsi="Times New Roman"/>
        </w:rPr>
      </w:pPr>
      <w:r w:rsidRPr="00165747">
        <w:rPr>
          <w:rFonts w:ascii="Times New Roman" w:hAnsi="Times New Roman"/>
        </w:rPr>
        <w:t>Corpos estranhos, tecido necrótico, sangue</w:t>
      </w:r>
    </w:p>
    <w:p w:rsidR="00312132" w:rsidRPr="00165747" w:rsidRDefault="00312132" w:rsidP="00F11050">
      <w:pPr>
        <w:pStyle w:val="PargrafodaLista"/>
        <w:numPr>
          <w:ilvl w:val="0"/>
          <w:numId w:val="2"/>
        </w:numPr>
        <w:jc w:val="both"/>
        <w:rPr>
          <w:rFonts w:ascii="Times New Roman" w:hAnsi="Times New Roman"/>
        </w:rPr>
      </w:pPr>
      <w:r w:rsidRPr="00165747">
        <w:rPr>
          <w:rFonts w:ascii="Times New Roman" w:hAnsi="Times New Roman"/>
        </w:rPr>
        <w:t>Infecção</w:t>
      </w:r>
    </w:p>
    <w:p w:rsidR="00312132" w:rsidRPr="00165747" w:rsidRDefault="00312132" w:rsidP="00F11050">
      <w:pPr>
        <w:pStyle w:val="PargrafodaLista"/>
        <w:numPr>
          <w:ilvl w:val="0"/>
          <w:numId w:val="2"/>
        </w:numPr>
        <w:jc w:val="both"/>
        <w:rPr>
          <w:rFonts w:ascii="Times New Roman" w:hAnsi="Times New Roman"/>
        </w:rPr>
      </w:pPr>
      <w:r w:rsidRPr="00165747">
        <w:rPr>
          <w:rFonts w:ascii="Times New Roman" w:hAnsi="Times New Roman"/>
        </w:rPr>
        <w:t>Suprimento sanguíneo anormal</w:t>
      </w:r>
    </w:p>
    <w:p w:rsidR="00312132" w:rsidRPr="00165747" w:rsidRDefault="00312132" w:rsidP="00F11050">
      <w:pPr>
        <w:pStyle w:val="PargrafodaLista"/>
        <w:numPr>
          <w:ilvl w:val="0"/>
          <w:numId w:val="2"/>
        </w:numPr>
        <w:jc w:val="both"/>
        <w:rPr>
          <w:rFonts w:ascii="Times New Roman" w:hAnsi="Times New Roman"/>
        </w:rPr>
      </w:pPr>
      <w:r w:rsidRPr="00165747">
        <w:rPr>
          <w:rFonts w:ascii="Times New Roman" w:hAnsi="Times New Roman"/>
        </w:rPr>
        <w:t>Diabetes mellitus</w:t>
      </w:r>
    </w:p>
    <w:p w:rsidR="00312132" w:rsidRPr="00165747" w:rsidRDefault="00312132" w:rsidP="00F11050">
      <w:pPr>
        <w:pStyle w:val="PargrafodaLista"/>
        <w:numPr>
          <w:ilvl w:val="0"/>
          <w:numId w:val="2"/>
        </w:numPr>
        <w:jc w:val="both"/>
        <w:rPr>
          <w:rFonts w:ascii="Times New Roman" w:hAnsi="Times New Roman"/>
        </w:rPr>
      </w:pPr>
      <w:r w:rsidRPr="00165747">
        <w:rPr>
          <w:rFonts w:ascii="Times New Roman" w:hAnsi="Times New Roman"/>
        </w:rPr>
        <w:t xml:space="preserve">Níveis excessivos de </w:t>
      </w:r>
      <w:proofErr w:type="spellStart"/>
      <w:r w:rsidRPr="00165747">
        <w:rPr>
          <w:rFonts w:ascii="Times New Roman" w:hAnsi="Times New Roman"/>
        </w:rPr>
        <w:t>corticosteróides</w:t>
      </w:r>
      <w:proofErr w:type="spellEnd"/>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Como ocorre a formação de cicatriz?</w:t>
      </w:r>
    </w:p>
    <w:p w:rsidR="004F4582" w:rsidRPr="00165747" w:rsidRDefault="004F4582" w:rsidP="004F4582">
      <w:pPr>
        <w:pStyle w:val="PargrafodaLista"/>
        <w:jc w:val="both"/>
        <w:rPr>
          <w:rFonts w:ascii="Times New Roman" w:hAnsi="Times New Roman"/>
        </w:rPr>
      </w:pPr>
      <w:r w:rsidRPr="00165747">
        <w:rPr>
          <w:rFonts w:ascii="Times New Roman" w:hAnsi="Times New Roman"/>
        </w:rPr>
        <w:t>A cicatrização de feridas consiste em perfeita cascata coordenada de eventos celulares e bioquímicos integrados para que ocorra a reconstrução tecidual. Podem sem divididos em 3 fases:</w:t>
      </w:r>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Fase inflamatória: inicia após a lesão, com a liberação de substâncias v</w:t>
      </w:r>
      <w:r w:rsidR="007856C9" w:rsidRPr="00165747">
        <w:rPr>
          <w:rFonts w:ascii="Times New Roman" w:hAnsi="Times New Roman"/>
        </w:rPr>
        <w:t>asoconstritoras pelas membranas celulares</w:t>
      </w:r>
    </w:p>
    <w:p w:rsidR="007856C9" w:rsidRPr="00165747" w:rsidRDefault="007856C9" w:rsidP="004F4582">
      <w:pPr>
        <w:pStyle w:val="PargrafodaLista"/>
        <w:numPr>
          <w:ilvl w:val="0"/>
          <w:numId w:val="2"/>
        </w:numPr>
        <w:jc w:val="both"/>
        <w:rPr>
          <w:rFonts w:ascii="Times New Roman" w:hAnsi="Times New Roman"/>
        </w:rPr>
      </w:pPr>
      <w:r w:rsidRPr="00165747">
        <w:rPr>
          <w:rFonts w:ascii="Times New Roman" w:hAnsi="Times New Roman"/>
        </w:rPr>
        <w:t xml:space="preserve">Fase proliferativa: constituída por 4 etapas fundamentais- </w:t>
      </w:r>
      <w:proofErr w:type="spellStart"/>
      <w:r w:rsidRPr="00165747">
        <w:rPr>
          <w:rFonts w:ascii="Times New Roman" w:hAnsi="Times New Roman"/>
        </w:rPr>
        <w:t>epitelização</w:t>
      </w:r>
      <w:proofErr w:type="spellEnd"/>
      <w:r w:rsidRPr="00165747">
        <w:rPr>
          <w:rFonts w:ascii="Times New Roman" w:hAnsi="Times New Roman"/>
        </w:rPr>
        <w:t xml:space="preserve">; </w:t>
      </w:r>
      <w:proofErr w:type="spellStart"/>
      <w:r w:rsidRPr="00165747">
        <w:rPr>
          <w:rFonts w:ascii="Times New Roman" w:hAnsi="Times New Roman"/>
        </w:rPr>
        <w:t>angiogênese</w:t>
      </w:r>
      <w:proofErr w:type="spellEnd"/>
      <w:r w:rsidRPr="00165747">
        <w:rPr>
          <w:rFonts w:ascii="Times New Roman" w:hAnsi="Times New Roman"/>
        </w:rPr>
        <w:t>; formação de tecido de granulação e deposição de colágeno. Essa fase tem início ao redor do 4ºdia após a lesão e se estende aproximadamente até o término da segunda semana</w:t>
      </w:r>
    </w:p>
    <w:p w:rsidR="007856C9" w:rsidRPr="00165747" w:rsidRDefault="007856C9" w:rsidP="004F4582">
      <w:pPr>
        <w:pStyle w:val="PargrafodaLista"/>
        <w:numPr>
          <w:ilvl w:val="0"/>
          <w:numId w:val="2"/>
        </w:numPr>
        <w:jc w:val="both"/>
        <w:rPr>
          <w:rFonts w:ascii="Times New Roman" w:hAnsi="Times New Roman"/>
        </w:rPr>
      </w:pPr>
      <w:r w:rsidRPr="00165747">
        <w:rPr>
          <w:rFonts w:ascii="Times New Roman" w:hAnsi="Times New Roman"/>
        </w:rPr>
        <w:lastRenderedPageBreak/>
        <w:t>Fase de maturação: o colágeno produzido inicialmente é mais fino do que o colágeno presente na pele normal. O colágeno é a proteína mais abundante do tecido conectivo em fase de cicatrização</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Qual é o propósito da inflamação crô</w:t>
      </w:r>
      <w:r w:rsidR="0040211F" w:rsidRPr="00165747">
        <w:rPr>
          <w:rFonts w:ascii="Times New Roman" w:hAnsi="Times New Roman"/>
        </w:rPr>
        <w:t>nica e suas consequ</w:t>
      </w:r>
      <w:r w:rsidRPr="00165747">
        <w:rPr>
          <w:rFonts w:ascii="Times New Roman" w:hAnsi="Times New Roman"/>
        </w:rPr>
        <w:t>ências?</w:t>
      </w:r>
    </w:p>
    <w:p w:rsidR="00312132" w:rsidRPr="00165747" w:rsidRDefault="00312132" w:rsidP="00F11050">
      <w:pPr>
        <w:pStyle w:val="PargrafodaLista"/>
        <w:jc w:val="both"/>
        <w:rPr>
          <w:rFonts w:ascii="Times New Roman" w:hAnsi="Times New Roman"/>
        </w:rPr>
      </w:pPr>
      <w:r w:rsidRPr="00165747">
        <w:rPr>
          <w:rFonts w:ascii="Times New Roman" w:hAnsi="Times New Roman"/>
        </w:rPr>
        <w:t>Tem por objetivo conter e no decorrer de um longo período de tempo remover um agente agressor que não é facilmente erradicado pelo organismo. São consequências a fibrose e a consequente doença clínica</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Quais os critérios para o desenvolvimento dos mecanismos de cura: resolução, regeneração e cicatrização?</w:t>
      </w:r>
    </w:p>
    <w:p w:rsidR="00EC032B" w:rsidRPr="00165747" w:rsidRDefault="00EC032B" w:rsidP="00F11050">
      <w:pPr>
        <w:pStyle w:val="PargrafodaLista"/>
        <w:jc w:val="both"/>
        <w:rPr>
          <w:rFonts w:ascii="Times New Roman" w:hAnsi="Times New Roman"/>
        </w:rPr>
      </w:pPr>
      <w:r w:rsidRPr="00165747">
        <w:rPr>
          <w:rFonts w:ascii="Times New Roman" w:hAnsi="Times New Roman"/>
        </w:rPr>
        <w:t>Tipo de inflamação</w:t>
      </w:r>
    </w:p>
    <w:p w:rsidR="00EC032B" w:rsidRPr="00165747" w:rsidRDefault="00EC032B" w:rsidP="00F11050">
      <w:pPr>
        <w:pStyle w:val="PargrafodaLista"/>
        <w:jc w:val="both"/>
        <w:rPr>
          <w:rFonts w:ascii="Times New Roman" w:hAnsi="Times New Roman"/>
        </w:rPr>
      </w:pPr>
      <w:r w:rsidRPr="00165747">
        <w:rPr>
          <w:rFonts w:ascii="Times New Roman" w:hAnsi="Times New Roman"/>
        </w:rPr>
        <w:t>Extensão da necrose tecidual</w:t>
      </w:r>
    </w:p>
    <w:p w:rsidR="00EC032B" w:rsidRPr="00165747" w:rsidRDefault="00EC032B" w:rsidP="00F11050">
      <w:pPr>
        <w:pStyle w:val="PargrafodaLista"/>
        <w:jc w:val="both"/>
        <w:rPr>
          <w:rFonts w:ascii="Times New Roman" w:hAnsi="Times New Roman"/>
        </w:rPr>
      </w:pPr>
      <w:r w:rsidRPr="00165747">
        <w:rPr>
          <w:rFonts w:ascii="Times New Roman" w:hAnsi="Times New Roman"/>
        </w:rPr>
        <w:t>Tipo de células envolvidas/ capacidade regenerativa das células</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A contagem de leucócitos em um paciente é de 6.000 a 10.000, o que significa quando um paciente apresenta 25.000 leucócitos?</w:t>
      </w:r>
    </w:p>
    <w:p w:rsidR="00EC032B" w:rsidRPr="00165747" w:rsidRDefault="00EC032B" w:rsidP="00F11050">
      <w:pPr>
        <w:pStyle w:val="PargrafodaLista"/>
        <w:jc w:val="both"/>
        <w:rPr>
          <w:rFonts w:ascii="Times New Roman" w:hAnsi="Times New Roman"/>
        </w:rPr>
      </w:pPr>
      <w:r w:rsidRPr="00165747">
        <w:rPr>
          <w:rFonts w:ascii="Times New Roman" w:hAnsi="Times New Roman"/>
        </w:rPr>
        <w:t>Quadro de leucocitose. Os leucócitos atuam na resposta do organismo frente a uma infecção, traumatismo, reação alérgica ou até aumento expressivo do estresse.</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O colágeno constitui a proteína fibrilar fundamental do tecido conjuntivo. Qual seu papel para a maturação e resistência da cicatriz?</w:t>
      </w:r>
    </w:p>
    <w:p w:rsidR="00EC032B" w:rsidRPr="00165747" w:rsidRDefault="009B7116" w:rsidP="00F11050">
      <w:pPr>
        <w:pStyle w:val="PargrafodaLista"/>
        <w:jc w:val="both"/>
        <w:rPr>
          <w:rFonts w:ascii="Times New Roman" w:hAnsi="Times New Roman"/>
        </w:rPr>
      </w:pPr>
      <w:r w:rsidRPr="00165747">
        <w:rPr>
          <w:rFonts w:ascii="Times New Roman" w:hAnsi="Times New Roman"/>
        </w:rPr>
        <w:t xml:space="preserve">A medida que a cicatriz amadurece ocorre um aumento na quantidade de colágeno. Com isso a resistência da cicatriz é aumentada através da força </w:t>
      </w:r>
      <w:proofErr w:type="spellStart"/>
      <w:r w:rsidRPr="00165747">
        <w:rPr>
          <w:rFonts w:ascii="Times New Roman" w:hAnsi="Times New Roman"/>
        </w:rPr>
        <w:t>tênsil</w:t>
      </w:r>
      <w:proofErr w:type="spellEnd"/>
      <w:r w:rsidRPr="00165747">
        <w:rPr>
          <w:rFonts w:ascii="Times New Roman" w:hAnsi="Times New Roman"/>
        </w:rPr>
        <w:t xml:space="preserve"> crescente</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Como funciona a resposta imune?</w:t>
      </w:r>
    </w:p>
    <w:p w:rsidR="009A0859" w:rsidRPr="00165747" w:rsidRDefault="009A0859" w:rsidP="00F11050">
      <w:pPr>
        <w:pStyle w:val="PargrafodaLista"/>
        <w:jc w:val="both"/>
        <w:rPr>
          <w:rFonts w:ascii="Times New Roman" w:hAnsi="Times New Roman"/>
        </w:rPr>
      </w:pPr>
      <w:r w:rsidRPr="00165747">
        <w:rPr>
          <w:rFonts w:ascii="Times New Roman" w:hAnsi="Times New Roman"/>
        </w:rPr>
        <w:t xml:space="preserve">O agente entra no tecido e é reconhecido por células do sistema imunológico, como macrófagos e mastócitos, essas células apresentam receptores que reconhecem moléculas encontradas apenas nos </w:t>
      </w:r>
      <w:proofErr w:type="spellStart"/>
      <w:r w:rsidRPr="00165747">
        <w:rPr>
          <w:rFonts w:ascii="Times New Roman" w:hAnsi="Times New Roman"/>
        </w:rPr>
        <w:t>microorganismos</w:t>
      </w:r>
      <w:proofErr w:type="spellEnd"/>
      <w:r w:rsidRPr="00165747">
        <w:rPr>
          <w:rFonts w:ascii="Times New Roman" w:hAnsi="Times New Roman"/>
        </w:rPr>
        <w:t xml:space="preserve"> e esse reconhecimento leva a ativação dessa células que liberam várias substâncias de seus grânulos como histamina, atuando nas células do endotélio vascular, causando a vasodilatação naquela região </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Por que nem toda inflamação está acompanhada de uma infecção?</w:t>
      </w:r>
    </w:p>
    <w:p w:rsidR="00312132" w:rsidRPr="00165747" w:rsidRDefault="00312132" w:rsidP="00F11050">
      <w:pPr>
        <w:pStyle w:val="PargrafodaLista"/>
        <w:jc w:val="both"/>
        <w:rPr>
          <w:rFonts w:ascii="Times New Roman" w:hAnsi="Times New Roman"/>
        </w:rPr>
      </w:pPr>
      <w:r w:rsidRPr="00165747">
        <w:rPr>
          <w:rFonts w:ascii="Times New Roman" w:hAnsi="Times New Roman"/>
        </w:rPr>
        <w:t xml:space="preserve">Porque a infecção é a invasão dos tecidos por </w:t>
      </w:r>
      <w:proofErr w:type="spellStart"/>
      <w:r w:rsidRPr="00165747">
        <w:rPr>
          <w:rFonts w:ascii="Times New Roman" w:hAnsi="Times New Roman"/>
        </w:rPr>
        <w:t>microorganismos</w:t>
      </w:r>
      <w:proofErr w:type="spellEnd"/>
      <w:r w:rsidRPr="00165747">
        <w:rPr>
          <w:rFonts w:ascii="Times New Roman" w:hAnsi="Times New Roman"/>
        </w:rPr>
        <w:t xml:space="preserve"> infecciosos, enquanto a inflamação é a reação a um ataque ao organismo, que pode ser uma infecção ou outros agentes lesivos</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Quando ocorre extensa necrose tecidual qual mecanismo de cura é acionado? Por quê?</w:t>
      </w:r>
    </w:p>
    <w:p w:rsidR="00EC032B" w:rsidRPr="00165747" w:rsidRDefault="00EC032B" w:rsidP="00F11050">
      <w:pPr>
        <w:pStyle w:val="PargrafodaLista"/>
        <w:jc w:val="both"/>
        <w:rPr>
          <w:rFonts w:ascii="Times New Roman" w:hAnsi="Times New Roman"/>
        </w:rPr>
      </w:pPr>
      <w:r w:rsidRPr="00165747">
        <w:rPr>
          <w:rFonts w:ascii="Times New Roman" w:hAnsi="Times New Roman"/>
        </w:rPr>
        <w:t>Reparo através da organização e formação de cicatriz/cicatrização. Porque a necrose das células não pode ser restaurada através da regeneração</w:t>
      </w:r>
    </w:p>
    <w:p w:rsidR="00B42411" w:rsidRPr="00165747" w:rsidRDefault="00B42411" w:rsidP="00CC1D64">
      <w:pPr>
        <w:pStyle w:val="PargrafodaLista"/>
        <w:numPr>
          <w:ilvl w:val="0"/>
          <w:numId w:val="1"/>
        </w:numPr>
        <w:jc w:val="both"/>
        <w:rPr>
          <w:rFonts w:ascii="Times New Roman" w:hAnsi="Times New Roman"/>
        </w:rPr>
      </w:pPr>
      <w:r w:rsidRPr="00165747">
        <w:rPr>
          <w:rFonts w:ascii="Times New Roman" w:hAnsi="Times New Roman"/>
        </w:rPr>
        <w:t>Quais as etapas para a formação de cicatriz?</w:t>
      </w:r>
    </w:p>
    <w:p w:rsidR="004F4582" w:rsidRPr="00165747" w:rsidRDefault="004F4582" w:rsidP="004F4582">
      <w:pPr>
        <w:pStyle w:val="PargrafodaLista"/>
        <w:jc w:val="both"/>
        <w:rPr>
          <w:rFonts w:ascii="Times New Roman" w:hAnsi="Times New Roman"/>
        </w:rPr>
      </w:pPr>
      <w:r w:rsidRPr="00165747">
        <w:rPr>
          <w:rFonts w:ascii="Times New Roman" w:hAnsi="Times New Roman"/>
        </w:rPr>
        <w:t>Diferentes etapas:</w:t>
      </w:r>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Preparação</w:t>
      </w:r>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Crescimento do tecido de granulação</w:t>
      </w:r>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 xml:space="preserve">Produção de </w:t>
      </w:r>
      <w:proofErr w:type="spellStart"/>
      <w:r w:rsidRPr="00165747">
        <w:rPr>
          <w:rFonts w:ascii="Times New Roman" w:hAnsi="Times New Roman"/>
        </w:rPr>
        <w:t>fibronectina</w:t>
      </w:r>
      <w:proofErr w:type="spellEnd"/>
    </w:p>
    <w:p w:rsidR="004F4582" w:rsidRPr="00165747" w:rsidRDefault="004F4582" w:rsidP="004F4582">
      <w:pPr>
        <w:pStyle w:val="PargrafodaLista"/>
        <w:numPr>
          <w:ilvl w:val="0"/>
          <w:numId w:val="2"/>
        </w:numPr>
        <w:jc w:val="both"/>
        <w:rPr>
          <w:rFonts w:ascii="Times New Roman" w:hAnsi="Times New Roman"/>
        </w:rPr>
      </w:pPr>
      <w:proofErr w:type="spellStart"/>
      <w:r w:rsidRPr="00165747">
        <w:rPr>
          <w:rFonts w:ascii="Times New Roman" w:hAnsi="Times New Roman"/>
        </w:rPr>
        <w:t>Colagenização</w:t>
      </w:r>
      <w:proofErr w:type="spellEnd"/>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Maturação</w:t>
      </w:r>
    </w:p>
    <w:p w:rsidR="004F4582" w:rsidRPr="00165747" w:rsidRDefault="004F4582" w:rsidP="004F4582">
      <w:pPr>
        <w:pStyle w:val="PargrafodaLista"/>
        <w:numPr>
          <w:ilvl w:val="0"/>
          <w:numId w:val="2"/>
        </w:numPr>
        <w:jc w:val="both"/>
        <w:rPr>
          <w:rFonts w:ascii="Times New Roman" w:hAnsi="Times New Roman"/>
        </w:rPr>
      </w:pPr>
      <w:r w:rsidRPr="00165747">
        <w:rPr>
          <w:rFonts w:ascii="Times New Roman" w:hAnsi="Times New Roman"/>
        </w:rPr>
        <w:t>Contração e Resistência</w:t>
      </w:r>
    </w:p>
    <w:p w:rsidR="00B42411" w:rsidRPr="00165747" w:rsidRDefault="00B42411" w:rsidP="00F11050">
      <w:pPr>
        <w:pStyle w:val="PargrafodaLista"/>
        <w:numPr>
          <w:ilvl w:val="0"/>
          <w:numId w:val="1"/>
        </w:numPr>
        <w:jc w:val="both"/>
        <w:rPr>
          <w:rFonts w:ascii="Times New Roman" w:hAnsi="Times New Roman"/>
        </w:rPr>
      </w:pPr>
      <w:r w:rsidRPr="00165747">
        <w:rPr>
          <w:rFonts w:ascii="Times New Roman" w:hAnsi="Times New Roman"/>
        </w:rPr>
        <w:t>Qual o resultado final de uma cicatrização?</w:t>
      </w:r>
    </w:p>
    <w:p w:rsidR="00EC032B" w:rsidRPr="00165747" w:rsidRDefault="00EC032B" w:rsidP="00F11050">
      <w:pPr>
        <w:pStyle w:val="PargrafodaLista"/>
        <w:jc w:val="both"/>
        <w:rPr>
          <w:rFonts w:ascii="Times New Roman" w:hAnsi="Times New Roman"/>
        </w:rPr>
      </w:pPr>
      <w:r w:rsidRPr="00165747">
        <w:rPr>
          <w:rFonts w:ascii="Times New Roman" w:hAnsi="Times New Roman"/>
        </w:rPr>
        <w:t>A cicatriz totalmente formada é uma estrutura firme, flexível e não elástica. Depende da quantidade de colágeno, que aumenta progressivamente com o tempo, de cerca de 10% no final da primeira semana para cerca de 80% depois de vários meses.</w:t>
      </w:r>
    </w:p>
    <w:p w:rsidR="00320DA1" w:rsidRPr="00165747" w:rsidRDefault="00320DA1" w:rsidP="00F11050">
      <w:pPr>
        <w:pStyle w:val="PargrafodaLista"/>
        <w:numPr>
          <w:ilvl w:val="0"/>
          <w:numId w:val="1"/>
        </w:numPr>
        <w:jc w:val="both"/>
        <w:rPr>
          <w:rFonts w:ascii="Times New Roman" w:hAnsi="Times New Roman"/>
        </w:rPr>
      </w:pPr>
      <w:r w:rsidRPr="00165747">
        <w:rPr>
          <w:rFonts w:ascii="Times New Roman" w:hAnsi="Times New Roman"/>
        </w:rPr>
        <w:t>Quais agentes não são facilmente erradicados pelo organismo?</w:t>
      </w:r>
    </w:p>
    <w:p w:rsidR="0013072E" w:rsidRPr="00165747" w:rsidRDefault="0013072E" w:rsidP="00F11050">
      <w:pPr>
        <w:pStyle w:val="PargrafodaLista"/>
        <w:jc w:val="both"/>
        <w:rPr>
          <w:rFonts w:ascii="Times New Roman" w:hAnsi="Times New Roman"/>
        </w:rPr>
      </w:pPr>
      <w:r w:rsidRPr="00165747">
        <w:rPr>
          <w:rFonts w:ascii="Times New Roman" w:hAnsi="Times New Roman"/>
        </w:rPr>
        <w:lastRenderedPageBreak/>
        <w:t xml:space="preserve">Infecções microbianas (fungos, vírus), neoplasias, doenças </w:t>
      </w:r>
      <w:proofErr w:type="spellStart"/>
      <w:r w:rsidRPr="00165747">
        <w:rPr>
          <w:rFonts w:ascii="Times New Roman" w:hAnsi="Times New Roman"/>
        </w:rPr>
        <w:t>auto-imunes</w:t>
      </w:r>
      <w:proofErr w:type="spellEnd"/>
      <w:r w:rsidRPr="00165747">
        <w:rPr>
          <w:rFonts w:ascii="Times New Roman" w:hAnsi="Times New Roman"/>
        </w:rPr>
        <w:t>, reações de hipersensibilidade</w:t>
      </w:r>
    </w:p>
    <w:p w:rsidR="00320DA1" w:rsidRPr="00165747" w:rsidRDefault="00320DA1" w:rsidP="00F11050">
      <w:pPr>
        <w:pStyle w:val="PargrafodaLista"/>
        <w:numPr>
          <w:ilvl w:val="0"/>
          <w:numId w:val="1"/>
        </w:numPr>
        <w:jc w:val="both"/>
        <w:rPr>
          <w:rFonts w:ascii="Times New Roman" w:hAnsi="Times New Roman"/>
        </w:rPr>
      </w:pPr>
      <w:r w:rsidRPr="00165747">
        <w:rPr>
          <w:rFonts w:ascii="Times New Roman" w:hAnsi="Times New Roman"/>
        </w:rPr>
        <w:t>De que forma atuam os glóbulos brancos em uma resposta inflamatória?</w:t>
      </w:r>
    </w:p>
    <w:p w:rsidR="00BD301E" w:rsidRPr="00A80075" w:rsidRDefault="00BD301E" w:rsidP="00F11050">
      <w:pPr>
        <w:pStyle w:val="PargrafodaLista"/>
        <w:jc w:val="both"/>
        <w:rPr>
          <w:rFonts w:ascii="Times New Roman" w:hAnsi="Times New Roman"/>
        </w:rPr>
      </w:pPr>
      <w:r w:rsidRPr="00165747">
        <w:rPr>
          <w:rFonts w:ascii="Times New Roman" w:hAnsi="Times New Roman"/>
        </w:rPr>
        <w:t xml:space="preserve">Atuam identificando, neutralizando e destruindo antígenos, que podem ser exógenos, de origem externa ao organismo, e endógenos, produzidos pelo próprio organismo. Quando um </w:t>
      </w:r>
      <w:proofErr w:type="spellStart"/>
      <w:r w:rsidRPr="00165747">
        <w:rPr>
          <w:rFonts w:ascii="Times New Roman" w:hAnsi="Times New Roman"/>
        </w:rPr>
        <w:t>microorganismo</w:t>
      </w:r>
      <w:proofErr w:type="spellEnd"/>
      <w:r w:rsidRPr="00165747">
        <w:rPr>
          <w:rFonts w:ascii="Times New Roman" w:hAnsi="Times New Roman"/>
        </w:rPr>
        <w:t xml:space="preserve"> estranho entra no organismo, ocorre uma resposta onde os leucócitos são atraídos por substâncias originárias do plasma sanguíneo para os locais onde existe uma maior concentração dos agentes quimiotáticos, através de um processo chamado quimiotaxia. Os macrófagos e neutrófilos eliminam a maior parte dos invasores, engolindo-os num processo chamado fagocitose. Já os linfócitos T não atacam os </w:t>
      </w:r>
      <w:bookmarkStart w:id="0" w:name="_GoBack"/>
      <w:bookmarkEnd w:id="0"/>
      <w:r w:rsidRPr="00165747">
        <w:rPr>
          <w:rFonts w:ascii="Times New Roman" w:hAnsi="Times New Roman"/>
        </w:rPr>
        <w:t xml:space="preserve">inimigos diretamente, apenas de longe, e por fim, os linfócitos B identificam uma proteína estranha e liberam anticorpos que vão matar ou imobilizar os </w:t>
      </w:r>
      <w:proofErr w:type="spellStart"/>
      <w:r w:rsidRPr="00165747">
        <w:rPr>
          <w:rFonts w:ascii="Times New Roman" w:hAnsi="Times New Roman"/>
        </w:rPr>
        <w:t>microorganismos</w:t>
      </w:r>
      <w:proofErr w:type="spellEnd"/>
    </w:p>
    <w:p w:rsidR="00940DBE" w:rsidRPr="00320DA1" w:rsidRDefault="00940DBE" w:rsidP="00F11050">
      <w:pPr>
        <w:ind w:left="360"/>
        <w:jc w:val="both"/>
        <w:rPr>
          <w:rFonts w:ascii="Times New Roman" w:hAnsi="Times New Roman"/>
        </w:rPr>
      </w:pPr>
    </w:p>
    <w:sectPr w:rsidR="00940DBE" w:rsidRPr="00320DA1" w:rsidSect="00875C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F32A6"/>
    <w:multiLevelType w:val="hybridMultilevel"/>
    <w:tmpl w:val="912AA1B0"/>
    <w:lvl w:ilvl="0" w:tplc="17E89160">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79631536"/>
    <w:multiLevelType w:val="hybridMultilevel"/>
    <w:tmpl w:val="24320FD6"/>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C4D6D99"/>
    <w:multiLevelType w:val="multilevel"/>
    <w:tmpl w:val="24320FD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5D"/>
    <w:rsid w:val="0013072E"/>
    <w:rsid w:val="00165747"/>
    <w:rsid w:val="00255210"/>
    <w:rsid w:val="0026347A"/>
    <w:rsid w:val="003005BC"/>
    <w:rsid w:val="00312132"/>
    <w:rsid w:val="00320DA1"/>
    <w:rsid w:val="0040211F"/>
    <w:rsid w:val="00413009"/>
    <w:rsid w:val="0044669D"/>
    <w:rsid w:val="004F4582"/>
    <w:rsid w:val="00644E6B"/>
    <w:rsid w:val="007856C9"/>
    <w:rsid w:val="007D06EA"/>
    <w:rsid w:val="0080455D"/>
    <w:rsid w:val="00875CBC"/>
    <w:rsid w:val="008E78BB"/>
    <w:rsid w:val="008F5344"/>
    <w:rsid w:val="009250F2"/>
    <w:rsid w:val="00940DBE"/>
    <w:rsid w:val="009901F8"/>
    <w:rsid w:val="009A0859"/>
    <w:rsid w:val="009B7116"/>
    <w:rsid w:val="00A80075"/>
    <w:rsid w:val="00B42411"/>
    <w:rsid w:val="00B61D3C"/>
    <w:rsid w:val="00BD301E"/>
    <w:rsid w:val="00C26DC7"/>
    <w:rsid w:val="00C401B2"/>
    <w:rsid w:val="00CC1D64"/>
    <w:rsid w:val="00D0728A"/>
    <w:rsid w:val="00D26590"/>
    <w:rsid w:val="00D66291"/>
    <w:rsid w:val="00E6751A"/>
    <w:rsid w:val="00EA4665"/>
    <w:rsid w:val="00EC032B"/>
    <w:rsid w:val="00F11050"/>
    <w:rsid w:val="00F25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5EBFA7-0737-480F-9A6A-B207FB3F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B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80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AE99-4CC6-4AC7-B145-B7E03696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1436</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Estudo Dirigido –Inflamação e Reparo</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Dirigido –Inflamação e Reparo</dc:title>
  <dc:subject/>
  <dc:creator>saude</dc:creator>
  <cp:keywords/>
  <dc:description/>
  <cp:lastModifiedBy>Janine</cp:lastModifiedBy>
  <cp:revision>39</cp:revision>
  <dcterms:created xsi:type="dcterms:W3CDTF">2009-01-01T04:55:00Z</dcterms:created>
  <dcterms:modified xsi:type="dcterms:W3CDTF">2009-01-01T02:21:00Z</dcterms:modified>
</cp:coreProperties>
</file>