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29" w:rsidRPr="00BD3EAD" w:rsidRDefault="00BD3EAD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>
        <w:rPr>
          <w:rFonts w:ascii="Verdana" w:hAnsi="Verdana" w:cs="Tahoma"/>
          <w:b/>
          <w:bCs/>
          <w:color w:val="000000"/>
          <w:sz w:val="20"/>
          <w:szCs w:val="16"/>
        </w:rPr>
        <w:t>FACULDADE DAMA</w:t>
      </w:r>
    </w:p>
    <w:p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CURSO: </w:t>
      </w:r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>BACHARELADO EM ENFERMAGEM</w:t>
      </w:r>
    </w:p>
    <w:p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>DISCIPLINA: ANATOMIA I</w:t>
      </w:r>
    </w:p>
    <w:p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ACADÊMICOS: </w:t>
      </w:r>
    </w:p>
    <w:p w:rsidR="00F73C29" w:rsidRPr="00BD3EAD" w:rsidRDefault="00F73C29" w:rsidP="00705422">
      <w:pPr>
        <w:spacing w:line="276" w:lineRule="auto"/>
        <w:jc w:val="center"/>
        <w:rPr>
          <w:rFonts w:ascii="Verdana" w:hAnsi="Verdana" w:cs="Tahoma"/>
          <w:b/>
          <w:bCs/>
          <w:color w:val="000000"/>
          <w:sz w:val="20"/>
          <w:szCs w:val="16"/>
        </w:rPr>
      </w:pPr>
    </w:p>
    <w:p w:rsidR="009A23C6" w:rsidRPr="00BD3EAD" w:rsidRDefault="009A23C6" w:rsidP="00705422">
      <w:pPr>
        <w:spacing w:line="276" w:lineRule="auto"/>
        <w:jc w:val="center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TRABALHO </w:t>
      </w:r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>EAD (</w:t>
      </w:r>
      <w:r w:rsidR="00E23A8F">
        <w:rPr>
          <w:rFonts w:ascii="Verdana" w:hAnsi="Verdana" w:cs="Tahoma"/>
          <w:b/>
          <w:bCs/>
          <w:color w:val="000000"/>
          <w:sz w:val="20"/>
          <w:szCs w:val="16"/>
        </w:rPr>
        <w:t>2</w:t>
      </w:r>
      <w:bookmarkStart w:id="0" w:name="_GoBack"/>
      <w:bookmarkEnd w:id="0"/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>0 PONTOS)</w:t>
      </w:r>
    </w:p>
    <w:p w:rsidR="009A23C6" w:rsidRPr="00BD3EAD" w:rsidRDefault="009A23C6" w:rsidP="00705422">
      <w:pPr>
        <w:pStyle w:val="PargrafodaLista"/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</w:p>
    <w:p w:rsidR="00C746F8" w:rsidRPr="00BD3EAD" w:rsidRDefault="00C746F8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:rsidR="00C746F8" w:rsidRDefault="00C746F8" w:rsidP="00BD3EAD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De que forma o sistema endócrino contribui para manutenção da homeostase?</w:t>
      </w:r>
    </w:p>
    <w:p w:rsidR="00BD3EAD" w:rsidRDefault="00BD3EAD" w:rsidP="00BD3EAD">
      <w:pPr>
        <w:pStyle w:val="Default"/>
        <w:spacing w:line="276" w:lineRule="auto"/>
        <w:ind w:left="720"/>
        <w:jc w:val="both"/>
        <w:rPr>
          <w:rFonts w:ascii="Verdana" w:hAnsi="Verdana" w:cs="Tahoma"/>
          <w:b/>
          <w:bCs/>
          <w:sz w:val="20"/>
          <w:szCs w:val="16"/>
        </w:rPr>
      </w:pPr>
    </w:p>
    <w:p w:rsidR="00BD3EAD" w:rsidRPr="00BD3EAD" w:rsidRDefault="00BD3EAD" w:rsidP="00BD3EAD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>
        <w:rPr>
          <w:rFonts w:ascii="Verdana" w:hAnsi="Verdana" w:cs="Tahoma"/>
          <w:b/>
          <w:bCs/>
          <w:sz w:val="20"/>
          <w:szCs w:val="16"/>
        </w:rPr>
        <w:t>Quais são as principais glândulas do sistema endócrino? Cite a localização de cada uma delas e sua função pr</w:t>
      </w:r>
      <w:r w:rsidR="001203B1">
        <w:rPr>
          <w:rFonts w:ascii="Verdana" w:hAnsi="Verdana" w:cs="Tahoma"/>
          <w:b/>
          <w:bCs/>
          <w:sz w:val="20"/>
          <w:szCs w:val="16"/>
        </w:rPr>
        <w:t>i</w:t>
      </w:r>
      <w:r>
        <w:rPr>
          <w:rFonts w:ascii="Verdana" w:hAnsi="Verdana" w:cs="Tahoma"/>
          <w:b/>
          <w:bCs/>
          <w:sz w:val="20"/>
          <w:szCs w:val="16"/>
        </w:rPr>
        <w:t>ncipal.</w:t>
      </w:r>
    </w:p>
    <w:p w:rsidR="007751EE" w:rsidRPr="00BD3EAD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:rsidR="007751EE" w:rsidRPr="00BD3EAD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De que forma o Hipotálamo controla a ação de outras glândulas?</w:t>
      </w:r>
    </w:p>
    <w:p w:rsidR="007751EE" w:rsidRPr="00BD3EAD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:rsidR="007751EE" w:rsidRPr="00BD3EAD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O hormônio antidiurético (ADH) regula o teor de água do corpo humano, determinando aumento de reabsorção de água nos túbulos renais. Assim, quando o suprimento de água do corpo for excessivo, como espera-se encontrar a concentração deste hormônio no sangue? Justifique sua resposta.</w:t>
      </w:r>
    </w:p>
    <w:p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:rsidR="00705422" w:rsidRPr="00BD3EAD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Diferencia glândula endócrina e exócrina, cite exemplos de cada uma delas.</w:t>
      </w:r>
    </w:p>
    <w:p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:rsidR="00705422" w:rsidRPr="00BD3EAD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O que são hormônios?</w:t>
      </w:r>
      <w:r w:rsidR="00BD3EAD">
        <w:rPr>
          <w:rFonts w:ascii="Verdana" w:hAnsi="Verdana" w:cs="Tahoma"/>
          <w:b/>
          <w:bCs/>
          <w:sz w:val="20"/>
          <w:szCs w:val="16"/>
        </w:rPr>
        <w:t xml:space="preserve"> De que maneira eles atuam em nosso organismo?</w:t>
      </w:r>
    </w:p>
    <w:p w:rsidR="00BD3EAD" w:rsidRPr="00BD3EAD" w:rsidRDefault="00BD3EAD" w:rsidP="00BD3EAD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:rsidR="00BD3EAD" w:rsidRPr="00BD3EAD" w:rsidRDefault="00BD3EAD" w:rsidP="00BD3EA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 xml:space="preserve">Uma jovem que sempre foi saudável chegou a um hospital em estado de coma. O histórico da paciente revelou que ela recebera erroneamente injeção de uma dose excessiva de insulina.  </w:t>
      </w:r>
    </w:p>
    <w:p w:rsidR="00BD3EAD" w:rsidRPr="00BD3EAD" w:rsidRDefault="00BD3EAD" w:rsidP="00BD3EAD">
      <w:pPr>
        <w:pStyle w:val="PargrafodaLista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D3EAD" w:rsidRPr="00BD3EAD" w:rsidRDefault="00BD3EAD" w:rsidP="00BD3EAD">
      <w:pPr>
        <w:pStyle w:val="PargrafodaLista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 xml:space="preserve">a) Por que a injeção de insulina induziu o coma na jovem? </w:t>
      </w:r>
    </w:p>
    <w:p w:rsidR="00BD3EAD" w:rsidRP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>b) A insulina é normalmente administrada a pacientes com disfunção de que órgão? Qual é a doença causada pela deficiência de insulina?</w:t>
      </w:r>
    </w:p>
    <w:p w:rsid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D3EAD" w:rsidRPr="00BD3EAD" w:rsidRDefault="00BD3EAD" w:rsidP="00BD3EA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Pesquise e comente de maneira resumida sobre alguma patologia relacionada ao sistema endócrino.</w:t>
      </w:r>
    </w:p>
    <w:p w:rsidR="00BD3EAD" w:rsidRPr="00BD3EAD" w:rsidRDefault="00BD3EAD" w:rsidP="00BD3EAD">
      <w:pPr>
        <w:pStyle w:val="Default"/>
        <w:spacing w:line="276" w:lineRule="auto"/>
        <w:ind w:left="720"/>
        <w:jc w:val="both"/>
        <w:rPr>
          <w:rFonts w:ascii="Verdana" w:hAnsi="Verdana" w:cs="Tahoma"/>
          <w:b/>
          <w:bCs/>
          <w:sz w:val="20"/>
          <w:szCs w:val="16"/>
        </w:rPr>
      </w:pPr>
    </w:p>
    <w:p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:rsidR="00F513D7" w:rsidRPr="00BD3EAD" w:rsidRDefault="009A0EF4" w:rsidP="00BD3EAD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</w:t>
      </w:r>
    </w:p>
    <w:sectPr w:rsidR="00F513D7" w:rsidRPr="00BD3EAD" w:rsidSect="00F5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74F2"/>
    <w:multiLevelType w:val="hybridMultilevel"/>
    <w:tmpl w:val="B180FF7E"/>
    <w:lvl w:ilvl="0" w:tplc="7A92B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7887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3E9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4851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97"/>
    <w:rsid w:val="001203B1"/>
    <w:rsid w:val="00416597"/>
    <w:rsid w:val="00560455"/>
    <w:rsid w:val="00705422"/>
    <w:rsid w:val="007751EE"/>
    <w:rsid w:val="009A0EF4"/>
    <w:rsid w:val="009A23C6"/>
    <w:rsid w:val="00A00471"/>
    <w:rsid w:val="00A11EF9"/>
    <w:rsid w:val="00B47CB8"/>
    <w:rsid w:val="00BD3EAD"/>
    <w:rsid w:val="00C746F8"/>
    <w:rsid w:val="00E23A8F"/>
    <w:rsid w:val="00F513D7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261"/>
  <w15:docId w15:val="{CA99A081-DCE1-4B8D-832E-93E703A3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597"/>
    <w:pPr>
      <w:ind w:left="720"/>
      <w:contextualSpacing/>
    </w:pPr>
  </w:style>
  <w:style w:type="paragraph" w:customStyle="1" w:styleId="Default">
    <w:name w:val="Default"/>
    <w:rsid w:val="0041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Freitas</cp:lastModifiedBy>
  <cp:revision>5</cp:revision>
  <dcterms:created xsi:type="dcterms:W3CDTF">2019-05-27T16:25:00Z</dcterms:created>
  <dcterms:modified xsi:type="dcterms:W3CDTF">2019-05-27T16:36:00Z</dcterms:modified>
</cp:coreProperties>
</file>