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5B" w:rsidRPr="002D3C5B" w:rsidRDefault="002D3C5B" w:rsidP="002D3C5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bookmarkStart w:id="0" w:name="_GoBack"/>
      <w:bookmarkEnd w:id="0"/>
      <w:r w:rsidRPr="002D3C5B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Acentuação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A acentuação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é um dos requisitos que perfazem as regras estabelecidas pela Gramática Normativa. Esta compõe-se de algumas particularidades, às quais devemos estar atentos, procurando estabelecer uma relação de familiaridade e, consequentemente, colocando-as em prática na linguagem escrita.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À medida que desenvolvemos o hábito da leitura e a prática de redigir, automaticamente aprimoramos essas competências, e tão logo nos adequamos à forma padrão.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Em se tratando do referido assunto, devemos nos ater à questão das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Novas Regras Ortográficas da Língua Portuguesa,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as quais entraram em vigor desde o dia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1º de janeiro de 2009.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E como toda mudança implica em adequação, o ideal é que façamos uso das novas regras o quanto antes.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O estudo exposto a seguir visa aprofundar nossos conhecimentos no que se refere à maneira correta de grafarmos as palavras, levando em consideração as regras de acentuação por elas utilizadas. Lembrando que elas já estão voltadas para o novo acordo ortográfico.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Regras básicas – Acentuação tônica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A acentuação tônica implica na intensidade com que são pronunciadas as sílabas das palavras. Aquela que se dá de forma mais acentuada, conceitua-se como sílaba tônica.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As demais, como são pronunciadas com menos intensidade, são denominadas de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átonas.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De acordo com a tonicidade, as palavras são classificadas como: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Oxítonas – São aquelas cuja sílaba tônica recai sobre a última sílaba.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café – coração – cajá – atum – caju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papel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Paroxítonas – São aquelas em que a sílaba tônica se evidencia na penúltima sílaba.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útil – tórax – táxi – leque – retrato – passível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Proparoxítonas - São aquelas em que a sílaba tônica se evidencia na antepenúltima sílaba.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lâmpada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 câmara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 tímpano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médico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ônibus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Como podemos observar, mediante todos os exemplos mencionados, os vocábulos possuem mais de uma sílaba, mas em nossa língua existem aqueles com uma sílaba somente: são os chamados monossílabos, que, quando pronunciados, apresentam certa diferenciação quanto à intensidade.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Tal diferenciação só é percebida quando os pronunciamos em uma dada sequência de palavras. Assim como podemos observar no exemplo a seguir: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“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u w:val="single"/>
        </w:rPr>
        <w:t>Sei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que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u w:val="single"/>
        </w:rPr>
        <w:t>não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vai dar em nada,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Seus segredos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u w:val="single"/>
        </w:rPr>
        <w:t>sei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 de cor”.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Os monossílabos ora em destaque, classificam-se como tônicos; os demais, como átonos (que, em, de).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Acentuação gráfica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lastRenderedPageBreak/>
        <w:t>Os acentos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acento agudo (´) – Colocado sobre as letras "a", "i", "u" e sobre o "e" do grupo “em” indica que estas letras representam as vogais tônicas de palavras como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Amapá, caí, público, parabéns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. Sobre as letras “e” e “o” indica, além da tonicidade, timbre aberto.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herói – médico – céu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acento circunflexo (^) – colocado sobre as letras “a”, “e” e “o”, indica além da tonicidade, timbre fechado: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tâmara – Atlântico – pêssego – supôs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acento grave (`) – indica a fusão da preposição “a” com artigos e pronomes.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 à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às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àquelas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àqueles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O trema (¨) – De acordo com a nova regra, foi totalmente abolido das palavras. Há uma exceção: é utilizado em palavras derivadas de nomes próprios estrangeiros.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Ex.: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mülleriano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 (de Müller)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O til (~) – indica que as letras “a” e “o” representam vogais nasais.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coração – melão – órgão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ímã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Regras fundamentais: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Palavras oxítonas: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Acentuam-se todas as oxítonas terminadas em: "a", "e", "o", "em", seguidas ou não do plural(s):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Pará – café(s) – cipó(s) – armazém(s)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Essa regra também é aplicada aos seguintes casos: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Monossílabos tônicos terminados em "a", "e", "o", seguidos ou não de “s”.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pá – pé – dó –  há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 xml:space="preserve">Formas verbais terminadas em "a", "e", </w:t>
      </w:r>
      <w:proofErr w:type="gram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"o" tônicos</w:t>
      </w:r>
      <w:proofErr w:type="gram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, seguidas de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lo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la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los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, lãs.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respeitá-lo – percebê-lo – compô-lo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Paroxítonas: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Acentuam-se as palavras paroxítonas terminadas em: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- i, is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táxi – lápis – júri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- us, um, uns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lastRenderedPageBreak/>
        <w:t>vírus – álbuns – fórum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 xml:space="preserve">- l, n, r, x, </w:t>
      </w:r>
      <w:proofErr w:type="spell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ps</w:t>
      </w:r>
      <w:proofErr w:type="spell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automóvel – elétron - cadáver – tórax – fórceps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000000"/>
          <w:sz w:val="18"/>
        </w:rPr>
        <w:t xml:space="preserve">- ã, </w:t>
      </w:r>
      <w:proofErr w:type="spellStart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ãs</w:t>
      </w:r>
      <w:proofErr w:type="spellEnd"/>
      <w:r w:rsidRPr="002D3C5B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ão</w:t>
      </w:r>
      <w:proofErr w:type="spellEnd"/>
      <w:r w:rsidRPr="002D3C5B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ãos</w:t>
      </w:r>
      <w:proofErr w:type="spellEnd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ímã – ímãs – órfão – órgãos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-ditongo oral, crescente ou decrescente, seguido ou não de “s”.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água – pônei – mágoa – jóquei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Regras especiais: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#Os ditongos de pronúncia aberta "ei", "oi", que antes eram acentuados, perderam o acento de acordo com a nova regra.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3038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Agora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assembléia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assembleia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idéia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ideia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geléia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geleia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jibóia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jiboia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apóia</w:t>
            </w:r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(verbo apoiar)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apoia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paranóico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paranoico</w:t>
            </w:r>
            <w:proofErr w:type="gramEnd"/>
          </w:p>
        </w:tc>
      </w:tr>
    </w:tbl>
    <w:p w:rsidR="002D3C5B" w:rsidRPr="002D3C5B" w:rsidRDefault="002D3C5B" w:rsidP="002D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333333"/>
          <w:sz w:val="18"/>
        </w:rPr>
        <w:t>Observação importante – O acento das palavras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herói, anéis, fiéis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ainda permanece.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Quando a vogal do hiato for “i” ou “u” tônicos, acompanhados ou não de "s", haverá acento: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saída – faísca – baú – país – Luís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Observação importante: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Não serão mais acentuados “i” e “u” tônicos, formando hiato quando vierem depois de ditongo: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4267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Agora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bocaiúva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bocaiuva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feiúra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feiura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Sauípe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Arial" w:eastAsia="Times New Roman" w:hAnsi="Arial" w:cs="Arial"/>
                <w:b/>
                <w:bCs/>
                <w:color w:val="800000"/>
                <w:sz w:val="18"/>
              </w:rPr>
              <w:t>Sauipe</w:t>
            </w:r>
          </w:p>
        </w:tc>
      </w:tr>
    </w:tbl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lastRenderedPageBreak/>
        <w:br/>
        <w:t> 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O acento pertencente aos hiatos “</w:t>
      </w:r>
      <w:proofErr w:type="spell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oo</w:t>
      </w:r>
      <w:proofErr w:type="spell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” e “</w:t>
      </w:r>
      <w:proofErr w:type="spell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ee</w:t>
      </w:r>
      <w:proofErr w:type="spell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” que antes existia, agora foi abolido.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4267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Agora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crêem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creem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lêem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leem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vôo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voo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enjôo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enjoo</w:t>
            </w:r>
            <w:proofErr w:type="gramEnd"/>
          </w:p>
        </w:tc>
      </w:tr>
    </w:tbl>
    <w:p w:rsidR="002D3C5B" w:rsidRPr="002D3C5B" w:rsidRDefault="002D3C5B" w:rsidP="002D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#Não se acentuam o "i" e o "u" que formam hiato quando seguidos, na mesma sílaba, de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l, m, n, r ou z: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Ra-ul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ru-im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con-tri-bu-in-te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sa-ir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ju-iz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#Não se acentuam as letras "i" e "u" dos hiatos se estiverem seguidas do dígrafo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nh</w:t>
      </w:r>
      <w:proofErr w:type="spellEnd"/>
      <w:r w:rsidRPr="002D3C5B">
        <w:rPr>
          <w:rFonts w:ascii="Arial" w:eastAsia="Times New Roman" w:hAnsi="Arial" w:cs="Arial"/>
          <w:b/>
          <w:bCs/>
          <w:color w:val="FF0000"/>
          <w:sz w:val="18"/>
        </w:rPr>
        <w:t>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ra-i-nha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ven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to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i-nha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#Não se acentuam as letras "i" e "u" dos hiatos se vierem precedidas de vogal idêntica: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xi-i-ta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pa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-cu-u-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ba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No entanto, tratando-se de palavra proparoxítona haverá o acento, já que a regra de acentuação das proparoxítonas prevalece sobre a dos hiatos: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fri-ís-si-mo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se-ri-ís-si-mo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As formas verbais que possuíam o acento tônico na raiz, com "u" tônico precedido de "g" ou "q" e seguido de "e" ou "i" não serão mais acentuadas.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2576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Depois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apazigúe</w:t>
            </w:r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(apaziguar)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apazigue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averigúe</w:t>
            </w:r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(averiguar)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averigue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argúi</w:t>
            </w:r>
            <w:proofErr w:type="spellEnd"/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(arguir)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argui</w:t>
            </w:r>
            <w:proofErr w:type="gramEnd"/>
          </w:p>
        </w:tc>
      </w:tr>
    </w:tbl>
    <w:p w:rsidR="002D3C5B" w:rsidRPr="002D3C5B" w:rsidRDefault="002D3C5B" w:rsidP="002D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Acentuam-se os verbos pertencentes à terceira pessoa do plural de: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tem – eles 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vem – eles vêm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A regra prevalece também para os verbos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conter, obter, reter, deter, abster</w:t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.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contém – eles contêm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lastRenderedPageBreak/>
        <w:t>ele obtém – eles obtêm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retém – eles retêm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convém – eles convêm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Não se acentuam mais as palavras homógrafas que antes eram acentuadas para diferenciá-las de outras semelhantes. Apenas em algumas exceções, como: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A forma verbal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pôde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(terceira pessoa do singular do pretérito perfeito do modo indicativo) ainda continua sendo acentuada para diferenciar-se de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pode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(terceira pessoa do singular do presente do indicativo).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O mesmo ocorreu com o verbo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pôr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para diferenciar da preposição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por.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Palavras homógrafas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pola</w:t>
      </w:r>
      <w:proofErr w:type="spellEnd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 xml:space="preserve"> (ô) substantivo – </w:t>
      </w:r>
      <w:proofErr w:type="spellStart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pola</w:t>
      </w:r>
      <w:proofErr w:type="spellEnd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 xml:space="preserve"> (ó) substantivo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polo (s) (substantivo) - polo (s) (contração de por + o)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pera (substantivo) - pera (preposição antiga)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para (verbo) - para (preposição)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proofErr w:type="gramStart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pelo(</w:t>
      </w:r>
      <w:proofErr w:type="gramEnd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s) (substantivo) - pelo (do verbo pelar)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pela, pelas (substantivo e verbo) - pela,pelas (contração de preposição +artigo) </w:t>
      </w:r>
    </w:p>
    <w:p w:rsidR="00E26A4E" w:rsidRDefault="00E26A4E"/>
    <w:sectPr w:rsidR="00E26A4E" w:rsidSect="00E2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B"/>
    <w:rsid w:val="002D3C5B"/>
    <w:rsid w:val="002D6F67"/>
    <w:rsid w:val="003A7CC1"/>
    <w:rsid w:val="00AA0ECD"/>
    <w:rsid w:val="00C87932"/>
    <w:rsid w:val="00E26A4E"/>
    <w:rsid w:val="00F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AA55-F5EB-4F52-B91C-9A371A9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D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C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3C5B"/>
    <w:rPr>
      <w:b/>
      <w:bCs/>
    </w:rPr>
  </w:style>
  <w:style w:type="character" w:customStyle="1" w:styleId="apple-converted-space">
    <w:name w:val="apple-converted-space"/>
    <w:basedOn w:val="Fontepargpadro"/>
    <w:rsid w:val="002D3C5B"/>
  </w:style>
  <w:style w:type="character" w:styleId="nfase">
    <w:name w:val="Emphasis"/>
    <w:basedOn w:val="Fontepargpadro"/>
    <w:uiPriority w:val="20"/>
    <w:qFormat/>
    <w:rsid w:val="002D3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Ana Paula Ziemann</cp:lastModifiedBy>
  <cp:revision>2</cp:revision>
  <dcterms:created xsi:type="dcterms:W3CDTF">2017-06-09T19:22:00Z</dcterms:created>
  <dcterms:modified xsi:type="dcterms:W3CDTF">2017-06-09T19:22:00Z</dcterms:modified>
</cp:coreProperties>
</file>