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C1" w:rsidRPr="005A5818" w:rsidRDefault="00D05F30" w:rsidP="00880D7F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5818">
        <w:rPr>
          <w:rFonts w:ascii="Arial" w:eastAsia="Times New Roman" w:hAnsi="Arial" w:cs="Arial"/>
          <w:sz w:val="24"/>
          <w:szCs w:val="24"/>
        </w:rPr>
        <w:t xml:space="preserve">EXERCÍCIOS </w:t>
      </w:r>
      <w:r w:rsidR="000B78D3" w:rsidRPr="005A5818">
        <w:rPr>
          <w:rFonts w:ascii="Arial" w:eastAsia="Times New Roman" w:hAnsi="Arial" w:cs="Arial"/>
          <w:sz w:val="24"/>
          <w:szCs w:val="24"/>
        </w:rPr>
        <w:t xml:space="preserve">DE FIXAÇÃO - </w:t>
      </w:r>
      <w:r w:rsidRPr="005A5818">
        <w:rPr>
          <w:rFonts w:ascii="Arial" w:eastAsia="Times New Roman" w:hAnsi="Arial" w:cs="Arial"/>
          <w:sz w:val="24"/>
          <w:szCs w:val="24"/>
        </w:rPr>
        <w:t>HOMEOSTASE</w:t>
      </w:r>
    </w:p>
    <w:p w:rsidR="00856A20" w:rsidRPr="005A5818" w:rsidRDefault="00856A20" w:rsidP="00880D7F">
      <w:pPr>
        <w:pStyle w:val="PargrafodaLista"/>
        <w:numPr>
          <w:ilvl w:val="0"/>
          <w:numId w:val="2"/>
        </w:numPr>
        <w:spacing w:after="0" w:line="48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</w:p>
    <w:p w:rsidR="00C15209" w:rsidRPr="005A5818" w:rsidRDefault="00A73D39" w:rsidP="00880D7F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</w:rPr>
      </w:pPr>
      <w:r w:rsidRPr="005A5818">
        <w:rPr>
          <w:rFonts w:ascii="Arial" w:eastAsia="Times New Roman" w:hAnsi="Arial" w:cs="Arial"/>
          <w:sz w:val="24"/>
          <w:szCs w:val="24"/>
        </w:rPr>
        <w:t>O que é homeostase?</w:t>
      </w:r>
    </w:p>
    <w:p w:rsidR="00C15209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participação do </w:t>
      </w:r>
      <w:r w:rsidRPr="005A5818">
        <w:rPr>
          <w:rFonts w:ascii="Arial" w:hAnsi="Arial" w:cs="Arial"/>
          <w:sz w:val="24"/>
          <w:szCs w:val="24"/>
        </w:rPr>
        <w:t>fluido extracelular na homeostase?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o papel do sistema nervoso na preservação do “ajuste” ao ambiente interno?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são antagonistas? Dê dois exemplos.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Quais são os componentes do processo homeostático tanto em </w:t>
      </w:r>
      <w:proofErr w:type="spellStart"/>
      <w:r w:rsidRPr="005A5818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5A5818">
        <w:rPr>
          <w:rFonts w:ascii="Arial" w:hAnsi="Arial" w:cs="Arial"/>
          <w:color w:val="000000"/>
          <w:sz w:val="24"/>
          <w:szCs w:val="24"/>
        </w:rPr>
        <w:t xml:space="preserve"> regiões localizadas como a nível sistêmico?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Explique a ação das substâncias p</w:t>
      </w:r>
      <w:r w:rsidR="00576DDF" w:rsidRPr="005A5818">
        <w:rPr>
          <w:rFonts w:ascii="Arial" w:hAnsi="Arial" w:cs="Arial"/>
          <w:color w:val="000000"/>
          <w:sz w:val="24"/>
          <w:szCs w:val="24"/>
        </w:rPr>
        <w:t>a</w:t>
      </w:r>
      <w:r w:rsidRPr="005A5818">
        <w:rPr>
          <w:rFonts w:ascii="Arial" w:hAnsi="Arial" w:cs="Arial"/>
          <w:color w:val="000000"/>
          <w:sz w:val="24"/>
          <w:szCs w:val="24"/>
        </w:rPr>
        <w:t>rácrinas e autócrinas na homeostase. Dê um exemplo.</w:t>
      </w:r>
    </w:p>
    <w:p w:rsidR="006E74BB" w:rsidRPr="005A5818" w:rsidRDefault="006E74BB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Quais os componentes primários de um circuito de resposta e como podem ser subdivididos? Descreva cada um deles.</w:t>
      </w:r>
    </w:p>
    <w:p w:rsidR="006E74BB" w:rsidRPr="005A5818" w:rsidRDefault="00C00C2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Quais os fatores que influenciam o ponto de referência de um indivíduo para um dado parâmetro?</w:t>
      </w:r>
    </w:p>
    <w:p w:rsidR="00C00C29" w:rsidRPr="005A5818" w:rsidRDefault="00C00C2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O que é aclimatação?</w:t>
      </w:r>
    </w:p>
    <w:p w:rsidR="00A73D39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Em que consiste o </w:t>
      </w:r>
      <w:r w:rsidRPr="005A5818">
        <w:rPr>
          <w:rFonts w:ascii="Arial" w:hAnsi="Arial" w:cs="Arial"/>
          <w:i/>
          <w:sz w:val="24"/>
          <w:szCs w:val="24"/>
        </w:rPr>
        <w:t>feedback</w:t>
      </w:r>
      <w:r w:rsidRPr="005A5818">
        <w:rPr>
          <w:rFonts w:ascii="Arial" w:hAnsi="Arial" w:cs="Arial"/>
          <w:sz w:val="24"/>
          <w:szCs w:val="24"/>
        </w:rPr>
        <w:t xml:space="preserve"> </w:t>
      </w:r>
      <w:r w:rsidRPr="005A5818">
        <w:rPr>
          <w:rFonts w:ascii="Arial" w:hAnsi="Arial" w:cs="Arial"/>
          <w:iCs/>
          <w:sz w:val="24"/>
          <w:szCs w:val="24"/>
        </w:rPr>
        <w:t>negativo e qual seu objetivo?</w:t>
      </w:r>
    </w:p>
    <w:p w:rsidR="00C00C29" w:rsidRPr="005A5818" w:rsidRDefault="00C00C2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iCs/>
          <w:sz w:val="24"/>
          <w:szCs w:val="24"/>
        </w:rPr>
        <w:t>O que é um controle antecipado? Dê um exemplo.</w:t>
      </w:r>
    </w:p>
    <w:p w:rsidR="00C00C29" w:rsidRPr="005A5818" w:rsidRDefault="00C00C2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significa</w:t>
      </w:r>
      <w:r w:rsidRPr="005A58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ritmo circadiano</w:t>
      </w:r>
      <w:r w:rsidR="00D87CB8" w:rsidRPr="005A5818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A73D39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conseqüência do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sz w:val="24"/>
          <w:szCs w:val="24"/>
        </w:rPr>
        <w:t>positivo para a maioria dos sistemas orgânicos?</w:t>
      </w:r>
    </w:p>
    <w:p w:rsidR="00A73D39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Dê um exemplo da ação do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sz w:val="24"/>
          <w:szCs w:val="24"/>
        </w:rPr>
        <w:t>positivo em uma hemorragia.</w:t>
      </w:r>
    </w:p>
    <w:p w:rsidR="00A73D39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Dê um exemplo da ação do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sz w:val="24"/>
          <w:szCs w:val="24"/>
        </w:rPr>
        <w:t>positivo que é útil para a homeostase.</w:t>
      </w:r>
    </w:p>
    <w:p w:rsidR="000B78D3" w:rsidRPr="005A5818" w:rsidRDefault="00A73D3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Como funciona o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sz w:val="24"/>
          <w:szCs w:val="24"/>
        </w:rPr>
        <w:t>positivo no trabalho de parto?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a taxa normal e a faixa de normalidade da glicose no organismo?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 E da temperatura?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 xml:space="preserve">E do </w:t>
      </w:r>
      <w:proofErr w:type="gramStart"/>
      <w:r w:rsidRPr="005A5818">
        <w:rPr>
          <w:rFonts w:ascii="Arial" w:hAnsi="Arial" w:cs="Arial"/>
          <w:sz w:val="24"/>
          <w:szCs w:val="24"/>
        </w:rPr>
        <w:t>pH</w:t>
      </w:r>
      <w:proofErr w:type="gramEnd"/>
      <w:r w:rsidRPr="005A5818">
        <w:rPr>
          <w:rFonts w:ascii="Arial" w:hAnsi="Arial" w:cs="Arial"/>
          <w:sz w:val="24"/>
          <w:szCs w:val="24"/>
        </w:rPr>
        <w:t>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O que pode causar a variação dos valores normais para além da faixa de normalidade?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O que pode se causado por um aumento de </w:t>
      </w:r>
      <w:r w:rsidRPr="005A5818">
        <w:rPr>
          <w:rFonts w:ascii="Arial" w:hAnsi="Arial" w:cs="Arial"/>
          <w:sz w:val="24"/>
          <w:szCs w:val="24"/>
        </w:rPr>
        <w:t>7</w:t>
      </w:r>
      <w:r w:rsidRPr="005A5818">
        <w:rPr>
          <w:rFonts w:ascii="Arial" w:hAnsi="Arial" w:cs="Arial"/>
          <w:sz w:val="24"/>
          <w:szCs w:val="24"/>
          <w:vertAlign w:val="superscript"/>
        </w:rPr>
        <w:t>o</w:t>
      </w:r>
      <w:r w:rsidRPr="005A5818">
        <w:rPr>
          <w:rFonts w:ascii="Arial" w:hAnsi="Arial" w:cs="Arial"/>
          <w:sz w:val="24"/>
          <w:szCs w:val="24"/>
        </w:rPr>
        <w:t xml:space="preserve"> C na temperatura corporal?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Qual a variação no </w:t>
      </w:r>
      <w:proofErr w:type="gramStart"/>
      <w:r w:rsidRPr="005A5818">
        <w:rPr>
          <w:rFonts w:ascii="Arial" w:hAnsi="Arial" w:cs="Arial"/>
          <w:color w:val="000000"/>
          <w:sz w:val="24"/>
          <w:szCs w:val="24"/>
        </w:rPr>
        <w:t>pH</w:t>
      </w:r>
      <w:proofErr w:type="gramEnd"/>
      <w:r w:rsidRPr="005A5818">
        <w:rPr>
          <w:rFonts w:ascii="Arial" w:hAnsi="Arial" w:cs="Arial"/>
          <w:color w:val="000000"/>
          <w:sz w:val="24"/>
          <w:szCs w:val="24"/>
        </w:rPr>
        <w:t>, acima ou abaixo dos valores da faixa de normalidade  que já pode ser considera letal?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lastRenderedPageBreak/>
        <w:t>Qual a conseqüência da diminuição d</w:t>
      </w:r>
      <w:r w:rsidRPr="005A5818">
        <w:rPr>
          <w:rFonts w:ascii="Arial" w:hAnsi="Arial" w:cs="Arial"/>
          <w:sz w:val="24"/>
          <w:szCs w:val="24"/>
        </w:rPr>
        <w:t>a concentração de íons potássio para menos de um terço da normal?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E do aumento da concentração de íons potássio para duas ou mais vezes em relação à normal?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Qual a conseqüência da diminuição d</w:t>
      </w:r>
      <w:r w:rsidRPr="005A5818">
        <w:rPr>
          <w:rFonts w:ascii="Arial" w:hAnsi="Arial" w:cs="Arial"/>
          <w:sz w:val="24"/>
          <w:szCs w:val="24"/>
        </w:rPr>
        <w:t>a concentração de íons cálcio para abaixo da metade da normal?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>Qual a conseqüência da diminuição d</w:t>
      </w:r>
      <w:r w:rsidRPr="005A5818">
        <w:rPr>
          <w:rFonts w:ascii="Arial" w:hAnsi="Arial" w:cs="Arial"/>
          <w:sz w:val="24"/>
          <w:szCs w:val="24"/>
        </w:rPr>
        <w:t>a concentração de glicose para abaixo da metade da normal?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Explique o mecanismo de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iCs/>
          <w:sz w:val="24"/>
          <w:szCs w:val="24"/>
        </w:rPr>
        <w:t>negativo</w:t>
      </w:r>
      <w:r w:rsidRPr="005A5818">
        <w:rPr>
          <w:rFonts w:ascii="Arial" w:hAnsi="Arial" w:cs="Arial"/>
          <w:sz w:val="24"/>
          <w:szCs w:val="24"/>
        </w:rPr>
        <w:t xml:space="preserve"> na regulação da concentração de dióxido de carbono.</w:t>
      </w:r>
    </w:p>
    <w:p w:rsidR="00A73D3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Explique o mecanismo de </w:t>
      </w:r>
      <w:r w:rsidRPr="005A5818">
        <w:rPr>
          <w:rFonts w:ascii="Arial" w:hAnsi="Arial" w:cs="Arial"/>
          <w:i/>
          <w:iCs/>
          <w:sz w:val="24"/>
          <w:szCs w:val="24"/>
        </w:rPr>
        <w:t xml:space="preserve">feedback </w:t>
      </w:r>
      <w:r w:rsidRPr="005A5818">
        <w:rPr>
          <w:rFonts w:ascii="Arial" w:hAnsi="Arial" w:cs="Arial"/>
          <w:iCs/>
          <w:sz w:val="24"/>
          <w:szCs w:val="24"/>
        </w:rPr>
        <w:t>negativo</w:t>
      </w:r>
      <w:r w:rsidRPr="005A5818">
        <w:rPr>
          <w:rFonts w:ascii="Arial" w:hAnsi="Arial" w:cs="Arial"/>
          <w:sz w:val="24"/>
          <w:szCs w:val="24"/>
        </w:rPr>
        <w:t xml:space="preserve"> na regulação da pressão arterial.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o sistema corporal responsável pela manutenção da homeostase dos gases oxigênio e gás carbônico no meio interno?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De que forma o sistema digestivo mantém a constituição do meio interno?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a participação do sistema músculo-esquelético na homeostase do corpo?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Por que o rim é considerado um órgão homeostático por excelência?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De que forma o sistema nervoso age para a manutenção do equilíbrio do organismo?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color w:val="000000"/>
          <w:sz w:val="24"/>
          <w:szCs w:val="24"/>
        </w:rPr>
        <w:t xml:space="preserve"> Quais as substâncias químicas produzidas pelas</w:t>
      </w:r>
      <w:r w:rsidRPr="005A5818">
        <w:rPr>
          <w:rFonts w:ascii="Arial" w:hAnsi="Arial" w:cs="Arial"/>
          <w:iCs/>
          <w:sz w:val="24"/>
          <w:szCs w:val="24"/>
        </w:rPr>
        <w:t xml:space="preserve"> glândulas endócrinas?</w:t>
      </w:r>
    </w:p>
    <w:p w:rsidR="00C15209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iCs/>
          <w:sz w:val="24"/>
          <w:szCs w:val="24"/>
        </w:rPr>
        <w:t xml:space="preserve">Por que </w:t>
      </w:r>
      <w:r w:rsidRPr="005A5818">
        <w:rPr>
          <w:rFonts w:ascii="Arial" w:hAnsi="Arial" w:cs="Arial"/>
          <w:sz w:val="24"/>
          <w:szCs w:val="24"/>
        </w:rPr>
        <w:t>reprodução pode ser considerada uma função homeostática?</w:t>
      </w:r>
    </w:p>
    <w:p w:rsidR="00D87CB8" w:rsidRPr="005A5818" w:rsidRDefault="00C15209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Qual o componente das hemácias que é responsável pela manutenção da concentração de oxigênio quase constante no fluido extracelular?</w:t>
      </w:r>
    </w:p>
    <w:p w:rsidR="00D87CB8" w:rsidRPr="005A5818" w:rsidRDefault="001A4461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Quais os 2 sistemas do corpo encarregados de manter a homeostase através de respostas a mudanças no ambiente?</w:t>
      </w:r>
    </w:p>
    <w:p w:rsidR="00D87CB8" w:rsidRPr="005A5818" w:rsidRDefault="001A4461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Cite pelos menos 3 parâmetros mantidos pela homeostase.</w:t>
      </w:r>
    </w:p>
    <w:p w:rsidR="001A4461" w:rsidRPr="005A5818" w:rsidRDefault="001A4461" w:rsidP="00880D7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5818">
        <w:rPr>
          <w:rFonts w:ascii="Arial" w:hAnsi="Arial" w:cs="Arial"/>
          <w:sz w:val="24"/>
          <w:szCs w:val="24"/>
        </w:rPr>
        <w:t>Em um circuito de retroalimentação negativa, o efetor movimenta o sistema na mesma direção ou em direção oposta ao estímulo?</w:t>
      </w:r>
    </w:p>
    <w:p w:rsidR="001A4461" w:rsidRPr="005A5818" w:rsidRDefault="001A4461" w:rsidP="00880D7F">
      <w:pPr>
        <w:spacing w:line="480" w:lineRule="auto"/>
      </w:pPr>
    </w:p>
    <w:sectPr w:rsidR="001A4461" w:rsidRPr="005A5818" w:rsidSect="00880D7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D7D"/>
    <w:multiLevelType w:val="hybridMultilevel"/>
    <w:tmpl w:val="C2524712"/>
    <w:lvl w:ilvl="0" w:tplc="D4464216">
      <w:start w:val="1"/>
      <w:numFmt w:val="lowerLetter"/>
      <w:lvlText w:val="%1)"/>
      <w:lvlJc w:val="left"/>
      <w:pPr>
        <w:ind w:left="435" w:hanging="360"/>
      </w:pPr>
      <w:rPr>
        <w:rFonts w:cstheme="minorBid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586274"/>
    <w:multiLevelType w:val="multilevel"/>
    <w:tmpl w:val="7776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F6B86"/>
    <w:multiLevelType w:val="hybridMultilevel"/>
    <w:tmpl w:val="7CD43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5290B"/>
    <w:multiLevelType w:val="hybridMultilevel"/>
    <w:tmpl w:val="CFAC93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63610"/>
    <w:multiLevelType w:val="hybridMultilevel"/>
    <w:tmpl w:val="34CAA182"/>
    <w:lvl w:ilvl="0" w:tplc="5FF2293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D3D3B"/>
    <w:multiLevelType w:val="hybridMultilevel"/>
    <w:tmpl w:val="DB3E5DA8"/>
    <w:lvl w:ilvl="0" w:tplc="A3FC9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13A23"/>
    <w:multiLevelType w:val="hybridMultilevel"/>
    <w:tmpl w:val="8C76F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30D90"/>
    <w:multiLevelType w:val="hybridMultilevel"/>
    <w:tmpl w:val="6E34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60E8E"/>
    <w:multiLevelType w:val="hybridMultilevel"/>
    <w:tmpl w:val="73A61FBC"/>
    <w:lvl w:ilvl="0" w:tplc="B8F06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2584"/>
    <w:multiLevelType w:val="hybridMultilevel"/>
    <w:tmpl w:val="AABCA036"/>
    <w:lvl w:ilvl="0" w:tplc="AD8453A0">
      <w:start w:val="1"/>
      <w:numFmt w:val="decimal"/>
      <w:lvlText w:val="%1-"/>
      <w:lvlJc w:val="left"/>
      <w:pPr>
        <w:ind w:left="43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5675157"/>
    <w:multiLevelType w:val="hybridMultilevel"/>
    <w:tmpl w:val="18A6E8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22126"/>
    <w:rsid w:val="00022126"/>
    <w:rsid w:val="00095558"/>
    <w:rsid w:val="000B78D3"/>
    <w:rsid w:val="00144BC1"/>
    <w:rsid w:val="00182DB8"/>
    <w:rsid w:val="00185D3C"/>
    <w:rsid w:val="001A4461"/>
    <w:rsid w:val="001B73F4"/>
    <w:rsid w:val="003A1FF8"/>
    <w:rsid w:val="00576DDF"/>
    <w:rsid w:val="005A5818"/>
    <w:rsid w:val="006E74BB"/>
    <w:rsid w:val="006F5F5B"/>
    <w:rsid w:val="007A5E37"/>
    <w:rsid w:val="00856A20"/>
    <w:rsid w:val="00880D7F"/>
    <w:rsid w:val="00920C4A"/>
    <w:rsid w:val="0099203B"/>
    <w:rsid w:val="00A73D39"/>
    <w:rsid w:val="00B1390B"/>
    <w:rsid w:val="00C00C29"/>
    <w:rsid w:val="00C15209"/>
    <w:rsid w:val="00D05F30"/>
    <w:rsid w:val="00D87CB8"/>
    <w:rsid w:val="00DF2DBE"/>
    <w:rsid w:val="00E46AFB"/>
    <w:rsid w:val="00F3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21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2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20</cp:revision>
  <dcterms:created xsi:type="dcterms:W3CDTF">2016-05-12T19:31:00Z</dcterms:created>
  <dcterms:modified xsi:type="dcterms:W3CDTF">2017-02-23T19:41:00Z</dcterms:modified>
</cp:coreProperties>
</file>