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093" w:rsidRDefault="001C4093" w:rsidP="001C4093">
      <w:pPr>
        <w:pStyle w:val="Ttulo1"/>
        <w:ind w:left="-5"/>
        <w:jc w:val="center"/>
      </w:pPr>
      <w:r>
        <w:rPr>
          <w:noProof/>
        </w:rPr>
        <w:drawing>
          <wp:inline distT="0" distB="0" distL="0" distR="0" wp14:anchorId="14314145" wp14:editId="40A19D34">
            <wp:extent cx="1456944" cy="999744"/>
            <wp:effectExtent l="0" t="0" r="0" b="0"/>
            <wp:docPr id="1" name="Picture 3164"/>
            <wp:cNvGraphicFramePr/>
            <a:graphic xmlns:a="http://schemas.openxmlformats.org/drawingml/2006/main">
              <a:graphicData uri="http://schemas.openxmlformats.org/drawingml/2006/picture">
                <pic:pic xmlns:pic="http://schemas.openxmlformats.org/drawingml/2006/picture">
                  <pic:nvPicPr>
                    <pic:cNvPr id="3164" name="Picture 3164"/>
                    <pic:cNvPicPr/>
                  </pic:nvPicPr>
                  <pic:blipFill>
                    <a:blip r:embed="rId5"/>
                    <a:stretch>
                      <a:fillRect/>
                    </a:stretch>
                  </pic:blipFill>
                  <pic:spPr>
                    <a:xfrm>
                      <a:off x="0" y="0"/>
                      <a:ext cx="1456944" cy="999744"/>
                    </a:xfrm>
                    <a:prstGeom prst="rect">
                      <a:avLst/>
                    </a:prstGeom>
                  </pic:spPr>
                </pic:pic>
              </a:graphicData>
            </a:graphic>
          </wp:inline>
        </w:drawing>
      </w:r>
    </w:p>
    <w:p w:rsidR="001C4093" w:rsidRPr="00F5225C" w:rsidRDefault="001C4093" w:rsidP="001C4093"/>
    <w:p w:rsidR="001C4093" w:rsidRPr="001C4093" w:rsidRDefault="001C4093" w:rsidP="001C4093">
      <w:pPr>
        <w:spacing w:after="0" w:line="259" w:lineRule="auto"/>
        <w:ind w:left="0" w:firstLine="0"/>
        <w:rPr>
          <w:sz w:val="28"/>
          <w:szCs w:val="28"/>
        </w:rPr>
      </w:pPr>
      <w:r w:rsidRPr="001C4093">
        <w:rPr>
          <w:sz w:val="28"/>
          <w:szCs w:val="28"/>
        </w:rPr>
        <w:t>CHERY</w:t>
      </w:r>
    </w:p>
    <w:p w:rsidR="001C4093" w:rsidRPr="001C4093" w:rsidRDefault="001C4093" w:rsidP="001C4093">
      <w:pPr>
        <w:spacing w:after="16" w:line="259" w:lineRule="auto"/>
        <w:ind w:left="-5"/>
        <w:rPr>
          <w:sz w:val="28"/>
          <w:szCs w:val="28"/>
        </w:rPr>
      </w:pPr>
      <w:r w:rsidRPr="001C4093">
        <w:rPr>
          <w:sz w:val="28"/>
          <w:szCs w:val="28"/>
        </w:rPr>
        <w:t xml:space="preserve">A entrada da </w:t>
      </w:r>
      <w:proofErr w:type="spellStart"/>
      <w:r w:rsidRPr="001C4093">
        <w:rPr>
          <w:sz w:val="28"/>
          <w:szCs w:val="28"/>
        </w:rPr>
        <w:t>chery</w:t>
      </w:r>
      <w:proofErr w:type="spellEnd"/>
      <w:r w:rsidRPr="001C4093">
        <w:rPr>
          <w:sz w:val="28"/>
          <w:szCs w:val="28"/>
        </w:rPr>
        <w:t xml:space="preserve"> no mercado automotivo brasileiro, o desafio da multinacional chinesa</w:t>
      </w:r>
    </w:p>
    <w:p w:rsidR="001C4093" w:rsidRPr="00F5225C" w:rsidRDefault="001C4093" w:rsidP="001C4093"/>
    <w:p w:rsidR="001C4093" w:rsidRDefault="001C4093" w:rsidP="001C4093">
      <w:pPr>
        <w:pStyle w:val="Ttulo1"/>
        <w:ind w:left="-5"/>
      </w:pPr>
      <w:r>
        <w:t>Resumo</w:t>
      </w:r>
    </w:p>
    <w:p w:rsidR="001C4093" w:rsidRDefault="001C4093" w:rsidP="001C4093">
      <w:pPr>
        <w:spacing w:after="569"/>
        <w:ind w:left="-5"/>
      </w:pPr>
      <w:r>
        <w:t xml:space="preserve">O objetivo do case é abordar a entrada da multinacional chinesa </w:t>
      </w:r>
      <w:proofErr w:type="spellStart"/>
      <w:r>
        <w:t>Chery</w:t>
      </w:r>
      <w:proofErr w:type="spellEnd"/>
      <w:r>
        <w:t xml:space="preserve"> no mercado automotivo brasileiro. O trabalho reflete sobre a dinâmica e a transformação do setor automotivo brasileiro, a estratégia de entrada da </w:t>
      </w:r>
      <w:proofErr w:type="spellStart"/>
      <w:r>
        <w:t>Chery</w:t>
      </w:r>
      <w:proofErr w:type="spellEnd"/>
      <w:r>
        <w:t xml:space="preserve"> e os possíveis desdobramentos para as “gigantes” do setor.</w:t>
      </w:r>
    </w:p>
    <w:p w:rsidR="001C4093" w:rsidRDefault="001C4093" w:rsidP="001C4093">
      <w:pPr>
        <w:pStyle w:val="Ttulo1"/>
        <w:ind w:left="-5"/>
      </w:pPr>
      <w:r>
        <w:t>Palavras-chave</w:t>
      </w:r>
    </w:p>
    <w:p w:rsidR="001C4093" w:rsidRDefault="001C4093" w:rsidP="001C4093">
      <w:pPr>
        <w:spacing w:after="1132"/>
        <w:ind w:left="-5"/>
      </w:pPr>
      <w:proofErr w:type="spellStart"/>
      <w:r>
        <w:t>Chery</w:t>
      </w:r>
      <w:proofErr w:type="spellEnd"/>
      <w:r>
        <w:t>. Montadoras chinesas. Mercado automotivo.</w:t>
      </w:r>
    </w:p>
    <w:p w:rsidR="001C4093" w:rsidRDefault="001C4093" w:rsidP="001C4093">
      <w:pPr>
        <w:ind w:left="-5"/>
      </w:pPr>
      <w:r>
        <w:t>Março/2010.</w:t>
      </w:r>
    </w:p>
    <w:p w:rsidR="001C4093" w:rsidRDefault="001C4093" w:rsidP="001C4093">
      <w:pPr>
        <w:ind w:left="-5"/>
      </w:pPr>
      <w:r>
        <w:t xml:space="preserve"> A ascensão da China talvez seja o elemento mais importante na diplomacia e nos negócios internacionais das últimas décadas. Inclusive o país tornou-se o maior exportador mundial em 2009, com um total de 1,2 trilhão de dólares, 16% menos do que em 2008 devido à crise. O comércio exterior chinês passou de 38 bilhões de dólares em 1980 para 2,5 trilhões em 2008, com um crescimento de mais de 67 vezes em menos de três décadas, de modo que a participação chinesa no comércio internacional saltou de 1,02% em 1980 para 6,9% em 2008. Além disso, diferente do que se argumentava, a China tornou-se também o maior exportador de manufaturados de alta tecnologia, próximo a 30% das exportações, superando os Estados Unidos desde 2006 (PAUTASSO, 2009). </w:t>
      </w:r>
    </w:p>
    <w:p w:rsidR="001C4093" w:rsidRDefault="001C4093" w:rsidP="001C4093">
      <w:pPr>
        <w:ind w:left="-5"/>
      </w:pPr>
      <w:r>
        <w:t xml:space="preserve"> Mais do que isso, a China tornou-se em 2009 o maior parceiro comercial do Brasil, com um fluxo de comércio de 36,1 bilhões de dólares. Isto contribuiu para o país oriental tornar-se o principal destino das exportações brasileiras, totalizando um valor de 20,1 bilhões de dólares ou mais de 13,1% do total exportado (PAUTASSO, 2010). </w:t>
      </w:r>
    </w:p>
    <w:p w:rsidR="001C4093" w:rsidRDefault="001C4093" w:rsidP="001C4093">
      <w:pPr>
        <w:spacing w:after="569"/>
        <w:ind w:left="-5"/>
      </w:pPr>
      <w:r>
        <w:t xml:space="preserve"> O resultado da interação comercial sino-brasileira reflete-se também nos investimentos externos diretos (IED) recíprocos. No caso da China, muitas multinacionais chinesas têm atuado no mercado brasileiro, caso da Lenovo, AOC, </w:t>
      </w:r>
      <w:proofErr w:type="spellStart"/>
      <w:r>
        <w:t>Huawei</w:t>
      </w:r>
      <w:proofErr w:type="spellEnd"/>
      <w:r>
        <w:t xml:space="preserve">, </w:t>
      </w:r>
      <w:proofErr w:type="spellStart"/>
      <w:r>
        <w:t>Midea</w:t>
      </w:r>
      <w:proofErr w:type="spellEnd"/>
      <w:r>
        <w:t xml:space="preserve">, </w:t>
      </w:r>
      <w:proofErr w:type="spellStart"/>
      <w:r>
        <w:t>Gree</w:t>
      </w:r>
      <w:proofErr w:type="spellEnd"/>
      <w:r>
        <w:t xml:space="preserve">, entre outras que já tem fábricas no Brasil. Agora, é a vez de uma multinacional chinesa do setor automotivo, a </w:t>
      </w:r>
      <w:proofErr w:type="spellStart"/>
      <w:r>
        <w:t>Chery</w:t>
      </w:r>
      <w:proofErr w:type="spellEnd"/>
      <w:r>
        <w:t xml:space="preserve">, entrar no mercado brasileiro, primeiro através de importações e depois através de produção no Brasil. Ou seja, tudo indica que a entrada da </w:t>
      </w:r>
      <w:proofErr w:type="spellStart"/>
      <w:r>
        <w:t>Chery</w:t>
      </w:r>
      <w:proofErr w:type="spellEnd"/>
      <w:r>
        <w:t xml:space="preserve"> irá “sacudir” o mercado automotivo brasileiro, dominado pelas “gigantes” do setor, já consolidadas no País, casos da GM, Ford, Fiat, Toyota, Renault, Hyundai, etc.</w:t>
      </w:r>
    </w:p>
    <w:p w:rsidR="001C4093" w:rsidRDefault="001C4093" w:rsidP="001C4093">
      <w:pPr>
        <w:pStyle w:val="Ttulo1"/>
        <w:ind w:left="-5"/>
      </w:pPr>
      <w:r>
        <w:t xml:space="preserve">As origens da montadora </w:t>
      </w:r>
      <w:proofErr w:type="spellStart"/>
      <w:r>
        <w:t>chery</w:t>
      </w:r>
      <w:proofErr w:type="spellEnd"/>
    </w:p>
    <w:p w:rsidR="001C4093" w:rsidRDefault="001C4093" w:rsidP="001C4093">
      <w:pPr>
        <w:ind w:left="-5"/>
      </w:pPr>
      <w:r>
        <w:t xml:space="preserve"> Em 1997, a </w:t>
      </w:r>
      <w:proofErr w:type="spellStart"/>
      <w:r>
        <w:t>Chery</w:t>
      </w:r>
      <w:proofErr w:type="spellEnd"/>
      <w:r>
        <w:t xml:space="preserve"> começou suas atividades, com a construção da primeira planta industrial. Mas, somente em 2000, o primeiro protótipo foi encaminhado à província de </w:t>
      </w:r>
      <w:proofErr w:type="spellStart"/>
      <w:r>
        <w:t>Anhui</w:t>
      </w:r>
      <w:proofErr w:type="spellEnd"/>
      <w:r>
        <w:t xml:space="preserve"> para teste. Em meados de 2001, a empresa já havia alcançado a marca de 10 mil carros produzidos e os primeiros carros exportados para a Síria. O ano de 2006 foi fundamental para a empresa </w:t>
      </w:r>
      <w:r>
        <w:lastRenderedPageBreak/>
        <w:t xml:space="preserve">chinesa: a </w:t>
      </w:r>
      <w:proofErr w:type="spellStart"/>
      <w:r>
        <w:t>Chery</w:t>
      </w:r>
      <w:proofErr w:type="spellEnd"/>
      <w:r>
        <w:t xml:space="preserve"> exportou mais de 50 mil veículos para 67 países e alcançou a fatia de 7,2% no mercado doméstico chinês de veículos de passageiros, com a 4ª posição num ranking composto por grandes multinacionais que atuam no país geralmente em forma de joint ventures. Já em 2007, a empresa havia superado a marca de 1 milhão de veículos produzidos e uma importante parceria com outra grande multinacional do setor automotivo, a Fiat. Atualmente, a empresa já tem fábricas na Rússia, Ucrânia, Irã, Egito, Indonésia, Malásia, Tailândia e Uruguai (CHERY INTERNATIONAL).</w:t>
      </w:r>
    </w:p>
    <w:p w:rsidR="001C4093" w:rsidRDefault="001C4093" w:rsidP="001C4093">
      <w:pPr>
        <w:ind w:left="-5"/>
      </w:pPr>
      <w:r>
        <w:t xml:space="preserve"> Em 2009, a montadora </w:t>
      </w:r>
      <w:proofErr w:type="spellStart"/>
      <w:r>
        <w:t>Chery</w:t>
      </w:r>
      <w:proofErr w:type="spellEnd"/>
      <w:r>
        <w:t xml:space="preserve"> já havia alcançado a marca de 3 milhões de carros produzidos, visualizando o mercado automotivo do Brasil como grande passo para consolidar-se em toda a América do Sul. Inicialmente, os automóveis </w:t>
      </w:r>
      <w:proofErr w:type="spellStart"/>
      <w:r>
        <w:t>Chery</w:t>
      </w:r>
      <w:proofErr w:type="spellEnd"/>
      <w:r>
        <w:t xml:space="preserve"> são produzidos no Uruguai e de lá ingressam no mercado brasileiro, aproveitando-se das tarifas preferenciais do Mercosul. Se a empresa lograr êxito nessa sua inserção no mercado do Brasil, com a meta de venda de 10 mil veículos em 2010, o próximo passo será a construção de uma fábrica, provavelmente na Bahia, a ser concluída em 2012.</w:t>
      </w:r>
    </w:p>
    <w:p w:rsidR="001C4093" w:rsidRDefault="001C4093" w:rsidP="001C4093">
      <w:pPr>
        <w:ind w:left="-5"/>
      </w:pPr>
      <w:r>
        <w:t xml:space="preserve"> A emergência das multinacionais chinesas tem ganhado desenvoltura na medida em que o desenvolvimento da China se consolida. A virada dos séculos XX-XXI marcou a ampliação dos IED da China e a internacionalização de muitas corporações do país oriental. As multinacionais chinesas enquadram-se na estratégia de desenvolvimento nacional daquele país. Isto é, a política de Reforma e Abertura iniciada nos anos 1970, com Deng Xiaoping, voltou-se à absorção de investimentos externos diretos (IED), condicionados à transferência de tecnologia (PAUTASSO, 2008). A complementaridade entre capitais nacionais e estrangeiros, assim como entre estatal e privado, dirigido pelo governo chinês, é parte da chave explicativa do êxito desenvolvimentista da China. Não por acaso, a </w:t>
      </w:r>
      <w:proofErr w:type="spellStart"/>
      <w:r>
        <w:t>Chery</w:t>
      </w:r>
      <w:proofErr w:type="spellEnd"/>
      <w:r>
        <w:t xml:space="preserve"> é uma empresa de capital estatal.</w:t>
      </w:r>
    </w:p>
    <w:p w:rsidR="001C4093" w:rsidRDefault="001C4093" w:rsidP="001C4093">
      <w:pPr>
        <w:spacing w:after="0"/>
        <w:ind w:left="-6" w:hanging="11"/>
      </w:pPr>
      <w:r>
        <w:t xml:space="preserve"> No caso do setor automotivo, as montadoras estrangeiras entraram na China através de joint ventures apenas em 1984, quando a Volkswagen e a estatal chinesa SAIC produziram o primeiro carro estrangeiro na China, o veículo Santana. Depois do início da moderna indústria automotiva na China, a </w:t>
      </w:r>
      <w:proofErr w:type="spellStart"/>
      <w:r>
        <w:t>Chery</w:t>
      </w:r>
      <w:proofErr w:type="spellEnd"/>
      <w:r>
        <w:t xml:space="preserve">, por exemplo, já construiu parcerias com a Fiat (SHIN, 2008). Além de joint ventures, as montadoras chinesas têm usado práticas de aquisição, para modernizarem sua produção, como a chinesa </w:t>
      </w:r>
      <w:proofErr w:type="spellStart"/>
      <w:r>
        <w:t>Geely</w:t>
      </w:r>
      <w:proofErr w:type="spellEnd"/>
      <w:r>
        <w:t xml:space="preserve">, que comprou a Volvo </w:t>
      </w:r>
      <w:proofErr w:type="spellStart"/>
      <w:r>
        <w:t>Cars</w:t>
      </w:r>
      <w:proofErr w:type="spellEnd"/>
      <w:r>
        <w:t xml:space="preserve"> em fins de 2009 (Folha Online – 23/12/2009).</w:t>
      </w:r>
    </w:p>
    <w:p w:rsidR="001C4093" w:rsidRDefault="001C4093" w:rsidP="001C4093">
      <w:pPr>
        <w:spacing w:after="0"/>
        <w:ind w:left="-6" w:hanging="11"/>
      </w:pPr>
    </w:p>
    <w:p w:rsidR="001C4093" w:rsidRDefault="001C4093" w:rsidP="001C4093">
      <w:pPr>
        <w:pStyle w:val="Ttulo1"/>
        <w:ind w:left="-6" w:hanging="11"/>
      </w:pPr>
      <w:r>
        <w:t>O setor automotivo e o mercado brasileiro</w:t>
      </w:r>
    </w:p>
    <w:p w:rsidR="001C4093" w:rsidRDefault="001C4093" w:rsidP="001C4093">
      <w:pPr>
        <w:ind w:left="-5"/>
      </w:pPr>
      <w:r>
        <w:t xml:space="preserve"> O setor automotivo é composto por empresas de grande porte. Na verdade, trata-se de um setor que vem se desenvolvendo e se concentrando durante todo o século XX, como um dos núcleos da II Revolução Industrial. Consequentemente, este setor revelou a pujança das grandes potências do século XX, tais como EUA, Japão, França, Alemanha, sobretudo.</w:t>
      </w:r>
    </w:p>
    <w:p w:rsidR="001C4093" w:rsidRDefault="001C4093" w:rsidP="001C4093">
      <w:pPr>
        <w:ind w:left="-5"/>
      </w:pPr>
      <w:r>
        <w:t xml:space="preserve"> Entretanto, o surgimento dos Novos Países Industrializados (NPI) tem tornado mais complexo o setor automotivo desde a final do século XX. A Coréia do Sul já consolidou marcas como Hyundai, Kia e </w:t>
      </w:r>
      <w:proofErr w:type="spellStart"/>
      <w:r>
        <w:t>Ssangyong</w:t>
      </w:r>
      <w:proofErr w:type="spellEnd"/>
      <w:r>
        <w:t xml:space="preserve">. A ascensão da Índia tem se manifestado com consolidação de empresas automotivas como a </w:t>
      </w:r>
      <w:proofErr w:type="spellStart"/>
      <w:r>
        <w:t>Mahindra</w:t>
      </w:r>
      <w:proofErr w:type="spellEnd"/>
      <w:r>
        <w:t xml:space="preserve"> e a Tata Motors. Esta última, aliás, comprou a Jaguar e a Land-</w:t>
      </w:r>
      <w:proofErr w:type="spellStart"/>
      <w:r>
        <w:t>Hover</w:t>
      </w:r>
      <w:proofErr w:type="spellEnd"/>
      <w:r>
        <w:t xml:space="preserve"> por U$ 2,3 bilhões em 2008 (Folha Online – 26/03/2008).</w:t>
      </w:r>
    </w:p>
    <w:p w:rsidR="001C4093" w:rsidRDefault="001C4093" w:rsidP="001C4093">
      <w:pPr>
        <w:ind w:left="-5"/>
      </w:pPr>
      <w:r>
        <w:t xml:space="preserve"> O crescimento da China, portanto, também expressa a ascensão desse NPI. A China tornou-se em 2009 o maior mercado automotivo do mundo, com a venda de 13,6 milhões de veículos, registrando um crescimento de 45% nas vendas em relação a 2008; enquanto os EUA venderam 10,4 milhões de carros (Estadão – 09/01/2010). A política de internacionalização de tecnologias e de investimentos apoiadas pelo Estado fez surgir na China inúmeras montadoras, entre elas </w:t>
      </w:r>
      <w:proofErr w:type="spellStart"/>
      <w:r>
        <w:t>Changan</w:t>
      </w:r>
      <w:proofErr w:type="spellEnd"/>
      <w:r>
        <w:t xml:space="preserve">, </w:t>
      </w:r>
      <w:proofErr w:type="spellStart"/>
      <w:r>
        <w:t>Dongfeng</w:t>
      </w:r>
      <w:proofErr w:type="spellEnd"/>
      <w:r>
        <w:t xml:space="preserve">, </w:t>
      </w:r>
      <w:proofErr w:type="spellStart"/>
      <w:r>
        <w:t>Lifan</w:t>
      </w:r>
      <w:proofErr w:type="spellEnd"/>
      <w:r>
        <w:t xml:space="preserve">, FAW, </w:t>
      </w:r>
      <w:proofErr w:type="spellStart"/>
      <w:r>
        <w:t>Geely</w:t>
      </w:r>
      <w:proofErr w:type="spellEnd"/>
      <w:r>
        <w:t xml:space="preserve">, BYD, </w:t>
      </w:r>
      <w:proofErr w:type="spellStart"/>
      <w:r>
        <w:t>Brilliance</w:t>
      </w:r>
      <w:proofErr w:type="spellEnd"/>
      <w:r>
        <w:t xml:space="preserve">, JAC, </w:t>
      </w:r>
      <w:proofErr w:type="spellStart"/>
      <w:r>
        <w:t>Effa</w:t>
      </w:r>
      <w:proofErr w:type="spellEnd"/>
      <w:r>
        <w:t>, SAIC.</w:t>
      </w:r>
    </w:p>
    <w:p w:rsidR="001C4093" w:rsidRDefault="001C4093" w:rsidP="001C4093">
      <w:pPr>
        <w:ind w:left="-5"/>
      </w:pPr>
      <w:r>
        <w:t xml:space="preserve"> E, agora, o governo chinês está buscando fundir as 14 maiores montadoras em 10 grandes grupos capazes de disputar o mercado mundial. Por isso, o governo tem feito o seguinte direcionamento: a SAIC e FAW, as suas duas maiores montadoras, são incentivadas a comprar as concorrentes; a </w:t>
      </w:r>
      <w:proofErr w:type="spellStart"/>
      <w:r>
        <w:t>Dongfeng</w:t>
      </w:r>
      <w:proofErr w:type="spellEnd"/>
      <w:r>
        <w:t xml:space="preserve"> e a </w:t>
      </w:r>
      <w:proofErr w:type="spellStart"/>
      <w:r>
        <w:t>Changan</w:t>
      </w:r>
      <w:proofErr w:type="spellEnd"/>
      <w:r>
        <w:t xml:space="preserve"> também terão permissão para comprar empresas em todo o país; e a Guangzhou </w:t>
      </w:r>
      <w:proofErr w:type="spellStart"/>
      <w:r>
        <w:t>Automobile</w:t>
      </w:r>
      <w:proofErr w:type="spellEnd"/>
      <w:r>
        <w:t xml:space="preserve">, Beijing </w:t>
      </w:r>
      <w:proofErr w:type="spellStart"/>
      <w:r>
        <w:t>Automobile</w:t>
      </w:r>
      <w:proofErr w:type="spellEnd"/>
      <w:r>
        <w:t xml:space="preserve">, </w:t>
      </w:r>
      <w:proofErr w:type="spellStart"/>
      <w:r>
        <w:t>Chery</w:t>
      </w:r>
      <w:proofErr w:type="spellEnd"/>
      <w:r>
        <w:t xml:space="preserve"> </w:t>
      </w:r>
      <w:proofErr w:type="spellStart"/>
      <w:r>
        <w:t>Automobile</w:t>
      </w:r>
      <w:proofErr w:type="spellEnd"/>
      <w:r>
        <w:t xml:space="preserve">. </w:t>
      </w:r>
      <w:proofErr w:type="gramStart"/>
      <w:r>
        <w:t>e</w:t>
      </w:r>
      <w:proofErr w:type="gramEnd"/>
      <w:r>
        <w:t xml:space="preserve"> China </w:t>
      </w:r>
      <w:proofErr w:type="spellStart"/>
      <w:r>
        <w:t>National</w:t>
      </w:r>
      <w:proofErr w:type="spellEnd"/>
      <w:r>
        <w:t xml:space="preserve"> Heavy </w:t>
      </w:r>
      <w:proofErr w:type="spellStart"/>
      <w:r>
        <w:t>Duty</w:t>
      </w:r>
      <w:proofErr w:type="spellEnd"/>
      <w:r>
        <w:t xml:space="preserve"> </w:t>
      </w:r>
      <w:proofErr w:type="spellStart"/>
      <w:r>
        <w:t>Truck</w:t>
      </w:r>
      <w:proofErr w:type="spellEnd"/>
      <w:r>
        <w:t xml:space="preserve"> poderão fazer aquisições dentro de áreas definidas. Assim, as </w:t>
      </w:r>
      <w:r>
        <w:lastRenderedPageBreak/>
        <w:t>empresas chinesas ganham musculatura baseada no mercado interno e no apoio governamental.  No Brasil, o mercado automotivo estruturou-se a partir dos anos 1950, sendo que naquele contexto a Volkswagen assumiu a completa liderança. O cenário brasileiro mudou depois da abertura comercial dos anos 90, que ampliou o número de montadoras atuantes no País e fez da Fiat a líder de vendas no mercado nacional, um dos maiores do mundo, durante a maior parte deste século.</w:t>
      </w:r>
    </w:p>
    <w:p w:rsidR="001C4093" w:rsidRDefault="001C4093" w:rsidP="001C4093">
      <w:pPr>
        <w:spacing w:after="569"/>
        <w:ind w:left="-5"/>
      </w:pPr>
      <w:r>
        <w:t xml:space="preserve"> Segunda a ANFAVEA, em 2009 foram vendidos 3,14 milhões de veículos novos, número 11,4% maior que o de 2008, apesar da crise financeira global. Isso revela o dinamismo do mercado automotivo interno com o alargamento da classe média nacional. A liderança na produção de automóveis foi da Volkswagen (790 mil), seguido da Fiat (603 mil), da GM (490 mil), da Ford (241 mil), da Honda (131 mil), da Renault (116 mil), da Peugeot (67 mil), da Toyota (62 mil), da </w:t>
      </w:r>
      <w:proofErr w:type="spellStart"/>
      <w:r>
        <w:t>Citroen</w:t>
      </w:r>
      <w:proofErr w:type="spellEnd"/>
      <w:r>
        <w:t xml:space="preserve"> (46 mil), entre outras como Mercedes (15 mil), Nissan (11 mil), etc. Uma observação rápida dos dados mostra que o cenário vem mudando nas últimas décadas, não só pela já consolidada posição da Fiat, como pela emergência de outras marcas ainda mais novas no mercado, como as montadoras japonesas (Toyota, Honda, Nissan) e francesas (Renault, </w:t>
      </w:r>
      <w:proofErr w:type="spellStart"/>
      <w:r>
        <w:t>Citroen</w:t>
      </w:r>
      <w:proofErr w:type="spellEnd"/>
      <w:r>
        <w:t xml:space="preserve"> e Peugeot). Ora, a questão se torna emblemática: a entrada da </w:t>
      </w:r>
      <w:proofErr w:type="spellStart"/>
      <w:r>
        <w:t>Chery</w:t>
      </w:r>
      <w:proofErr w:type="spellEnd"/>
      <w:r>
        <w:t xml:space="preserve"> indica outra mudança desse mercado também?</w:t>
      </w:r>
    </w:p>
    <w:p w:rsidR="001C4093" w:rsidRDefault="001C4093" w:rsidP="001C4093">
      <w:pPr>
        <w:pStyle w:val="Ttulo1"/>
        <w:ind w:left="-5"/>
      </w:pPr>
      <w:r>
        <w:t xml:space="preserve">A </w:t>
      </w:r>
      <w:proofErr w:type="spellStart"/>
      <w:r>
        <w:t>entreda</w:t>
      </w:r>
      <w:proofErr w:type="spellEnd"/>
      <w:r>
        <w:t xml:space="preserve"> da </w:t>
      </w:r>
      <w:proofErr w:type="spellStart"/>
      <w:r>
        <w:t>chery</w:t>
      </w:r>
      <w:proofErr w:type="spellEnd"/>
      <w:r>
        <w:t xml:space="preserve"> no brasil</w:t>
      </w:r>
    </w:p>
    <w:p w:rsidR="001C4093" w:rsidRDefault="001C4093" w:rsidP="001C4093">
      <w:pPr>
        <w:ind w:left="-5"/>
      </w:pPr>
      <w:r>
        <w:t xml:space="preserve"> A entrada neste setor de gigantes é um processo contraditório e complexo, repleto de desafios. Cabe lembrar que a Toyota foi proibida de exportar seus automóveis </w:t>
      </w:r>
      <w:proofErr w:type="spellStart"/>
      <w:r>
        <w:t>Toyopet</w:t>
      </w:r>
      <w:proofErr w:type="spellEnd"/>
      <w:r>
        <w:t xml:space="preserve">, chamados de “quatro rodas e um cinzeiro”, em 1958, para os EUA, frustrando a esperança de um país ainda em desenvolvimento, o Japão. A empresa que surgiu como fábrica de máquinas têxteis em 1933 teve muitos reveses antes de consolidar-se no setor automotivo, contou com a regulação e o apoio do Estado japonês, que proibiu os </w:t>
      </w:r>
      <w:proofErr w:type="spellStart"/>
      <w:r>
        <w:t>IEDs</w:t>
      </w:r>
      <w:proofErr w:type="spellEnd"/>
      <w:r>
        <w:t xml:space="preserve"> da GM e Ford em 1939 e os créditos do Banco do Japão em 1949 (CHANG, 2004, p. 18-20). Hoje, a Toyota é a maior montadora do mundo, com capacitação tecnológica inquestionável.</w:t>
      </w:r>
    </w:p>
    <w:p w:rsidR="001C4093" w:rsidRDefault="001C4093" w:rsidP="001C4093">
      <w:pPr>
        <w:ind w:left="-5"/>
      </w:pPr>
      <w:r>
        <w:t xml:space="preserve"> No Brasil, empresas que entraram tardiamente no mercado sofreram da desconfiança e mesmo do déficit tecnológico, até se consolidarem com grandes empresas. A Fiat já foi considerada uma empresa pouco competitiva durante os anos 1970, e hoje lidera o mercado nacional. A sul-coreana </w:t>
      </w:r>
      <w:proofErr w:type="spellStart"/>
      <w:r>
        <w:t>Hunday</w:t>
      </w:r>
      <w:proofErr w:type="spellEnd"/>
      <w:r>
        <w:t xml:space="preserve"> que nasceu nos anos 1940 sofreu da mesma desconfiança nos anos 1990 e hoje tornou-se uma das gigantes no mercado nacional e mundial.</w:t>
      </w:r>
    </w:p>
    <w:p w:rsidR="001C4093" w:rsidRDefault="001C4093" w:rsidP="001C4093">
      <w:pPr>
        <w:spacing w:after="289"/>
        <w:ind w:left="-5"/>
      </w:pPr>
      <w:r>
        <w:t xml:space="preserve"> Diante desse mercado, consolidado ao longo de meio século, mas que ao mesmo tempo apresenta cases de novas empresas, é que se dá o cenário de atuação da </w:t>
      </w:r>
      <w:proofErr w:type="spellStart"/>
      <w:r>
        <w:t>Chery</w:t>
      </w:r>
      <w:proofErr w:type="spellEnd"/>
      <w:r>
        <w:t xml:space="preserve"> no Brasil.  Qual seria a melhor estratégia de entrada da </w:t>
      </w:r>
      <w:proofErr w:type="spellStart"/>
      <w:r>
        <w:t>Chery</w:t>
      </w:r>
      <w:proofErr w:type="spellEnd"/>
      <w:r>
        <w:t xml:space="preserve"> no Brasil? A empresa tem optado por um conjunto de ações visando à oferta de amplos serviços e itens de séries a um preço mais baixo que a da concorrência. Por exemplo:</w:t>
      </w:r>
    </w:p>
    <w:p w:rsidR="001C4093" w:rsidRDefault="001C4093" w:rsidP="001C4093">
      <w:pPr>
        <w:numPr>
          <w:ilvl w:val="0"/>
          <w:numId w:val="1"/>
        </w:numPr>
        <w:spacing w:after="10"/>
        <w:ind w:hanging="99"/>
        <w:jc w:val="left"/>
      </w:pPr>
      <w:r>
        <w:t>Entrar</w:t>
      </w:r>
      <w:r>
        <w:tab/>
        <w:t>com</w:t>
      </w:r>
      <w:r>
        <w:tab/>
        <w:t>quatro</w:t>
      </w:r>
      <w:r>
        <w:tab/>
        <w:t>modelos</w:t>
      </w:r>
      <w:r>
        <w:tab/>
        <w:t>competitivos</w:t>
      </w:r>
      <w:r>
        <w:tab/>
        <w:t>e</w:t>
      </w:r>
      <w:r>
        <w:tab/>
      </w:r>
      <w:proofErr w:type="gramStart"/>
      <w:r>
        <w:t>completos:</w:t>
      </w:r>
      <w:r>
        <w:tab/>
      </w:r>
      <w:proofErr w:type="gramEnd"/>
      <w:r>
        <w:t>o</w:t>
      </w:r>
      <w:r>
        <w:tab/>
        <w:t>QQ</w:t>
      </w:r>
      <w:r>
        <w:tab/>
        <w:t>(20</w:t>
      </w:r>
      <w:r>
        <w:tab/>
        <w:t>mil);</w:t>
      </w:r>
      <w:r>
        <w:tab/>
        <w:t>o</w:t>
      </w:r>
      <w:r>
        <w:tab/>
        <w:t>Face</w:t>
      </w:r>
      <w:r>
        <w:tab/>
        <w:t>(30</w:t>
      </w:r>
      <w:r>
        <w:tab/>
        <w:t>mil),</w:t>
      </w:r>
      <w:r>
        <w:tab/>
        <w:t xml:space="preserve">o </w:t>
      </w:r>
      <w:proofErr w:type="spellStart"/>
      <w:r>
        <w:t>Cielo</w:t>
      </w:r>
      <w:proofErr w:type="spellEnd"/>
      <w:r>
        <w:t xml:space="preserve"> (40 mil) e o </w:t>
      </w:r>
      <w:proofErr w:type="spellStart"/>
      <w:r>
        <w:t>Tiggo</w:t>
      </w:r>
      <w:proofErr w:type="spellEnd"/>
      <w:r>
        <w:t xml:space="preserve"> (50 mil);</w:t>
      </w:r>
    </w:p>
    <w:p w:rsidR="001C4093" w:rsidRDefault="001C4093" w:rsidP="001C4093">
      <w:pPr>
        <w:spacing w:after="597" w:line="259" w:lineRule="auto"/>
        <w:ind w:left="120" w:firstLine="0"/>
        <w:jc w:val="left"/>
      </w:pPr>
      <w:r>
        <w:rPr>
          <w:noProof/>
        </w:rPr>
        <w:drawing>
          <wp:inline distT="0" distB="0" distL="0" distR="0" wp14:anchorId="1318A305" wp14:editId="3332A31A">
            <wp:extent cx="4717012" cy="1094990"/>
            <wp:effectExtent l="0" t="0" r="0" b="0"/>
            <wp:docPr id="290" name="Picture 290"/>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6"/>
                    <a:stretch>
                      <a:fillRect/>
                    </a:stretch>
                  </pic:blipFill>
                  <pic:spPr>
                    <a:xfrm>
                      <a:off x="0" y="0"/>
                      <a:ext cx="4717012" cy="1094990"/>
                    </a:xfrm>
                    <a:prstGeom prst="rect">
                      <a:avLst/>
                    </a:prstGeom>
                  </pic:spPr>
                </pic:pic>
              </a:graphicData>
            </a:graphic>
          </wp:inline>
        </w:drawing>
      </w:r>
    </w:p>
    <w:p w:rsidR="001C4093" w:rsidRDefault="001C4093" w:rsidP="001C4093">
      <w:pPr>
        <w:numPr>
          <w:ilvl w:val="0"/>
          <w:numId w:val="1"/>
        </w:numPr>
        <w:ind w:hanging="99"/>
        <w:jc w:val="left"/>
      </w:pPr>
      <w:r>
        <w:t>Carros</w:t>
      </w:r>
      <w:r>
        <w:tab/>
      </w:r>
      <w:proofErr w:type="gramStart"/>
      <w:r>
        <w:t>completos,</w:t>
      </w:r>
      <w:r>
        <w:tab/>
      </w:r>
      <w:proofErr w:type="gramEnd"/>
      <w:r>
        <w:t>com</w:t>
      </w:r>
      <w:r>
        <w:tab/>
        <w:t>freios</w:t>
      </w:r>
      <w:r>
        <w:tab/>
        <w:t>a</w:t>
      </w:r>
      <w:r>
        <w:tab/>
        <w:t>disco</w:t>
      </w:r>
      <w:r>
        <w:tab/>
        <w:t>nas</w:t>
      </w:r>
      <w:r>
        <w:tab/>
        <w:t>quatro</w:t>
      </w:r>
      <w:r>
        <w:tab/>
        <w:t>rodas,</w:t>
      </w:r>
      <w:r>
        <w:tab/>
        <w:t>ABS</w:t>
      </w:r>
      <w:r>
        <w:tab/>
        <w:t>e</w:t>
      </w:r>
      <w:r>
        <w:tab/>
        <w:t>EBD,</w:t>
      </w:r>
      <w:r>
        <w:tab/>
        <w:t>controle</w:t>
      </w:r>
      <w:r>
        <w:tab/>
        <w:t>de</w:t>
      </w:r>
      <w:r>
        <w:tab/>
        <w:t xml:space="preserve">estabilidade (ESP), rodas de liga-leve de 16 </w:t>
      </w:r>
      <w:r>
        <w:lastRenderedPageBreak/>
        <w:t xml:space="preserve">polegadas, ar-condicionado, sistema de som com CD/MP3 e entrada USB, faróis de neblina, abertura interna do porta-malas, retrovisor com acionamento elétrico, 3 anos de garantia, travas e vidros elétricos nas quatro portas, suspensões independentes e </w:t>
      </w:r>
      <w:proofErr w:type="spellStart"/>
      <w:r>
        <w:t>airbags</w:t>
      </w:r>
      <w:proofErr w:type="spellEnd"/>
      <w:r>
        <w:t xml:space="preserve"> como itens de série; </w:t>
      </w:r>
    </w:p>
    <w:p w:rsidR="001C4093" w:rsidRDefault="001C4093" w:rsidP="001C4093">
      <w:pPr>
        <w:numPr>
          <w:ilvl w:val="0"/>
          <w:numId w:val="1"/>
        </w:numPr>
        <w:ind w:hanging="99"/>
        <w:jc w:val="left"/>
      </w:pPr>
      <w:r>
        <w:t>Itens</w:t>
      </w:r>
      <w:r>
        <w:tab/>
        <w:t>de</w:t>
      </w:r>
      <w:r>
        <w:tab/>
        <w:t>marcas</w:t>
      </w:r>
      <w:r>
        <w:tab/>
        <w:t>consolidadas</w:t>
      </w:r>
      <w:r>
        <w:tab/>
        <w:t>no</w:t>
      </w:r>
      <w:r>
        <w:tab/>
      </w:r>
      <w:proofErr w:type="gramStart"/>
      <w:r>
        <w:t>automóvel,</w:t>
      </w:r>
      <w:r>
        <w:tab/>
      </w:r>
      <w:proofErr w:type="gramEnd"/>
      <w:r>
        <w:t>tais</w:t>
      </w:r>
      <w:r>
        <w:tab/>
        <w:t>como</w:t>
      </w:r>
      <w:r>
        <w:tab/>
        <w:t>sistemas</w:t>
      </w:r>
      <w:r>
        <w:tab/>
        <w:t>de</w:t>
      </w:r>
      <w:r>
        <w:tab/>
        <w:t>injeção</w:t>
      </w:r>
      <w:r>
        <w:tab/>
        <w:t>e</w:t>
      </w:r>
      <w:r>
        <w:tab/>
        <w:t xml:space="preserve">catalisação Bosch; M797 (similar ao da BMW); freios ABS também da Bosch, pneus Bridgestone, etc.; </w:t>
      </w:r>
    </w:p>
    <w:p w:rsidR="001C4093" w:rsidRDefault="001C4093" w:rsidP="001C4093">
      <w:pPr>
        <w:numPr>
          <w:ilvl w:val="0"/>
          <w:numId w:val="1"/>
        </w:numPr>
        <w:spacing w:after="10"/>
        <w:ind w:hanging="99"/>
        <w:jc w:val="left"/>
      </w:pPr>
      <w:r>
        <w:t>Preços</w:t>
      </w:r>
      <w:r>
        <w:tab/>
        <w:t>mais</w:t>
      </w:r>
      <w:r>
        <w:tab/>
        <w:t>competitivos</w:t>
      </w:r>
      <w:r>
        <w:tab/>
        <w:t>em</w:t>
      </w:r>
      <w:r>
        <w:tab/>
        <w:t>média</w:t>
      </w:r>
      <w:r>
        <w:tab/>
        <w:t>20</w:t>
      </w:r>
      <w:r>
        <w:tab/>
        <w:t>a</w:t>
      </w:r>
      <w:r>
        <w:tab/>
        <w:t>25%</w:t>
      </w:r>
      <w:r>
        <w:tab/>
        <w:t>em</w:t>
      </w:r>
      <w:r>
        <w:tab/>
        <w:t>relação</w:t>
      </w:r>
      <w:r>
        <w:tab/>
        <w:t>à</w:t>
      </w:r>
      <w:r>
        <w:tab/>
        <w:t>concorrência;</w:t>
      </w:r>
      <w:r>
        <w:tab/>
      </w:r>
    </w:p>
    <w:p w:rsidR="001C4093" w:rsidRDefault="001C4093" w:rsidP="001C4093">
      <w:pPr>
        <w:numPr>
          <w:ilvl w:val="0"/>
          <w:numId w:val="1"/>
        </w:numPr>
        <w:spacing w:after="10"/>
        <w:ind w:hanging="99"/>
        <w:jc w:val="left"/>
      </w:pPr>
      <w:r>
        <w:t>Ampla</w:t>
      </w:r>
      <w:r>
        <w:tab/>
        <w:t>rede</w:t>
      </w:r>
      <w:r>
        <w:tab/>
        <w:t>de</w:t>
      </w:r>
      <w:r>
        <w:tab/>
        <w:t>concessionárias</w:t>
      </w:r>
      <w:r>
        <w:tab/>
        <w:t>nas</w:t>
      </w:r>
      <w:r>
        <w:tab/>
        <w:t>principais</w:t>
      </w:r>
      <w:r>
        <w:tab/>
        <w:t>cidades;</w:t>
      </w:r>
      <w:r>
        <w:tab/>
      </w:r>
    </w:p>
    <w:p w:rsidR="001C4093" w:rsidRDefault="001C4093" w:rsidP="001C4093">
      <w:pPr>
        <w:numPr>
          <w:ilvl w:val="0"/>
          <w:numId w:val="1"/>
        </w:numPr>
        <w:ind w:hanging="99"/>
        <w:jc w:val="left"/>
      </w:pPr>
      <w:r>
        <w:t>Suporte</w:t>
      </w:r>
      <w:r>
        <w:tab/>
        <w:t>com</w:t>
      </w:r>
      <w:r>
        <w:tab/>
        <w:t>as</w:t>
      </w:r>
      <w:r>
        <w:tab/>
        <w:t>seguintes</w:t>
      </w:r>
      <w:r>
        <w:tab/>
        <w:t>vantagens</w:t>
      </w:r>
      <w:r>
        <w:tab/>
        <w:t>na</w:t>
      </w:r>
      <w:r>
        <w:tab/>
      </w:r>
      <w:proofErr w:type="gramStart"/>
      <w:r>
        <w:t>assistência:</w:t>
      </w:r>
      <w:r>
        <w:tab/>
      </w:r>
      <w:proofErr w:type="gramEnd"/>
      <w:r>
        <w:t>24</w:t>
      </w:r>
      <w:r>
        <w:tab/>
        <w:t>horas</w:t>
      </w:r>
      <w:r>
        <w:tab/>
        <w:t>por</w:t>
      </w:r>
      <w:r>
        <w:tab/>
        <w:t>dia,</w:t>
      </w:r>
      <w:r>
        <w:tab/>
        <w:t>7</w:t>
      </w:r>
      <w:r>
        <w:tab/>
        <w:t>dias</w:t>
      </w:r>
      <w:r>
        <w:tab/>
        <w:t>por</w:t>
      </w:r>
      <w:r>
        <w:tab/>
        <w:t xml:space="preserve">semana; alojamento e transporte gratuito caso o consumidor esteja a mais de 50 km de onde mora; e o direito a um carro reserva se o conserto do modelo em uma das lojas levar mais de 48 horas; </w:t>
      </w:r>
    </w:p>
    <w:p w:rsidR="001C4093" w:rsidRDefault="001C4093" w:rsidP="001C4093">
      <w:pPr>
        <w:numPr>
          <w:ilvl w:val="0"/>
          <w:numId w:val="1"/>
        </w:numPr>
        <w:spacing w:after="10"/>
        <w:ind w:hanging="99"/>
        <w:jc w:val="left"/>
      </w:pPr>
      <w:r>
        <w:t>Seguros</w:t>
      </w:r>
      <w:r>
        <w:tab/>
        <w:t>com</w:t>
      </w:r>
      <w:r>
        <w:tab/>
        <w:t>a</w:t>
      </w:r>
      <w:r>
        <w:tab/>
        <w:t>MAFRI</w:t>
      </w:r>
      <w:r>
        <w:tab/>
        <w:t>Seguradora</w:t>
      </w:r>
      <w:r>
        <w:tab/>
        <w:t>com</w:t>
      </w:r>
      <w:r>
        <w:tab/>
        <w:t>baixo</w:t>
      </w:r>
      <w:r>
        <w:tab/>
        <w:t>custo</w:t>
      </w:r>
      <w:proofErr w:type="gramStart"/>
      <w:r>
        <w:tab/>
        <w:t>(</w:t>
      </w:r>
      <w:proofErr w:type="gramEnd"/>
      <w:r>
        <w:t>menos</w:t>
      </w:r>
      <w:r>
        <w:tab/>
        <w:t>de</w:t>
      </w:r>
      <w:r>
        <w:tab/>
        <w:t>5%</w:t>
      </w:r>
      <w:r>
        <w:tab/>
        <w:t>do</w:t>
      </w:r>
      <w:r>
        <w:tab/>
        <w:t>valor</w:t>
      </w:r>
      <w:r>
        <w:tab/>
        <w:t>do</w:t>
      </w:r>
      <w:r>
        <w:tab/>
        <w:t xml:space="preserve">veículo); </w:t>
      </w:r>
    </w:p>
    <w:p w:rsidR="001C4093" w:rsidRDefault="001C4093" w:rsidP="001C4093">
      <w:pPr>
        <w:numPr>
          <w:ilvl w:val="0"/>
          <w:numId w:val="1"/>
        </w:numPr>
        <w:spacing w:after="289"/>
        <w:ind w:hanging="99"/>
        <w:jc w:val="left"/>
      </w:pPr>
      <w:proofErr w:type="gramStart"/>
      <w:r>
        <w:t>Construção,</w:t>
      </w:r>
      <w:r>
        <w:tab/>
      </w:r>
      <w:proofErr w:type="gramEnd"/>
      <w:r>
        <w:t>a</w:t>
      </w:r>
      <w:r>
        <w:tab/>
        <w:t>partir</w:t>
      </w:r>
      <w:r>
        <w:tab/>
        <w:t>de</w:t>
      </w:r>
      <w:r>
        <w:tab/>
        <w:t>2012,</w:t>
      </w:r>
      <w:r>
        <w:tab/>
        <w:t>de</w:t>
      </w:r>
      <w:r>
        <w:tab/>
        <w:t>uma</w:t>
      </w:r>
      <w:r>
        <w:tab/>
        <w:t>fábrica</w:t>
      </w:r>
      <w:r>
        <w:tab/>
        <w:t>no</w:t>
      </w:r>
      <w:r>
        <w:tab/>
        <w:t>Brasil</w:t>
      </w:r>
      <w:r>
        <w:tab/>
        <w:t>para</w:t>
      </w:r>
      <w:r>
        <w:tab/>
        <w:t>acessar</w:t>
      </w:r>
      <w:r>
        <w:tab/>
        <w:t>o</w:t>
      </w:r>
      <w:r>
        <w:tab/>
        <w:t>mercado</w:t>
      </w:r>
      <w:r>
        <w:tab/>
        <w:t>sul-americano preservando custos, ganhando escala e agilidade na prestação de serviços.</w:t>
      </w:r>
    </w:p>
    <w:p w:rsidR="001C4093" w:rsidRDefault="001C4093" w:rsidP="001C4093">
      <w:pPr>
        <w:tabs>
          <w:tab w:val="right" w:pos="7813"/>
        </w:tabs>
        <w:spacing w:after="852"/>
        <w:ind w:left="-15" w:firstLine="0"/>
        <w:jc w:val="left"/>
      </w:pPr>
      <w:r>
        <w:t xml:space="preserve"> </w:t>
      </w:r>
      <w:r>
        <w:tab/>
        <w:t>Quais os desafios e principais reveses que a empresa pode sofrer com essa estratégia?</w:t>
      </w:r>
    </w:p>
    <w:p w:rsidR="001C4093" w:rsidRDefault="001C4093" w:rsidP="001C4093">
      <w:pPr>
        <w:pStyle w:val="Ttulo1"/>
        <w:spacing w:after="249"/>
        <w:ind w:left="-5"/>
      </w:pPr>
      <w:r>
        <w:t>Questões para discussão</w:t>
      </w:r>
    </w:p>
    <w:p w:rsidR="001C4093" w:rsidRDefault="001C4093" w:rsidP="001C4093">
      <w:pPr>
        <w:spacing w:after="569"/>
        <w:ind w:left="-5"/>
      </w:pPr>
      <w:r>
        <w:t xml:space="preserve"> O mercado mundial sofre constantes transformações, sendo que o setor automotivo tem sido um de seus núcleos durante o século XX e mesmo no início do século XXI. A Ford e o fordismo já foram expressão do desenvolvimento dos EUA na primeira metade do século XX; assim como a Toyota e o </w:t>
      </w:r>
      <w:proofErr w:type="spellStart"/>
      <w:r>
        <w:t>toyotismo</w:t>
      </w:r>
      <w:proofErr w:type="spellEnd"/>
      <w:r>
        <w:t xml:space="preserve"> foram a mais clara expressão da modernização do Japão após os choques petrolíferos (1973-79). Tais empresas e paradigmas produtivos modelaram a geografia dos negócios internacionais. Cabe refletir sobre o impacto da entrada da China e de suas corporações, no caso centrando no setor automotivo, sobre o mercado mundial.  Assim, diante desse cenário e das estratégias de entrada da </w:t>
      </w:r>
      <w:proofErr w:type="spellStart"/>
      <w:r>
        <w:t>Chery</w:t>
      </w:r>
      <w:proofErr w:type="spellEnd"/>
      <w:r>
        <w:t xml:space="preserve"> no mercado automotivo brasileiro, quais seriam seus desafios (e alguns desdobramentos para o setor)?</w:t>
      </w:r>
    </w:p>
    <w:p w:rsidR="001C4093" w:rsidRDefault="001C4093" w:rsidP="001C4093">
      <w:pPr>
        <w:numPr>
          <w:ilvl w:val="0"/>
          <w:numId w:val="2"/>
        </w:numPr>
        <w:spacing w:after="330"/>
        <w:ind w:hanging="237"/>
      </w:pPr>
      <w:r>
        <w:t xml:space="preserve">A </w:t>
      </w:r>
      <w:proofErr w:type="spellStart"/>
      <w:r>
        <w:t>Chery</w:t>
      </w:r>
      <w:proofErr w:type="spellEnd"/>
      <w:r>
        <w:t xml:space="preserve"> e as corporações chinesas representam algo novo no mercado automotivo mundial? </w:t>
      </w:r>
    </w:p>
    <w:p w:rsidR="001C4093" w:rsidRDefault="001C4093" w:rsidP="001C4093">
      <w:pPr>
        <w:numPr>
          <w:ilvl w:val="0"/>
          <w:numId w:val="2"/>
        </w:numPr>
        <w:spacing w:after="250"/>
        <w:ind w:hanging="237"/>
      </w:pPr>
      <w:r>
        <w:t xml:space="preserve">Quais os desafios da estratégia da </w:t>
      </w:r>
      <w:proofErr w:type="spellStart"/>
      <w:r>
        <w:t>Chery</w:t>
      </w:r>
      <w:proofErr w:type="spellEnd"/>
      <w:r>
        <w:t xml:space="preserve"> diante das gigantes no mercado nacional? </w:t>
      </w:r>
    </w:p>
    <w:p w:rsidR="001C4093" w:rsidRDefault="001C4093" w:rsidP="001C4093">
      <w:pPr>
        <w:numPr>
          <w:ilvl w:val="0"/>
          <w:numId w:val="2"/>
        </w:numPr>
        <w:spacing w:after="289"/>
        <w:ind w:hanging="237"/>
      </w:pPr>
      <w:r>
        <w:t>Como associar o automóvel chinês à qualidade e construir um atendimento pós</w:t>
      </w:r>
      <w:r w:rsidR="007C4DD1">
        <w:t>-</w:t>
      </w:r>
      <w:r>
        <w:t>v</w:t>
      </w:r>
      <w:bookmarkStart w:id="0" w:name="_GoBack"/>
      <w:bookmarkEnd w:id="0"/>
      <w:r>
        <w:t xml:space="preserve">enda eficiente? </w:t>
      </w:r>
    </w:p>
    <w:p w:rsidR="001C4093" w:rsidRDefault="001C4093" w:rsidP="001C4093">
      <w:pPr>
        <w:numPr>
          <w:ilvl w:val="0"/>
          <w:numId w:val="2"/>
        </w:numPr>
        <w:spacing w:after="326"/>
        <w:ind w:hanging="237"/>
      </w:pPr>
      <w:r>
        <w:t xml:space="preserve">Como os gigantes podem reagir à nova empresa, que oferece carros completos com valor até 30% inferior? </w:t>
      </w:r>
    </w:p>
    <w:p w:rsidR="001C4093" w:rsidRDefault="001C4093" w:rsidP="001C4093">
      <w:pPr>
        <w:numPr>
          <w:ilvl w:val="0"/>
          <w:numId w:val="2"/>
        </w:numPr>
        <w:spacing w:after="250"/>
        <w:ind w:hanging="237"/>
      </w:pPr>
      <w:r>
        <w:t xml:space="preserve">Como a </w:t>
      </w:r>
      <w:proofErr w:type="spellStart"/>
      <w:r>
        <w:t>Chery</w:t>
      </w:r>
      <w:proofErr w:type="spellEnd"/>
      <w:r>
        <w:t xml:space="preserve"> vai preservar seus custos com o estabelecimento da fábrica no Brasil? </w:t>
      </w:r>
    </w:p>
    <w:p w:rsidR="001C4093" w:rsidRDefault="001C4093" w:rsidP="001C4093">
      <w:pPr>
        <w:numPr>
          <w:ilvl w:val="0"/>
          <w:numId w:val="2"/>
        </w:numPr>
        <w:ind w:hanging="237"/>
      </w:pPr>
      <w:r>
        <w:t xml:space="preserve">Como a estratégia comercial da </w:t>
      </w:r>
      <w:proofErr w:type="spellStart"/>
      <w:r>
        <w:t>Chery</w:t>
      </w:r>
      <w:proofErr w:type="spellEnd"/>
      <w:r>
        <w:t xml:space="preserve"> pode alterar a busca de competitividade das gigantes do setor?</w:t>
      </w:r>
    </w:p>
    <w:p w:rsidR="006A05F7" w:rsidRDefault="006A05F7"/>
    <w:sectPr w:rsidR="006A05F7">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469" w:right="2392" w:bottom="512" w:left="1701" w:header="720" w:footer="51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Y="16040"/>
      <w:tblOverlap w:val="never"/>
      <w:tblW w:w="11906" w:type="dxa"/>
      <w:tblInd w:w="0" w:type="dxa"/>
      <w:tblCellMar>
        <w:top w:w="30" w:type="dxa"/>
        <w:left w:w="115" w:type="dxa"/>
        <w:right w:w="115" w:type="dxa"/>
      </w:tblCellMar>
      <w:tblLook w:val="04A0" w:firstRow="1" w:lastRow="0" w:firstColumn="1" w:lastColumn="0" w:noHBand="0" w:noVBand="1"/>
    </w:tblPr>
    <w:tblGrid>
      <w:gridCol w:w="11906"/>
    </w:tblGrid>
    <w:tr w:rsidR="006D3A3F">
      <w:trPr>
        <w:trHeight w:val="289"/>
      </w:trPr>
      <w:tc>
        <w:tcPr>
          <w:tcW w:w="11906" w:type="dxa"/>
          <w:tcBorders>
            <w:top w:val="nil"/>
            <w:left w:val="nil"/>
            <w:bottom w:val="nil"/>
            <w:right w:val="nil"/>
          </w:tcBorders>
          <w:shd w:val="clear" w:color="auto" w:fill="9E2A39"/>
        </w:tcPr>
        <w:p w:rsidR="006D3A3F" w:rsidRDefault="007C4DD1">
          <w:pPr>
            <w:tabs>
              <w:tab w:val="center" w:pos="2601"/>
              <w:tab w:val="center" w:pos="9279"/>
            </w:tabs>
            <w:spacing w:after="0" w:line="259" w:lineRule="auto"/>
            <w:ind w:left="0" w:firstLine="0"/>
            <w:jc w:val="left"/>
          </w:pPr>
          <w:r>
            <w:rPr>
              <w:rFonts w:ascii="Calibri" w:eastAsia="Calibri" w:hAnsi="Calibri" w:cs="Calibri"/>
              <w:color w:val="000000"/>
              <w:sz w:val="22"/>
            </w:rPr>
            <w:tab/>
          </w:r>
          <w:r>
            <w:rPr>
              <w:rFonts w:ascii="Calibri" w:eastAsia="Calibri" w:hAnsi="Calibri" w:cs="Calibri"/>
              <w:noProof/>
              <w:color w:val="000000"/>
              <w:sz w:val="22"/>
            </w:rPr>
            <mc:AlternateContent>
              <mc:Choice Requires="wpg">
                <w:drawing>
                  <wp:inline distT="0" distB="0" distL="0" distR="0" wp14:anchorId="388769F0" wp14:editId="3DF7E9BD">
                    <wp:extent cx="358940" cy="138125"/>
                    <wp:effectExtent l="0" t="0" r="0" b="0"/>
                    <wp:docPr id="3209" name="Group 3209"/>
                    <wp:cNvGraphicFramePr/>
                    <a:graphic xmlns:a="http://schemas.openxmlformats.org/drawingml/2006/main">
                      <a:graphicData uri="http://schemas.microsoft.com/office/word/2010/wordprocessingGroup">
                        <wpg:wgp>
                          <wpg:cNvGrpSpPr/>
                          <wpg:grpSpPr>
                            <a:xfrm>
                              <a:off x="0" y="0"/>
                              <a:ext cx="358940" cy="138125"/>
                              <a:chOff x="0" y="0"/>
                              <a:chExt cx="358940" cy="138125"/>
                            </a:xfrm>
                          </wpg:grpSpPr>
                          <wps:wsp>
                            <wps:cNvPr id="3340" name="Shape 3340"/>
                            <wps:cNvSpPr/>
                            <wps:spPr>
                              <a:xfrm>
                                <a:off x="0" y="0"/>
                                <a:ext cx="358940" cy="138125"/>
                              </a:xfrm>
                              <a:custGeom>
                                <a:avLst/>
                                <a:gdLst/>
                                <a:ahLst/>
                                <a:cxnLst/>
                                <a:rect l="0" t="0" r="0" b="0"/>
                                <a:pathLst>
                                  <a:path w="358940" h="138125">
                                    <a:moveTo>
                                      <a:pt x="0" y="0"/>
                                    </a:moveTo>
                                    <a:lnTo>
                                      <a:pt x="358940" y="0"/>
                                    </a:lnTo>
                                    <a:lnTo>
                                      <a:pt x="358940" y="138125"/>
                                    </a:lnTo>
                                    <a:lnTo>
                                      <a:pt x="0" y="138125"/>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11" name="Shape 3211"/>
                            <wps:cNvSpPr/>
                            <wps:spPr>
                              <a:xfrm>
                                <a:off x="16309" y="19485"/>
                                <a:ext cx="69037" cy="98781"/>
                              </a:xfrm>
                              <a:custGeom>
                                <a:avLst/>
                                <a:gdLst/>
                                <a:ahLst/>
                                <a:cxnLst/>
                                <a:rect l="0" t="0" r="0" b="0"/>
                                <a:pathLst>
                                  <a:path w="69037" h="98781">
                                    <a:moveTo>
                                      <a:pt x="0" y="0"/>
                                    </a:moveTo>
                                    <a:lnTo>
                                      <a:pt x="67208" y="0"/>
                                    </a:lnTo>
                                    <a:lnTo>
                                      <a:pt x="67247" y="23190"/>
                                    </a:lnTo>
                                    <a:lnTo>
                                      <a:pt x="58496" y="23178"/>
                                    </a:lnTo>
                                    <a:cubicBezTo>
                                      <a:pt x="58496" y="23178"/>
                                      <a:pt x="55804" y="15660"/>
                                      <a:pt x="50000" y="10706"/>
                                    </a:cubicBezTo>
                                    <a:cubicBezTo>
                                      <a:pt x="44183" y="5753"/>
                                      <a:pt x="32525" y="7251"/>
                                      <a:pt x="32525" y="7251"/>
                                    </a:cubicBezTo>
                                    <a:lnTo>
                                      <a:pt x="32525" y="43320"/>
                                    </a:lnTo>
                                    <a:cubicBezTo>
                                      <a:pt x="42761" y="43320"/>
                                      <a:pt x="48565" y="41783"/>
                                      <a:pt x="49911" y="33960"/>
                                    </a:cubicBezTo>
                                    <a:lnTo>
                                      <a:pt x="59334" y="33960"/>
                                    </a:lnTo>
                                    <a:lnTo>
                                      <a:pt x="59334" y="61620"/>
                                    </a:lnTo>
                                    <a:lnTo>
                                      <a:pt x="49911" y="61620"/>
                                    </a:lnTo>
                                    <a:cubicBezTo>
                                      <a:pt x="48565" y="52934"/>
                                      <a:pt x="42761" y="50559"/>
                                      <a:pt x="32525" y="50559"/>
                                    </a:cubicBezTo>
                                    <a:lnTo>
                                      <a:pt x="32550" y="91605"/>
                                    </a:lnTo>
                                    <a:lnTo>
                                      <a:pt x="38062" y="91605"/>
                                    </a:lnTo>
                                    <a:cubicBezTo>
                                      <a:pt x="42786" y="91605"/>
                                      <a:pt x="46507" y="90691"/>
                                      <a:pt x="49213" y="88850"/>
                                    </a:cubicBezTo>
                                    <a:cubicBezTo>
                                      <a:pt x="52007" y="87109"/>
                                      <a:pt x="56985" y="79896"/>
                                      <a:pt x="59309" y="72149"/>
                                    </a:cubicBezTo>
                                    <a:lnTo>
                                      <a:pt x="69037" y="72149"/>
                                    </a:lnTo>
                                    <a:lnTo>
                                      <a:pt x="67132" y="98768"/>
                                    </a:lnTo>
                                    <a:lnTo>
                                      <a:pt x="216" y="98781"/>
                                    </a:lnTo>
                                    <a:lnTo>
                                      <a:pt x="216" y="91567"/>
                                    </a:lnTo>
                                    <a:cubicBezTo>
                                      <a:pt x="3404" y="91275"/>
                                      <a:pt x="5626" y="90310"/>
                                      <a:pt x="6883" y="88659"/>
                                    </a:cubicBezTo>
                                    <a:cubicBezTo>
                                      <a:pt x="8141" y="87020"/>
                                      <a:pt x="8763" y="84417"/>
                                      <a:pt x="8763" y="80835"/>
                                    </a:cubicBezTo>
                                    <a:lnTo>
                                      <a:pt x="8763" y="16802"/>
                                    </a:lnTo>
                                    <a:cubicBezTo>
                                      <a:pt x="8763" y="10655"/>
                                      <a:pt x="5067" y="7417"/>
                                      <a:pt x="0" y="7251"/>
                                    </a:cubicBezTo>
                                    <a:lnTo>
                                      <a:pt x="0" y="0"/>
                                    </a:lnTo>
                                    <a:close/>
                                  </a:path>
                                </a:pathLst>
                              </a:custGeom>
                              <a:ln w="0" cap="flat">
                                <a:miter lim="127000"/>
                              </a:ln>
                            </wps:spPr>
                            <wps:style>
                              <a:lnRef idx="0">
                                <a:srgbClr val="000000">
                                  <a:alpha val="0"/>
                                </a:srgbClr>
                              </a:lnRef>
                              <a:fillRef idx="1">
                                <a:srgbClr val="9E2A39"/>
                              </a:fillRef>
                              <a:effectRef idx="0">
                                <a:scrgbClr r="0" g="0" b="0"/>
                              </a:effectRef>
                              <a:fontRef idx="none"/>
                            </wps:style>
                            <wps:bodyPr/>
                          </wps:wsp>
                          <wps:wsp>
                            <wps:cNvPr id="3212" name="Shape 3212"/>
                            <wps:cNvSpPr/>
                            <wps:spPr>
                              <a:xfrm>
                                <a:off x="94874" y="17380"/>
                                <a:ext cx="56782" cy="103353"/>
                              </a:xfrm>
                              <a:custGeom>
                                <a:avLst/>
                                <a:gdLst/>
                                <a:ahLst/>
                                <a:cxnLst/>
                                <a:rect l="0" t="0" r="0" b="0"/>
                                <a:pathLst>
                                  <a:path w="56782" h="103353">
                                    <a:moveTo>
                                      <a:pt x="26873" y="0"/>
                                    </a:moveTo>
                                    <a:cubicBezTo>
                                      <a:pt x="36893" y="0"/>
                                      <a:pt x="45847" y="3416"/>
                                      <a:pt x="53746" y="10261"/>
                                    </a:cubicBezTo>
                                    <a:lnTo>
                                      <a:pt x="53746" y="25438"/>
                                    </a:lnTo>
                                    <a:lnTo>
                                      <a:pt x="41847" y="25438"/>
                                    </a:lnTo>
                                    <a:cubicBezTo>
                                      <a:pt x="37948" y="13627"/>
                                      <a:pt x="32842" y="7886"/>
                                      <a:pt x="26441" y="7886"/>
                                    </a:cubicBezTo>
                                    <a:cubicBezTo>
                                      <a:pt x="23940" y="7886"/>
                                      <a:pt x="21908" y="8699"/>
                                      <a:pt x="20371" y="10337"/>
                                    </a:cubicBezTo>
                                    <a:cubicBezTo>
                                      <a:pt x="18923" y="11874"/>
                                      <a:pt x="18199" y="13957"/>
                                      <a:pt x="18199" y="16548"/>
                                    </a:cubicBezTo>
                                    <a:cubicBezTo>
                                      <a:pt x="18199" y="20600"/>
                                      <a:pt x="20803" y="25273"/>
                                      <a:pt x="26010" y="30569"/>
                                    </a:cubicBezTo>
                                    <a:lnTo>
                                      <a:pt x="37414" y="42278"/>
                                    </a:lnTo>
                                    <a:cubicBezTo>
                                      <a:pt x="45225" y="50267"/>
                                      <a:pt x="50381" y="56477"/>
                                      <a:pt x="52883" y="60909"/>
                                    </a:cubicBezTo>
                                    <a:cubicBezTo>
                                      <a:pt x="55474" y="65342"/>
                                      <a:pt x="56782" y="70942"/>
                                      <a:pt x="56782" y="76340"/>
                                    </a:cubicBezTo>
                                    <a:cubicBezTo>
                                      <a:pt x="56782" y="84341"/>
                                      <a:pt x="53988" y="90830"/>
                                      <a:pt x="48400" y="95847"/>
                                    </a:cubicBezTo>
                                    <a:cubicBezTo>
                                      <a:pt x="42812" y="100850"/>
                                      <a:pt x="35636" y="103353"/>
                                      <a:pt x="26873" y="103353"/>
                                    </a:cubicBezTo>
                                    <a:cubicBezTo>
                                      <a:pt x="18682" y="103353"/>
                                      <a:pt x="10211" y="101282"/>
                                      <a:pt x="1448" y="97142"/>
                                    </a:cubicBezTo>
                                    <a:lnTo>
                                      <a:pt x="419" y="74422"/>
                                    </a:lnTo>
                                    <a:lnTo>
                                      <a:pt x="11671" y="74422"/>
                                    </a:lnTo>
                                    <a:cubicBezTo>
                                      <a:pt x="13145" y="79680"/>
                                      <a:pt x="15176" y="85496"/>
                                      <a:pt x="17628" y="88938"/>
                                    </a:cubicBezTo>
                                    <a:cubicBezTo>
                                      <a:pt x="20714" y="93269"/>
                                      <a:pt x="24079" y="95441"/>
                                      <a:pt x="27737" y="95441"/>
                                    </a:cubicBezTo>
                                    <a:cubicBezTo>
                                      <a:pt x="30442" y="95441"/>
                                      <a:pt x="32652" y="94386"/>
                                      <a:pt x="34392" y="92266"/>
                                    </a:cubicBezTo>
                                    <a:cubicBezTo>
                                      <a:pt x="36220" y="90144"/>
                                      <a:pt x="37135" y="87490"/>
                                      <a:pt x="37135" y="84315"/>
                                    </a:cubicBezTo>
                                    <a:cubicBezTo>
                                      <a:pt x="37135" y="79401"/>
                                      <a:pt x="33566" y="73190"/>
                                      <a:pt x="26441" y="65684"/>
                                    </a:cubicBezTo>
                                    <a:lnTo>
                                      <a:pt x="13576" y="52095"/>
                                    </a:lnTo>
                                    <a:cubicBezTo>
                                      <a:pt x="4534" y="42558"/>
                                      <a:pt x="0" y="33033"/>
                                      <a:pt x="0" y="24854"/>
                                    </a:cubicBezTo>
                                    <a:cubicBezTo>
                                      <a:pt x="0" y="17628"/>
                                      <a:pt x="2502" y="11697"/>
                                      <a:pt x="7518" y="7074"/>
                                    </a:cubicBezTo>
                                    <a:cubicBezTo>
                                      <a:pt x="12624" y="2362"/>
                                      <a:pt x="19075" y="0"/>
                                      <a:pt x="26873" y="0"/>
                                    </a:cubicBezTo>
                                    <a:close/>
                                  </a:path>
                                </a:pathLst>
                              </a:custGeom>
                              <a:ln w="0" cap="flat">
                                <a:miter lim="127000"/>
                              </a:ln>
                            </wps:spPr>
                            <wps:style>
                              <a:lnRef idx="0">
                                <a:srgbClr val="000000">
                                  <a:alpha val="0"/>
                                </a:srgbClr>
                              </a:lnRef>
                              <a:fillRef idx="1">
                                <a:srgbClr val="9E2A39"/>
                              </a:fillRef>
                              <a:effectRef idx="0">
                                <a:scrgbClr r="0" g="0" b="0"/>
                              </a:effectRef>
                              <a:fontRef idx="none"/>
                            </wps:style>
                            <wps:bodyPr/>
                          </wps:wsp>
                          <wps:wsp>
                            <wps:cNvPr id="3213" name="Shape 3213"/>
                            <wps:cNvSpPr/>
                            <wps:spPr>
                              <a:xfrm>
                                <a:off x="160839" y="19717"/>
                                <a:ext cx="75667" cy="98844"/>
                              </a:xfrm>
                              <a:custGeom>
                                <a:avLst/>
                                <a:gdLst/>
                                <a:ahLst/>
                                <a:cxnLst/>
                                <a:rect l="0" t="0" r="0" b="0"/>
                                <a:pathLst>
                                  <a:path w="75667" h="98844">
                                    <a:moveTo>
                                      <a:pt x="0" y="0"/>
                                    </a:moveTo>
                                    <a:lnTo>
                                      <a:pt x="40005" y="0"/>
                                    </a:lnTo>
                                    <a:cubicBezTo>
                                      <a:pt x="51994" y="0"/>
                                      <a:pt x="61112" y="2946"/>
                                      <a:pt x="67399" y="8839"/>
                                    </a:cubicBezTo>
                                    <a:cubicBezTo>
                                      <a:pt x="72911" y="14059"/>
                                      <a:pt x="75667" y="20917"/>
                                      <a:pt x="75667" y="29425"/>
                                    </a:cubicBezTo>
                                    <a:cubicBezTo>
                                      <a:pt x="75667" y="37528"/>
                                      <a:pt x="73000" y="44196"/>
                                      <a:pt x="67691" y="49416"/>
                                    </a:cubicBezTo>
                                    <a:cubicBezTo>
                                      <a:pt x="62370" y="54546"/>
                                      <a:pt x="55512" y="57099"/>
                                      <a:pt x="47104" y="57099"/>
                                    </a:cubicBezTo>
                                    <a:cubicBezTo>
                                      <a:pt x="40157" y="57099"/>
                                      <a:pt x="36678" y="55461"/>
                                      <a:pt x="36678" y="52171"/>
                                    </a:cubicBezTo>
                                    <a:cubicBezTo>
                                      <a:pt x="36678" y="50050"/>
                                      <a:pt x="37732" y="48984"/>
                                      <a:pt x="39865" y="48984"/>
                                    </a:cubicBezTo>
                                    <a:cubicBezTo>
                                      <a:pt x="43726" y="48984"/>
                                      <a:pt x="46380" y="47675"/>
                                      <a:pt x="47841" y="45072"/>
                                    </a:cubicBezTo>
                                    <a:cubicBezTo>
                                      <a:pt x="49378" y="42367"/>
                                      <a:pt x="50152" y="37629"/>
                                      <a:pt x="50152" y="30861"/>
                                    </a:cubicBezTo>
                                    <a:cubicBezTo>
                                      <a:pt x="50152" y="21107"/>
                                      <a:pt x="48603" y="14491"/>
                                      <a:pt x="45517" y="11011"/>
                                    </a:cubicBezTo>
                                    <a:cubicBezTo>
                                      <a:pt x="42812" y="8217"/>
                                      <a:pt x="38176" y="6959"/>
                                      <a:pt x="31598" y="7239"/>
                                    </a:cubicBezTo>
                                    <a:lnTo>
                                      <a:pt x="31598" y="81597"/>
                                    </a:lnTo>
                                    <a:cubicBezTo>
                                      <a:pt x="31598" y="87973"/>
                                      <a:pt x="34836" y="91300"/>
                                      <a:pt x="41313" y="91605"/>
                                    </a:cubicBezTo>
                                    <a:lnTo>
                                      <a:pt x="41313" y="98844"/>
                                    </a:lnTo>
                                    <a:lnTo>
                                      <a:pt x="0" y="98844"/>
                                    </a:lnTo>
                                    <a:lnTo>
                                      <a:pt x="0" y="91605"/>
                                    </a:lnTo>
                                    <a:cubicBezTo>
                                      <a:pt x="5220" y="90919"/>
                                      <a:pt x="7836" y="87299"/>
                                      <a:pt x="7836" y="80721"/>
                                    </a:cubicBezTo>
                                    <a:lnTo>
                                      <a:pt x="7836" y="17386"/>
                                    </a:lnTo>
                                    <a:cubicBezTo>
                                      <a:pt x="7836" y="11201"/>
                                      <a:pt x="5220" y="7823"/>
                                      <a:pt x="0" y="7239"/>
                                    </a:cubicBezTo>
                                    <a:lnTo>
                                      <a:pt x="0" y="0"/>
                                    </a:lnTo>
                                    <a:close/>
                                  </a:path>
                                </a:pathLst>
                              </a:custGeom>
                              <a:ln w="0" cap="flat">
                                <a:miter lim="127000"/>
                              </a:ln>
                            </wps:spPr>
                            <wps:style>
                              <a:lnRef idx="0">
                                <a:srgbClr val="000000">
                                  <a:alpha val="0"/>
                                </a:srgbClr>
                              </a:lnRef>
                              <a:fillRef idx="1">
                                <a:srgbClr val="9E2A39"/>
                              </a:fillRef>
                              <a:effectRef idx="0">
                                <a:scrgbClr r="0" g="0" b="0"/>
                              </a:effectRef>
                              <a:fontRef idx="none"/>
                            </wps:style>
                            <wps:bodyPr/>
                          </wps:wsp>
                          <wps:wsp>
                            <wps:cNvPr id="3214" name="Shape 3214"/>
                            <wps:cNvSpPr/>
                            <wps:spPr>
                              <a:xfrm>
                                <a:off x="240594" y="19507"/>
                                <a:ext cx="102616" cy="98730"/>
                              </a:xfrm>
                              <a:custGeom>
                                <a:avLst/>
                                <a:gdLst/>
                                <a:ahLst/>
                                <a:cxnLst/>
                                <a:rect l="0" t="0" r="0" b="0"/>
                                <a:pathLst>
                                  <a:path w="102616" h="98730">
                                    <a:moveTo>
                                      <a:pt x="3912" y="0"/>
                                    </a:moveTo>
                                    <a:lnTo>
                                      <a:pt x="36957" y="0"/>
                                    </a:lnTo>
                                    <a:cubicBezTo>
                                      <a:pt x="36665" y="6375"/>
                                      <a:pt x="37821" y="13805"/>
                                      <a:pt x="40437" y="22492"/>
                                    </a:cubicBezTo>
                                    <a:lnTo>
                                      <a:pt x="51448" y="59169"/>
                                    </a:lnTo>
                                    <a:lnTo>
                                      <a:pt x="61303" y="25400"/>
                                    </a:lnTo>
                                    <a:cubicBezTo>
                                      <a:pt x="64491" y="14186"/>
                                      <a:pt x="65850" y="5791"/>
                                      <a:pt x="65367" y="0"/>
                                    </a:cubicBezTo>
                                    <a:lnTo>
                                      <a:pt x="97968" y="0"/>
                                    </a:lnTo>
                                    <a:lnTo>
                                      <a:pt x="97968" y="7137"/>
                                    </a:lnTo>
                                    <a:cubicBezTo>
                                      <a:pt x="94983" y="7810"/>
                                      <a:pt x="93002" y="8636"/>
                                      <a:pt x="92024" y="9601"/>
                                    </a:cubicBezTo>
                                    <a:cubicBezTo>
                                      <a:pt x="90780" y="10858"/>
                                      <a:pt x="90145" y="13119"/>
                                      <a:pt x="90145" y="16408"/>
                                    </a:cubicBezTo>
                                    <a:cubicBezTo>
                                      <a:pt x="90145" y="18529"/>
                                      <a:pt x="90437" y="23317"/>
                                      <a:pt x="91021" y="30759"/>
                                    </a:cubicBezTo>
                                    <a:lnTo>
                                      <a:pt x="94640" y="77139"/>
                                    </a:lnTo>
                                    <a:cubicBezTo>
                                      <a:pt x="95314" y="85445"/>
                                      <a:pt x="97968" y="90233"/>
                                      <a:pt x="102616" y="91491"/>
                                    </a:cubicBezTo>
                                    <a:lnTo>
                                      <a:pt x="102616" y="98730"/>
                                    </a:lnTo>
                                    <a:lnTo>
                                      <a:pt x="63183" y="98730"/>
                                    </a:lnTo>
                                    <a:lnTo>
                                      <a:pt x="63183" y="91491"/>
                                    </a:lnTo>
                                    <a:cubicBezTo>
                                      <a:pt x="66472" y="89750"/>
                                      <a:pt x="68644" y="87668"/>
                                      <a:pt x="69710" y="85254"/>
                                    </a:cubicBezTo>
                                    <a:cubicBezTo>
                                      <a:pt x="70485" y="83414"/>
                                      <a:pt x="70866" y="80416"/>
                                      <a:pt x="70866" y="76263"/>
                                    </a:cubicBezTo>
                                    <a:cubicBezTo>
                                      <a:pt x="70866" y="75692"/>
                                      <a:pt x="70777" y="73609"/>
                                      <a:pt x="70587" y="70040"/>
                                    </a:cubicBezTo>
                                    <a:lnTo>
                                      <a:pt x="68123" y="24231"/>
                                    </a:lnTo>
                                    <a:cubicBezTo>
                                      <a:pt x="66866" y="30124"/>
                                      <a:pt x="63716" y="41339"/>
                                      <a:pt x="58407" y="57861"/>
                                    </a:cubicBezTo>
                                    <a:lnTo>
                                      <a:pt x="54788" y="69164"/>
                                    </a:lnTo>
                                    <a:cubicBezTo>
                                      <a:pt x="50343" y="82982"/>
                                      <a:pt x="47727" y="92837"/>
                                      <a:pt x="46952" y="98730"/>
                                    </a:cubicBezTo>
                                    <a:lnTo>
                                      <a:pt x="38697" y="98730"/>
                                    </a:lnTo>
                                    <a:cubicBezTo>
                                      <a:pt x="38303" y="95352"/>
                                      <a:pt x="37198" y="90373"/>
                                      <a:pt x="35370" y="83807"/>
                                    </a:cubicBezTo>
                                    <a:lnTo>
                                      <a:pt x="26086" y="50609"/>
                                    </a:lnTo>
                                    <a:lnTo>
                                      <a:pt x="18555" y="22644"/>
                                    </a:lnTo>
                                    <a:lnTo>
                                      <a:pt x="15646" y="76708"/>
                                    </a:lnTo>
                                    <a:cubicBezTo>
                                      <a:pt x="15646" y="81432"/>
                                      <a:pt x="16281" y="84912"/>
                                      <a:pt x="17539" y="87134"/>
                                    </a:cubicBezTo>
                                    <a:cubicBezTo>
                                      <a:pt x="18796" y="89268"/>
                                      <a:pt x="21057" y="90716"/>
                                      <a:pt x="24346" y="91491"/>
                                    </a:cubicBezTo>
                                    <a:lnTo>
                                      <a:pt x="24346" y="98730"/>
                                    </a:lnTo>
                                    <a:lnTo>
                                      <a:pt x="0" y="98730"/>
                                    </a:lnTo>
                                    <a:lnTo>
                                      <a:pt x="0" y="91491"/>
                                    </a:lnTo>
                                    <a:cubicBezTo>
                                      <a:pt x="2705" y="90716"/>
                                      <a:pt x="4585" y="89065"/>
                                      <a:pt x="5652" y="86551"/>
                                    </a:cubicBezTo>
                                    <a:cubicBezTo>
                                      <a:pt x="6718" y="83947"/>
                                      <a:pt x="7531" y="79070"/>
                                      <a:pt x="8115" y="71920"/>
                                    </a:cubicBezTo>
                                    <a:lnTo>
                                      <a:pt x="11163" y="34823"/>
                                    </a:lnTo>
                                    <a:cubicBezTo>
                                      <a:pt x="11646" y="28918"/>
                                      <a:pt x="11887" y="24040"/>
                                      <a:pt x="11887" y="20180"/>
                                    </a:cubicBezTo>
                                    <a:cubicBezTo>
                                      <a:pt x="11887" y="12344"/>
                                      <a:pt x="9220" y="8000"/>
                                      <a:pt x="3912" y="7137"/>
                                    </a:cubicBezTo>
                                    <a:lnTo>
                                      <a:pt x="3912" y="0"/>
                                    </a:lnTo>
                                    <a:close/>
                                  </a:path>
                                </a:pathLst>
                              </a:custGeom>
                              <a:ln w="0" cap="flat">
                                <a:miter lim="127000"/>
                              </a:ln>
                            </wps:spPr>
                            <wps:style>
                              <a:lnRef idx="0">
                                <a:srgbClr val="000000">
                                  <a:alpha val="0"/>
                                </a:srgbClr>
                              </a:lnRef>
                              <a:fillRef idx="1">
                                <a:srgbClr val="9E2A39"/>
                              </a:fillRef>
                              <a:effectRef idx="0">
                                <a:scrgbClr r="0" g="0" b="0"/>
                              </a:effectRef>
                              <a:fontRef idx="none"/>
                            </wps:style>
                            <wps:bodyPr/>
                          </wps:wsp>
                        </wpg:wgp>
                      </a:graphicData>
                    </a:graphic>
                  </wp:inline>
                </w:drawing>
              </mc:Choice>
              <mc:Fallback>
                <w:pict>
                  <v:group w14:anchorId="051C5FCD" id="Group 3209" o:spid="_x0000_s1026" style="width:28.25pt;height:10.9pt;mso-position-horizontal-relative:char;mso-position-vertical-relative:line" coordsize="358940,1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">
                    <v:shape id="Shape 3340" o:spid="_x0000_s1027" style="position:absolute;width:358940;height:138125;visibility:visible;mso-wrap-style:square;v-text-anchor:top" coordsize="358940,1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AAk8QA&#10;AADdAAAADwAAAGRycy9kb3ducmV2LnhtbERP3WrCMBS+H/gO4Qi7GZqqq0g1ittw24UI/jzAoTm2&#10;1eakJNHWPf1yMdjlx/e/WHWmFndyvrKsYDRMQBDnVldcKDgdN4MZCB+QNdaWScGDPKyWvacFZtq2&#10;vKf7IRQihrDPUEEZQpNJ6fOSDPqhbYgjd7bOYIjQFVI7bGO4qeU4SabSYMWxocSG3kvKr4ebUeDZ&#10;3b7an7dxur18bD/9Ln3Z61Sp5363noMI1IV/8Z/7WyuYTF7j/vgmP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gAJPEAAAA3QAAAA8AAAAAAAAAAAAAAAAAmAIAAGRycy9k&#10;b3ducmV2LnhtbFBLBQYAAAAABAAEAPUAAACJAwAAAAA=&#10;" path="m,l358940,r,138125l,138125,,e" fillcolor="#fffefd" stroked="f" strokeweight="0">
                      <v:stroke miterlimit="83231f" joinstyle="miter"/>
                      <v:path arrowok="t" textboxrect="0,0,358940,138125"/>
                    </v:shape>
                    <v:shape id="Shape 3211" o:spid="_x0000_s1028" style="position:absolute;left:16309;top:19485;width:69037;height:98781;visibility:visible;mso-wrap-style:square;v-text-anchor:top" coordsize="69037,98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K4sUA&#10;AADdAAAADwAAAGRycy9kb3ducmV2LnhtbESPQWsCMRSE70L/Q3iFXkSza0F0a5RSqFhvukqvj+S5&#10;u3TzsiSprv56Uyh4HGbmG2ax6m0rzuRD41hBPs5AEGtnGq4UHMrP0QxEiMgGW8ek4EoBVsunwQIL&#10;4y68o/M+ViJBOBSooI6xK6QMuiaLYew64uSdnLcYk/SVNB4vCW5bOcmyqbTYcFqosaOPmvTP/tcq&#10;8PNmuL19b8q10X3Wrb/yUp+OSr089+9vICL18RH+b2+MgtdJnsPfm/Q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srixQAAAN0AAAAPAAAAAAAAAAAAAAAAAJgCAABkcnMv&#10;ZG93bnJldi54bWxQSwUGAAAAAAQABAD1AAAAigMAAAAA&#10;" path="m,l67208,r39,23190l58496,23178v,,-2692,-7518,-8496,-12472c44183,5753,32525,7251,32525,7251r,36069c42761,43320,48565,41783,49911,33960r9423,l59334,61620r-9423,c48565,52934,42761,50559,32525,50559r25,41046l38062,91605v4724,,8445,-914,11151,-2755c52007,87109,56985,79896,59309,72149r9728,l67132,98768,216,98781r,-7214c3404,91275,5626,90310,6883,88659,8141,87020,8763,84417,8763,80835r,-64033c8763,10655,5067,7417,,7251l,xe" fillcolor="#9e2a39" stroked="f" strokeweight="0">
                      <v:stroke miterlimit="83231f" joinstyle="miter"/>
                      <v:path arrowok="t" textboxrect="0,0,69037,98781"/>
                    </v:shape>
                    <v:shape id="Shape 3212" o:spid="_x0000_s1029" style="position:absolute;left:94874;top:17380;width:56782;height:103353;visibility:visible;mso-wrap-style:square;v-text-anchor:top" coordsize="56782,10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dvsYA&#10;AADdAAAADwAAAGRycy9kb3ducmV2LnhtbESP3WoCMRSE7wu+QziCN0WzxqJlNYoIQqFg8af09nRz&#10;zC5uTpZN6m7fvikUejnMzDfMatO7WtypDZVnDdNJBoK48KZiq+Fy3o+fQYSIbLD2TBq+KcBmPXhY&#10;YW58x0e6n6IVCcIhRw1ljE0uZShKchgmviFO3tW3DmOSrZWmxS7BXS1Vls2lw4rTQokN7Uoqbqcv&#10;p+HQfR7k7PpuFupVPX1gYR/fLlbr0bDfLkFE6uN/+K/9YjTM1FTB75v0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8dvsYAAADdAAAADwAAAAAAAAAAAAAAAACYAgAAZHJz&#10;L2Rvd25yZXYueG1sUEsFBgAAAAAEAAQA9QAAAIsDAAAAAA==&#10;" path="m26873,c36893,,45847,3416,53746,10261r,15177l41847,25438c37948,13627,32842,7886,26441,7886v-2501,,-4533,813,-6070,2451c18923,11874,18199,13957,18199,16548v,4052,2604,8725,7811,14021l37414,42278v7811,7989,12967,14199,15469,18631c55474,65342,56782,70942,56782,76340v,8001,-2794,14490,-8382,19507c42812,100850,35636,103353,26873,103353v-8191,,-16662,-2071,-25425,-6211l419,74422r11252,c13145,79680,15176,85496,17628,88938v3086,4331,6451,6503,10109,6503c30442,95441,32652,94386,34392,92266v1828,-2122,2743,-4776,2743,-7951c37135,79401,33566,73190,26441,65684l13576,52095c4534,42558,,33033,,24854,,17628,2502,11697,7518,7074,12624,2362,19075,,26873,xe" fillcolor="#9e2a39" stroked="f" strokeweight="0">
                      <v:stroke miterlimit="83231f" joinstyle="miter"/>
                      <v:path arrowok="t" textboxrect="0,0,56782,103353"/>
                    </v:shape>
                    <v:shape id="Shape 3213" o:spid="_x0000_s1030" style="position:absolute;left:160839;top:19717;width:75667;height:98844;visibility:visible;mso-wrap-style:square;v-text-anchor:top" coordsize="75667,98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QmCcQA&#10;AADdAAAADwAAAGRycy9kb3ducmV2LnhtbESP3WoCMRSE7wu+QziCdzXrCqWsRvGHgntn1Qc4bo6b&#10;xc3JmqTr9u2bQqGXw8x8wyzXg21FTz40jhXMphkI4srphmsFl/PH6zuIEJE1to5JwTcFWK9GL0ss&#10;tHvyJ/WnWIsE4VCgAhNjV0gZKkMWw9R1xMm7OW8xJulrqT0+E9y2Ms+yN2mx4bRgsKOdoep++rIK&#10;ruWtL8/53uzKTPsjH/2j2V6VmoyHzQJEpCH+h//aB61gns/m8PsmP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UJgnEAAAA3QAAAA8AAAAAAAAAAAAAAAAAmAIAAGRycy9k&#10;b3ducmV2LnhtbFBLBQYAAAAABAAEAPUAAACJAwAAAAA=&#10;" path="m,l40005,c51994,,61112,2946,67399,8839v5512,5220,8268,12078,8268,20586c75667,37528,73000,44196,67691,49416v-5321,5130,-12179,7683,-20587,7683c40157,57099,36678,55461,36678,52171v,-2121,1054,-3187,3187,-3187c43726,48984,46380,47675,47841,45072v1537,-2705,2311,-7443,2311,-14211c50152,21107,48603,14491,45517,11011,42812,8217,38176,6959,31598,7239r,74358c31598,87973,34836,91300,41313,91605r,7239l,98844,,91605c5220,90919,7836,87299,7836,80721r,-63335c7836,11201,5220,7823,,7239l,xe" fillcolor="#9e2a39" stroked="f" strokeweight="0">
                      <v:stroke miterlimit="83231f" joinstyle="miter"/>
                      <v:path arrowok="t" textboxrect="0,0,75667,98844"/>
                    </v:shape>
                    <v:shape id="Shape 3214" o:spid="_x0000_s1031" style="position:absolute;left:240594;top:19507;width:102616;height:98730;visibility:visible;mso-wrap-style:square;v-text-anchor:top" coordsize="102616,98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aDWMcA&#10;AADdAAAADwAAAGRycy9kb3ducmV2LnhtbESPQWvCQBSE74X+h+UVvDWbqNgS3UgRCkUPRe2lt2f2&#10;dZMm+zZktxr99V1B8DjMzDfMYjnYVhyp97VjBVmSgiAuna7ZKPjavz+/gvABWWPrmBScycOyeHxY&#10;YK7dibd03AUjIoR9jgqqELpcSl9WZNEnriOO3o/rLYYoeyN1j6cIt60cp+lMWqw5LlTY0aqistn9&#10;WQW/39vZ5dyu1p/NSyiNsemwOTRKjZ6GtzmIQEO4h2/tD61gMs6mcH0Tn4As/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g1jHAAAA3QAAAA8AAAAAAAAAAAAAAAAAmAIAAGRy&#10;cy9kb3ducmV2LnhtbFBLBQYAAAAABAAEAPUAAACMAwAAAAA=&#10;" path="m3912,l36957,v-292,6375,864,13805,3480,22492l51448,59169,61303,25400c64491,14186,65850,5791,65367,l97968,r,7137c94983,7810,93002,8636,92024,9601v-1244,1257,-1879,3518,-1879,6807c90145,18529,90437,23317,91021,30759r3619,46380c95314,85445,97968,90233,102616,91491r,7239l63183,98730r,-7239c66472,89750,68644,87668,69710,85254v775,-1840,1156,-4838,1156,-8991c70866,75692,70777,73609,70587,70040l68123,24231v-1257,5893,-4407,17108,-9716,33630l54788,69164c50343,82982,47727,92837,46952,98730r-8255,c38303,95352,37198,90373,35370,83807l26086,50609,18555,22644,15646,76708v,4724,635,8204,1893,10426c18796,89268,21057,90716,24346,91491r,7239l,98730,,91491v2705,-775,4585,-2426,5652,-4940c6718,83947,7531,79070,8115,71920l11163,34823v483,-5905,724,-10783,724,-14643c11887,12344,9220,8000,3912,7137l3912,xe" fillcolor="#9e2a39" stroked="f" strokeweight="0">
                      <v:stroke miterlimit="83231f" joinstyle="miter"/>
                      <v:path arrowok="t" textboxrect="0,0,102616,98730"/>
                    </v:shape>
                    <w10:anchorlock/>
                  </v:group>
                </w:pict>
              </mc:Fallback>
            </mc:AlternateContent>
          </w:r>
          <w:r>
            <w:rPr>
              <w:color w:val="FFFFFF"/>
              <w:sz w:val="18"/>
            </w:rPr>
            <w:t xml:space="preserve"> | Central de Cases</w:t>
          </w:r>
          <w:r>
            <w:rPr>
              <w:color w:val="FFFFFF"/>
              <w:sz w:val="18"/>
            </w:rPr>
            <w:tab/>
          </w:r>
          <w:r>
            <w:fldChar w:fldCharType="begin"/>
          </w:r>
          <w:r>
            <w:instrText xml:space="preserve"> PAGE   \* MERGEFORMAT </w:instrText>
          </w:r>
          <w:r>
            <w:fldChar w:fldCharType="separate"/>
          </w:r>
          <w:r>
            <w:rPr>
              <w:color w:val="FFFFFF"/>
              <w:sz w:val="24"/>
            </w:rPr>
            <w:t>2</w:t>
          </w:r>
          <w:r>
            <w:rPr>
              <w:color w:val="FFFFFF"/>
              <w:sz w:val="24"/>
            </w:rPr>
            <w:fldChar w:fldCharType="end"/>
          </w:r>
        </w:p>
      </w:tc>
    </w:tr>
  </w:tbl>
  <w:p w:rsidR="006D3A3F" w:rsidRDefault="007C4DD1">
    <w:pPr>
      <w:spacing w:after="0" w:line="259" w:lineRule="auto"/>
      <w:ind w:left="-1701" w:right="7191"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A3F" w:rsidRDefault="007C4DD1">
    <w:pPr>
      <w:spacing w:after="0" w:line="259" w:lineRule="auto"/>
      <w:ind w:left="-1701" w:right="71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A3F" w:rsidRDefault="007C4DD1">
    <w:pPr>
      <w:spacing w:after="0" w:line="259" w:lineRule="auto"/>
      <w:ind w:left="-1701" w:right="7216"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431C208F" wp14:editId="2919E2C5">
              <wp:simplePos x="0" y="0"/>
              <wp:positionH relativeFrom="page">
                <wp:posOffset>1132322</wp:posOffset>
              </wp:positionH>
              <wp:positionV relativeFrom="page">
                <wp:posOffset>10225081</wp:posOffset>
              </wp:positionV>
              <wp:extent cx="326901" cy="103353"/>
              <wp:effectExtent l="0" t="0" r="0" b="0"/>
              <wp:wrapSquare wrapText="bothSides"/>
              <wp:docPr id="3173" name="Group 3173"/>
              <wp:cNvGraphicFramePr/>
              <a:graphic xmlns:a="http://schemas.openxmlformats.org/drawingml/2006/main">
                <a:graphicData uri="http://schemas.microsoft.com/office/word/2010/wordprocessingGroup">
                  <wpg:wgp>
                    <wpg:cNvGrpSpPr/>
                    <wpg:grpSpPr>
                      <a:xfrm>
                        <a:off x="0" y="0"/>
                        <a:ext cx="326901" cy="103353"/>
                        <a:chOff x="0" y="0"/>
                        <a:chExt cx="326901" cy="103353"/>
                      </a:xfrm>
                    </wpg:grpSpPr>
                    <wps:wsp>
                      <wps:cNvPr id="3174" name="Shape 3174"/>
                      <wps:cNvSpPr/>
                      <wps:spPr>
                        <a:xfrm>
                          <a:off x="0" y="2105"/>
                          <a:ext cx="69037" cy="98781"/>
                        </a:xfrm>
                        <a:custGeom>
                          <a:avLst/>
                          <a:gdLst/>
                          <a:ahLst/>
                          <a:cxnLst/>
                          <a:rect l="0" t="0" r="0" b="0"/>
                          <a:pathLst>
                            <a:path w="69037" h="98781">
                              <a:moveTo>
                                <a:pt x="0" y="0"/>
                              </a:moveTo>
                              <a:lnTo>
                                <a:pt x="67208" y="0"/>
                              </a:lnTo>
                              <a:lnTo>
                                <a:pt x="67247" y="23190"/>
                              </a:lnTo>
                              <a:lnTo>
                                <a:pt x="58496" y="23178"/>
                              </a:lnTo>
                              <a:cubicBezTo>
                                <a:pt x="58496" y="23178"/>
                                <a:pt x="55804" y="15660"/>
                                <a:pt x="50000" y="10706"/>
                              </a:cubicBezTo>
                              <a:cubicBezTo>
                                <a:pt x="44183" y="5753"/>
                                <a:pt x="32525" y="7251"/>
                                <a:pt x="32525" y="7251"/>
                              </a:cubicBezTo>
                              <a:lnTo>
                                <a:pt x="32525" y="43320"/>
                              </a:lnTo>
                              <a:cubicBezTo>
                                <a:pt x="42761" y="43320"/>
                                <a:pt x="48565" y="41783"/>
                                <a:pt x="49911" y="33960"/>
                              </a:cubicBezTo>
                              <a:lnTo>
                                <a:pt x="59334" y="33960"/>
                              </a:lnTo>
                              <a:lnTo>
                                <a:pt x="59334" y="61620"/>
                              </a:lnTo>
                              <a:lnTo>
                                <a:pt x="49911" y="61620"/>
                              </a:lnTo>
                              <a:cubicBezTo>
                                <a:pt x="48565" y="52934"/>
                                <a:pt x="42761" y="50559"/>
                                <a:pt x="32525" y="50559"/>
                              </a:cubicBezTo>
                              <a:lnTo>
                                <a:pt x="32550" y="91605"/>
                              </a:lnTo>
                              <a:lnTo>
                                <a:pt x="38062" y="91605"/>
                              </a:lnTo>
                              <a:cubicBezTo>
                                <a:pt x="42786" y="91605"/>
                                <a:pt x="46507" y="90691"/>
                                <a:pt x="49213" y="88850"/>
                              </a:cubicBezTo>
                              <a:cubicBezTo>
                                <a:pt x="52007" y="87109"/>
                                <a:pt x="56985" y="79896"/>
                                <a:pt x="59309" y="72149"/>
                              </a:cubicBezTo>
                              <a:lnTo>
                                <a:pt x="69037" y="72149"/>
                              </a:lnTo>
                              <a:lnTo>
                                <a:pt x="67132" y="98768"/>
                              </a:lnTo>
                              <a:lnTo>
                                <a:pt x="216" y="98781"/>
                              </a:lnTo>
                              <a:lnTo>
                                <a:pt x="216" y="91567"/>
                              </a:lnTo>
                              <a:cubicBezTo>
                                <a:pt x="3404" y="91275"/>
                                <a:pt x="5626" y="90310"/>
                                <a:pt x="6883" y="88659"/>
                              </a:cubicBezTo>
                              <a:cubicBezTo>
                                <a:pt x="8141" y="87020"/>
                                <a:pt x="8763" y="84417"/>
                                <a:pt x="8763" y="80835"/>
                              </a:cubicBezTo>
                              <a:lnTo>
                                <a:pt x="8763" y="16802"/>
                              </a:lnTo>
                              <a:cubicBezTo>
                                <a:pt x="8763" y="10655"/>
                                <a:pt x="5067" y="7417"/>
                                <a:pt x="0" y="7251"/>
                              </a:cubicBezTo>
                              <a:lnTo>
                                <a:pt x="0" y="0"/>
                              </a:lnTo>
                              <a:close/>
                            </a:path>
                          </a:pathLst>
                        </a:custGeom>
                        <a:ln w="0" cap="flat">
                          <a:miter lim="127000"/>
                        </a:ln>
                      </wps:spPr>
                      <wps:style>
                        <a:lnRef idx="0">
                          <a:srgbClr val="000000">
                            <a:alpha val="0"/>
                          </a:srgbClr>
                        </a:lnRef>
                        <a:fillRef idx="1">
                          <a:srgbClr val="9E2A39"/>
                        </a:fillRef>
                        <a:effectRef idx="0">
                          <a:scrgbClr r="0" g="0" b="0"/>
                        </a:effectRef>
                        <a:fontRef idx="none"/>
                      </wps:style>
                      <wps:bodyPr/>
                    </wps:wsp>
                    <wps:wsp>
                      <wps:cNvPr id="3175" name="Shape 3175"/>
                      <wps:cNvSpPr/>
                      <wps:spPr>
                        <a:xfrm>
                          <a:off x="78565" y="0"/>
                          <a:ext cx="56782" cy="103353"/>
                        </a:xfrm>
                        <a:custGeom>
                          <a:avLst/>
                          <a:gdLst/>
                          <a:ahLst/>
                          <a:cxnLst/>
                          <a:rect l="0" t="0" r="0" b="0"/>
                          <a:pathLst>
                            <a:path w="56782" h="103353">
                              <a:moveTo>
                                <a:pt x="26873" y="0"/>
                              </a:moveTo>
                              <a:cubicBezTo>
                                <a:pt x="36893" y="0"/>
                                <a:pt x="45847" y="3416"/>
                                <a:pt x="53746" y="10261"/>
                              </a:cubicBezTo>
                              <a:lnTo>
                                <a:pt x="53746" y="25438"/>
                              </a:lnTo>
                              <a:lnTo>
                                <a:pt x="41847" y="25438"/>
                              </a:lnTo>
                              <a:cubicBezTo>
                                <a:pt x="37948" y="13627"/>
                                <a:pt x="32842" y="7886"/>
                                <a:pt x="26441" y="7886"/>
                              </a:cubicBezTo>
                              <a:cubicBezTo>
                                <a:pt x="23940" y="7886"/>
                                <a:pt x="21908" y="8699"/>
                                <a:pt x="20371" y="10337"/>
                              </a:cubicBezTo>
                              <a:cubicBezTo>
                                <a:pt x="18923" y="11874"/>
                                <a:pt x="18199" y="13957"/>
                                <a:pt x="18199" y="16548"/>
                              </a:cubicBezTo>
                              <a:cubicBezTo>
                                <a:pt x="18199" y="20600"/>
                                <a:pt x="20803" y="25273"/>
                                <a:pt x="26010" y="30569"/>
                              </a:cubicBezTo>
                              <a:lnTo>
                                <a:pt x="37414" y="42278"/>
                              </a:lnTo>
                              <a:cubicBezTo>
                                <a:pt x="45225" y="50267"/>
                                <a:pt x="50381" y="56477"/>
                                <a:pt x="52883" y="60909"/>
                              </a:cubicBezTo>
                              <a:cubicBezTo>
                                <a:pt x="55474" y="65342"/>
                                <a:pt x="56782" y="70942"/>
                                <a:pt x="56782" y="76340"/>
                              </a:cubicBezTo>
                              <a:cubicBezTo>
                                <a:pt x="56782" y="84341"/>
                                <a:pt x="53988" y="90830"/>
                                <a:pt x="48400" y="95847"/>
                              </a:cubicBezTo>
                              <a:cubicBezTo>
                                <a:pt x="42812" y="100850"/>
                                <a:pt x="35636" y="103353"/>
                                <a:pt x="26873" y="103353"/>
                              </a:cubicBezTo>
                              <a:cubicBezTo>
                                <a:pt x="18682" y="103353"/>
                                <a:pt x="10211" y="101282"/>
                                <a:pt x="1448" y="97142"/>
                              </a:cubicBezTo>
                              <a:lnTo>
                                <a:pt x="419" y="74422"/>
                              </a:lnTo>
                              <a:lnTo>
                                <a:pt x="11671" y="74422"/>
                              </a:lnTo>
                              <a:cubicBezTo>
                                <a:pt x="13145" y="79680"/>
                                <a:pt x="15176" y="85496"/>
                                <a:pt x="17628" y="88938"/>
                              </a:cubicBezTo>
                              <a:cubicBezTo>
                                <a:pt x="20714" y="93269"/>
                                <a:pt x="24079" y="95441"/>
                                <a:pt x="27737" y="95441"/>
                              </a:cubicBezTo>
                              <a:cubicBezTo>
                                <a:pt x="30442" y="95441"/>
                                <a:pt x="32652" y="94386"/>
                                <a:pt x="34392" y="92266"/>
                              </a:cubicBezTo>
                              <a:cubicBezTo>
                                <a:pt x="36220" y="90144"/>
                                <a:pt x="37135" y="87490"/>
                                <a:pt x="37135" y="84315"/>
                              </a:cubicBezTo>
                              <a:cubicBezTo>
                                <a:pt x="37135" y="79401"/>
                                <a:pt x="33566" y="73190"/>
                                <a:pt x="26441" y="65684"/>
                              </a:cubicBezTo>
                              <a:lnTo>
                                <a:pt x="13576" y="52095"/>
                              </a:lnTo>
                              <a:cubicBezTo>
                                <a:pt x="4534" y="42558"/>
                                <a:pt x="0" y="33033"/>
                                <a:pt x="0" y="24854"/>
                              </a:cubicBezTo>
                              <a:cubicBezTo>
                                <a:pt x="0" y="17628"/>
                                <a:pt x="2502" y="11697"/>
                                <a:pt x="7518" y="7074"/>
                              </a:cubicBezTo>
                              <a:cubicBezTo>
                                <a:pt x="12624" y="2362"/>
                                <a:pt x="19075" y="0"/>
                                <a:pt x="26873" y="0"/>
                              </a:cubicBezTo>
                              <a:close/>
                            </a:path>
                          </a:pathLst>
                        </a:custGeom>
                        <a:ln w="0" cap="flat">
                          <a:miter lim="127000"/>
                        </a:ln>
                      </wps:spPr>
                      <wps:style>
                        <a:lnRef idx="0">
                          <a:srgbClr val="000000">
                            <a:alpha val="0"/>
                          </a:srgbClr>
                        </a:lnRef>
                        <a:fillRef idx="1">
                          <a:srgbClr val="9E2A39"/>
                        </a:fillRef>
                        <a:effectRef idx="0">
                          <a:scrgbClr r="0" g="0" b="0"/>
                        </a:effectRef>
                        <a:fontRef idx="none"/>
                      </wps:style>
                      <wps:bodyPr/>
                    </wps:wsp>
                    <wps:wsp>
                      <wps:cNvPr id="3176" name="Shape 3176"/>
                      <wps:cNvSpPr/>
                      <wps:spPr>
                        <a:xfrm>
                          <a:off x="144530" y="2337"/>
                          <a:ext cx="75667" cy="98844"/>
                        </a:xfrm>
                        <a:custGeom>
                          <a:avLst/>
                          <a:gdLst/>
                          <a:ahLst/>
                          <a:cxnLst/>
                          <a:rect l="0" t="0" r="0" b="0"/>
                          <a:pathLst>
                            <a:path w="75667" h="98844">
                              <a:moveTo>
                                <a:pt x="0" y="0"/>
                              </a:moveTo>
                              <a:lnTo>
                                <a:pt x="40005" y="0"/>
                              </a:lnTo>
                              <a:cubicBezTo>
                                <a:pt x="51994" y="0"/>
                                <a:pt x="61112" y="2946"/>
                                <a:pt x="67399" y="8839"/>
                              </a:cubicBezTo>
                              <a:cubicBezTo>
                                <a:pt x="72911" y="14059"/>
                                <a:pt x="75667" y="20917"/>
                                <a:pt x="75667" y="29425"/>
                              </a:cubicBezTo>
                              <a:cubicBezTo>
                                <a:pt x="75667" y="37528"/>
                                <a:pt x="73000" y="44196"/>
                                <a:pt x="67691" y="49416"/>
                              </a:cubicBezTo>
                              <a:cubicBezTo>
                                <a:pt x="62370" y="54546"/>
                                <a:pt x="55512" y="57099"/>
                                <a:pt x="47104" y="57099"/>
                              </a:cubicBezTo>
                              <a:cubicBezTo>
                                <a:pt x="40157" y="57099"/>
                                <a:pt x="36678" y="55461"/>
                                <a:pt x="36678" y="52171"/>
                              </a:cubicBezTo>
                              <a:cubicBezTo>
                                <a:pt x="36678" y="50050"/>
                                <a:pt x="37732" y="48984"/>
                                <a:pt x="39865" y="48984"/>
                              </a:cubicBezTo>
                              <a:cubicBezTo>
                                <a:pt x="43726" y="48984"/>
                                <a:pt x="46380" y="47675"/>
                                <a:pt x="47841" y="45072"/>
                              </a:cubicBezTo>
                              <a:cubicBezTo>
                                <a:pt x="49378" y="42367"/>
                                <a:pt x="50152" y="37629"/>
                                <a:pt x="50152" y="30861"/>
                              </a:cubicBezTo>
                              <a:cubicBezTo>
                                <a:pt x="50152" y="21107"/>
                                <a:pt x="48603" y="14491"/>
                                <a:pt x="45517" y="11011"/>
                              </a:cubicBezTo>
                              <a:cubicBezTo>
                                <a:pt x="42812" y="8217"/>
                                <a:pt x="38176" y="6959"/>
                                <a:pt x="31598" y="7239"/>
                              </a:cubicBezTo>
                              <a:lnTo>
                                <a:pt x="31598" y="81597"/>
                              </a:lnTo>
                              <a:cubicBezTo>
                                <a:pt x="31598" y="87973"/>
                                <a:pt x="34836" y="91300"/>
                                <a:pt x="41313" y="91605"/>
                              </a:cubicBezTo>
                              <a:lnTo>
                                <a:pt x="41313" y="98844"/>
                              </a:lnTo>
                              <a:lnTo>
                                <a:pt x="0" y="98844"/>
                              </a:lnTo>
                              <a:lnTo>
                                <a:pt x="0" y="91605"/>
                              </a:lnTo>
                              <a:cubicBezTo>
                                <a:pt x="5220" y="90919"/>
                                <a:pt x="7836" y="87299"/>
                                <a:pt x="7836" y="80721"/>
                              </a:cubicBezTo>
                              <a:lnTo>
                                <a:pt x="7836" y="17386"/>
                              </a:lnTo>
                              <a:cubicBezTo>
                                <a:pt x="7836" y="11201"/>
                                <a:pt x="5220" y="7823"/>
                                <a:pt x="0" y="7239"/>
                              </a:cubicBezTo>
                              <a:lnTo>
                                <a:pt x="0" y="0"/>
                              </a:lnTo>
                              <a:close/>
                            </a:path>
                          </a:pathLst>
                        </a:custGeom>
                        <a:ln w="0" cap="flat">
                          <a:miter lim="127000"/>
                        </a:ln>
                      </wps:spPr>
                      <wps:style>
                        <a:lnRef idx="0">
                          <a:srgbClr val="000000">
                            <a:alpha val="0"/>
                          </a:srgbClr>
                        </a:lnRef>
                        <a:fillRef idx="1">
                          <a:srgbClr val="9E2A39"/>
                        </a:fillRef>
                        <a:effectRef idx="0">
                          <a:scrgbClr r="0" g="0" b="0"/>
                        </a:effectRef>
                        <a:fontRef idx="none"/>
                      </wps:style>
                      <wps:bodyPr/>
                    </wps:wsp>
                    <wps:wsp>
                      <wps:cNvPr id="3177" name="Shape 3177"/>
                      <wps:cNvSpPr/>
                      <wps:spPr>
                        <a:xfrm>
                          <a:off x="224285" y="2128"/>
                          <a:ext cx="102616" cy="98730"/>
                        </a:xfrm>
                        <a:custGeom>
                          <a:avLst/>
                          <a:gdLst/>
                          <a:ahLst/>
                          <a:cxnLst/>
                          <a:rect l="0" t="0" r="0" b="0"/>
                          <a:pathLst>
                            <a:path w="102616" h="98730">
                              <a:moveTo>
                                <a:pt x="3912" y="0"/>
                              </a:moveTo>
                              <a:lnTo>
                                <a:pt x="36957" y="0"/>
                              </a:lnTo>
                              <a:cubicBezTo>
                                <a:pt x="36665" y="6375"/>
                                <a:pt x="37821" y="13805"/>
                                <a:pt x="40437" y="22492"/>
                              </a:cubicBezTo>
                              <a:lnTo>
                                <a:pt x="51448" y="59169"/>
                              </a:lnTo>
                              <a:lnTo>
                                <a:pt x="61303" y="25400"/>
                              </a:lnTo>
                              <a:cubicBezTo>
                                <a:pt x="64491" y="14186"/>
                                <a:pt x="65850" y="5791"/>
                                <a:pt x="65367" y="0"/>
                              </a:cubicBezTo>
                              <a:lnTo>
                                <a:pt x="97968" y="0"/>
                              </a:lnTo>
                              <a:lnTo>
                                <a:pt x="97968" y="7137"/>
                              </a:lnTo>
                              <a:cubicBezTo>
                                <a:pt x="94983" y="7810"/>
                                <a:pt x="93002" y="8636"/>
                                <a:pt x="92024" y="9601"/>
                              </a:cubicBezTo>
                              <a:cubicBezTo>
                                <a:pt x="90780" y="10858"/>
                                <a:pt x="90145" y="13119"/>
                                <a:pt x="90145" y="16408"/>
                              </a:cubicBezTo>
                              <a:cubicBezTo>
                                <a:pt x="90145" y="18529"/>
                                <a:pt x="90437" y="23317"/>
                                <a:pt x="91021" y="30759"/>
                              </a:cubicBezTo>
                              <a:lnTo>
                                <a:pt x="94640" y="77139"/>
                              </a:lnTo>
                              <a:cubicBezTo>
                                <a:pt x="95314" y="85445"/>
                                <a:pt x="97968" y="90233"/>
                                <a:pt x="102616" y="91491"/>
                              </a:cubicBezTo>
                              <a:lnTo>
                                <a:pt x="102616" y="98730"/>
                              </a:lnTo>
                              <a:lnTo>
                                <a:pt x="63183" y="98730"/>
                              </a:lnTo>
                              <a:lnTo>
                                <a:pt x="63183" y="91491"/>
                              </a:lnTo>
                              <a:cubicBezTo>
                                <a:pt x="66472" y="89750"/>
                                <a:pt x="68644" y="87668"/>
                                <a:pt x="69710" y="85254"/>
                              </a:cubicBezTo>
                              <a:cubicBezTo>
                                <a:pt x="70485" y="83414"/>
                                <a:pt x="70866" y="80416"/>
                                <a:pt x="70866" y="76263"/>
                              </a:cubicBezTo>
                              <a:cubicBezTo>
                                <a:pt x="70866" y="75692"/>
                                <a:pt x="70777" y="73609"/>
                                <a:pt x="70587" y="70040"/>
                              </a:cubicBezTo>
                              <a:lnTo>
                                <a:pt x="68123" y="24231"/>
                              </a:lnTo>
                              <a:cubicBezTo>
                                <a:pt x="66866" y="30124"/>
                                <a:pt x="63716" y="41339"/>
                                <a:pt x="58407" y="57861"/>
                              </a:cubicBezTo>
                              <a:lnTo>
                                <a:pt x="54788" y="69164"/>
                              </a:lnTo>
                              <a:cubicBezTo>
                                <a:pt x="50343" y="82982"/>
                                <a:pt x="47727" y="92837"/>
                                <a:pt x="46952" y="98730"/>
                              </a:cubicBezTo>
                              <a:lnTo>
                                <a:pt x="38697" y="98730"/>
                              </a:lnTo>
                              <a:cubicBezTo>
                                <a:pt x="38303" y="95352"/>
                                <a:pt x="37198" y="90373"/>
                                <a:pt x="35370" y="83807"/>
                              </a:cubicBezTo>
                              <a:lnTo>
                                <a:pt x="26086" y="50609"/>
                              </a:lnTo>
                              <a:lnTo>
                                <a:pt x="18555" y="22644"/>
                              </a:lnTo>
                              <a:lnTo>
                                <a:pt x="15646" y="76708"/>
                              </a:lnTo>
                              <a:cubicBezTo>
                                <a:pt x="15646" y="81432"/>
                                <a:pt x="16281" y="84912"/>
                                <a:pt x="17539" y="87134"/>
                              </a:cubicBezTo>
                              <a:cubicBezTo>
                                <a:pt x="18796" y="89268"/>
                                <a:pt x="21057" y="90716"/>
                                <a:pt x="24346" y="91491"/>
                              </a:cubicBezTo>
                              <a:lnTo>
                                <a:pt x="24346" y="98730"/>
                              </a:lnTo>
                              <a:lnTo>
                                <a:pt x="0" y="98730"/>
                              </a:lnTo>
                              <a:lnTo>
                                <a:pt x="0" y="91491"/>
                              </a:lnTo>
                              <a:cubicBezTo>
                                <a:pt x="2705" y="90716"/>
                                <a:pt x="4585" y="89065"/>
                                <a:pt x="5652" y="86551"/>
                              </a:cubicBezTo>
                              <a:cubicBezTo>
                                <a:pt x="6718" y="83947"/>
                                <a:pt x="7531" y="79070"/>
                                <a:pt x="8115" y="71920"/>
                              </a:cubicBezTo>
                              <a:lnTo>
                                <a:pt x="11163" y="34823"/>
                              </a:lnTo>
                              <a:cubicBezTo>
                                <a:pt x="11646" y="28918"/>
                                <a:pt x="11887" y="24040"/>
                                <a:pt x="11887" y="20180"/>
                              </a:cubicBezTo>
                              <a:cubicBezTo>
                                <a:pt x="11887" y="12344"/>
                                <a:pt x="9220" y="8000"/>
                                <a:pt x="3912" y="7137"/>
                              </a:cubicBezTo>
                              <a:lnTo>
                                <a:pt x="3912" y="0"/>
                              </a:lnTo>
                              <a:close/>
                            </a:path>
                          </a:pathLst>
                        </a:custGeom>
                        <a:ln w="0" cap="flat">
                          <a:miter lim="127000"/>
                        </a:ln>
                      </wps:spPr>
                      <wps:style>
                        <a:lnRef idx="0">
                          <a:srgbClr val="000000">
                            <a:alpha val="0"/>
                          </a:srgbClr>
                        </a:lnRef>
                        <a:fillRef idx="1">
                          <a:srgbClr val="9E2A39"/>
                        </a:fillRef>
                        <a:effectRef idx="0">
                          <a:scrgbClr r="0" g="0" b="0"/>
                        </a:effectRef>
                        <a:fontRef idx="none"/>
                      </wps:style>
                      <wps:bodyPr/>
                    </wps:wsp>
                  </wpg:wgp>
                </a:graphicData>
              </a:graphic>
            </wp:anchor>
          </w:drawing>
        </mc:Choice>
        <mc:Fallback>
          <w:pict>
            <v:group w14:anchorId="21DEAB19" id="Group 3173" o:spid="_x0000_s1026" style="position:absolute;margin-left:89.15pt;margin-top:805.1pt;width:25.75pt;height:8.15pt;z-index:251662336;mso-position-horizontal-relative:page;mso-position-vertical-relative:page" coordsize="326901,10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">
              <v:shape id="Shape 3174" o:spid="_x0000_s1027" style="position:absolute;top:2105;width:69037;height:98781;visibility:visible;mso-wrap-style:square;v-text-anchor:top" coordsize="69037,98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tpsYA&#10;AADdAAAADwAAAGRycy9kb3ducmV2LnhtbESPQWsCMRSE74X+h/AEL1KzW0tbV6OUgmK91W3p9ZE8&#10;dxc3L0sSdfXXNwWhx2FmvmHmy9624kQ+NI4V5OMMBLF2puFKwVe5engFESKywdYxKbhQgOXi/m6O&#10;hXFn/qTTLlYiQTgUqKCOsSukDLomi2HsOuLk7Z23GJP0lTQezwluW/mYZc/SYsNpocaO3mvSh93R&#10;KvDTZrS9/mzKtdF91q0/8lLvv5UaDvq3GYhIffwP39obo2CSvzzB35v0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9/tpsYAAADdAAAADwAAAAAAAAAAAAAAAACYAgAAZHJz&#10;L2Rvd25yZXYueG1sUEsFBgAAAAAEAAQA9QAAAIsDAAAAAA==&#10;" path="m,l67208,r39,23190l58496,23178v,,-2692,-7518,-8496,-12472c44183,5753,32525,7251,32525,7251r,36069c42761,43320,48565,41783,49911,33960r9423,l59334,61620r-9423,c48565,52934,42761,50559,32525,50559r25,41046l38062,91605v4724,,8445,-914,11151,-2755c52007,87109,56985,79896,59309,72149r9728,l67132,98768,216,98781r,-7214c3404,91275,5626,90310,6883,88659,8141,87020,8763,84417,8763,80835r,-64033c8763,10655,5067,7417,,7251l,xe" fillcolor="#9e2a39" stroked="f" strokeweight="0">
                <v:stroke miterlimit="83231f" joinstyle="miter"/>
                <v:path arrowok="t" textboxrect="0,0,69037,98781"/>
              </v:shape>
              <v:shape id="Shape 3175" o:spid="_x0000_s1028" style="position:absolute;left:78565;width:56782;height:103353;visibility:visible;mso-wrap-style:square;v-text-anchor:top" coordsize="56782,10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BFsYA&#10;AADdAAAADwAAAGRycy9kb3ducmV2LnhtbESPQWvCQBSE74X+h+UVehHdGG0t0VWkIBQEpVbp9Zl9&#10;boLZtyG7mvTfu4LQ4zAz3zCzRWcrcaXGl44VDAcJCOLc6ZKNgv3Pqv8BwgdkjZVjUvBHHhbz56cZ&#10;Ztq1/E3XXTAiQthnqKAIoc6k9HlBFv3A1cTRO7nGYoiyMVI32Ea4rWSaJO/SYslxocCaPgvKz7uL&#10;VbBpjxs5Oh30JF2n41/MTW+7N0q9vnTLKYhAXfgPP9pfWsFoOHmD+5v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wBFsYAAADdAAAADwAAAAAAAAAAAAAAAACYAgAAZHJz&#10;L2Rvd25yZXYueG1sUEsFBgAAAAAEAAQA9QAAAIsDAAAAAA==&#10;" path="m26873,c36893,,45847,3416,53746,10261r,15177l41847,25438c37948,13627,32842,7886,26441,7886v-2501,,-4533,813,-6070,2451c18923,11874,18199,13957,18199,16548v,4052,2604,8725,7811,14021l37414,42278v7811,7989,12967,14199,15469,18631c55474,65342,56782,70942,56782,76340v,8001,-2794,14490,-8382,19507c42812,100850,35636,103353,26873,103353v-8191,,-16662,-2071,-25425,-6211l419,74422r11252,c13145,79680,15176,85496,17628,88938v3086,4331,6451,6503,10109,6503c30442,95441,32652,94386,34392,92266v1828,-2122,2743,-4776,2743,-7951c37135,79401,33566,73190,26441,65684l13576,52095c4534,42558,,33033,,24854,,17628,2502,11697,7518,7074,12624,2362,19075,,26873,xe" fillcolor="#9e2a39" stroked="f" strokeweight="0">
                <v:stroke miterlimit="83231f" joinstyle="miter"/>
                <v:path arrowok="t" textboxrect="0,0,56782,103353"/>
              </v:shape>
              <v:shape id="Shape 3176" o:spid="_x0000_s1029" style="position:absolute;left:144530;top:2337;width:75667;height:98844;visibility:visible;mso-wrap-style:square;v-text-anchor:top" coordsize="75667,98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BTcQA&#10;AADdAAAADwAAAGRycy9kb3ducmV2LnhtbESP3WoCMRSE7wu+QzgF72pWBZWtUaoidO/8e4Dj5rhZ&#10;ujlZk7hu374pFHo5zMw3zHLd20Z05EPtWMF4lIEgLp2uuVJwOe/fFiBCRNbYOCYF3xRgvRq8LDHX&#10;7slH6k6xEgnCIUcFJsY2lzKUhiyGkWuJk3dz3mJM0ldSe3wmuG3kJMtm0mLNacFgS1tD5dfpYRVc&#10;i1tXnCc7sy0y7Q988Pd6c1Vq+Np/vIOI1Mf/8F/7UyuYjucz+H2Tn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AU3EAAAA3QAAAA8AAAAAAAAAAAAAAAAAmAIAAGRycy9k&#10;b3ducmV2LnhtbFBLBQYAAAAABAAEAPUAAACJAwAAAAA=&#10;" path="m,l40005,c51994,,61112,2946,67399,8839v5512,5220,8268,12078,8268,20586c75667,37528,73000,44196,67691,49416v-5321,5130,-12179,7683,-20587,7683c40157,57099,36678,55461,36678,52171v,-2121,1054,-3187,3187,-3187c43726,48984,46380,47675,47841,45072v1537,-2705,2311,-7443,2311,-14211c50152,21107,48603,14491,45517,11011,42812,8217,38176,6959,31598,7239r,74358c31598,87973,34836,91300,41313,91605r,7239l,98844,,91605c5220,90919,7836,87299,7836,80721r,-63335c7836,11201,5220,7823,,7239l,xe" fillcolor="#9e2a39" stroked="f" strokeweight="0">
                <v:stroke miterlimit="83231f" joinstyle="miter"/>
                <v:path arrowok="t" textboxrect="0,0,75667,98844"/>
              </v:shape>
              <v:shape id="Shape 3177" o:spid="_x0000_s1030" style="position:absolute;left:224285;top:2128;width:102616;height:98730;visibility:visible;mso-wrap-style:square;v-text-anchor:top" coordsize="102616,98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6Z88YA&#10;AADdAAAADwAAAGRycy9kb3ducmV2LnhtbESPQWvCQBSE7wX/w/KE3uomFkyJrkEEobQHUXvx9sw+&#10;NzHZtyG71eiv7xYKPQ4z8w2zKAbbiiv1vnasIJ0kIIhLp2s2Cr4Om5c3ED4ga2wdk4I7eSiWo6cF&#10;5trdeEfXfTAiQtjnqKAKocul9GVFFv3EdcTRO7veYoiyN1L3eItw28ppksykxZrjQoUdrSsqm/23&#10;VXA57maPe7v+2DZZKI2xyfB5apR6Hg+rOYhAQ/gP/7XftYLXNMvg901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6Z88YAAADdAAAADwAAAAAAAAAAAAAAAACYAgAAZHJz&#10;L2Rvd25yZXYueG1sUEsFBgAAAAAEAAQA9QAAAIsDAAAAAA==&#10;" path="m3912,l36957,v-292,6375,864,13805,3480,22492l51448,59169,61303,25400c64491,14186,65850,5791,65367,l97968,r,7137c94983,7810,93002,8636,92024,9601v-1244,1257,-1879,3518,-1879,6807c90145,18529,90437,23317,91021,30759r3619,46380c95314,85445,97968,90233,102616,91491r,7239l63183,98730r,-7239c66472,89750,68644,87668,69710,85254v775,-1840,1156,-4838,1156,-8991c70866,75692,70777,73609,70587,70040l68123,24231v-1257,5893,-4407,17108,-9716,33630l54788,69164c50343,82982,47727,92837,46952,98730r-8255,c38303,95352,37198,90373,35370,83807l26086,50609,18555,22644,15646,76708v,4724,635,8204,1893,10426c18796,89268,21057,90716,24346,91491r,7239l,98730,,91491v2705,-775,4585,-2426,5652,-4940c6718,83947,7531,79070,8115,71920l11163,34823v483,-5905,724,-10783,724,-14643c11887,12344,9220,8000,3912,7137l3912,xe" fillcolor="#9e2a39" stroked="f" strokeweight="0">
                <v:stroke miterlimit="83231f" joinstyle="miter"/>
                <v:path arrowok="t" textboxrect="0,0,102616,98730"/>
              </v:shape>
              <w10:wrap type="square" anchorx="page" anchory="pag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A3F" w:rsidRDefault="007C4DD1">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69A72330" wp14:editId="4BFDC652">
              <wp:simplePos x="0" y="0"/>
              <wp:positionH relativeFrom="page">
                <wp:posOffset>0</wp:posOffset>
              </wp:positionH>
              <wp:positionV relativeFrom="page">
                <wp:posOffset>0</wp:posOffset>
              </wp:positionV>
              <wp:extent cx="1" cy="1"/>
              <wp:effectExtent l="0" t="0" r="0" b="0"/>
              <wp:wrapNone/>
              <wp:docPr id="3202" name="Group 32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CF89E70" id="Group 320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cShHk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A3F" w:rsidRDefault="007C4DD1">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61AE287B" wp14:editId="7153D7B7">
              <wp:simplePos x="0" y="0"/>
              <wp:positionH relativeFrom="page">
                <wp:posOffset>0</wp:posOffset>
              </wp:positionH>
              <wp:positionV relativeFrom="page">
                <wp:posOffset>0</wp:posOffset>
              </wp:positionV>
              <wp:extent cx="1" cy="1"/>
              <wp:effectExtent l="0" t="0" r="0" b="0"/>
              <wp:wrapNone/>
              <wp:docPr id="3179" name="Group 31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F934861" id="Group 3179"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C6wWHp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A3F" w:rsidRDefault="007C4DD1">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6ACED16C" wp14:editId="1B450D4E">
              <wp:simplePos x="0" y="0"/>
              <wp:positionH relativeFrom="page">
                <wp:posOffset>0</wp:posOffset>
              </wp:positionH>
              <wp:positionV relativeFrom="page">
                <wp:posOffset>10185108</wp:posOffset>
              </wp:positionV>
              <wp:extent cx="7560005" cy="183312"/>
              <wp:effectExtent l="0" t="0" r="0" b="0"/>
              <wp:wrapNone/>
              <wp:docPr id="3167" name="Group 3167"/>
              <wp:cNvGraphicFramePr/>
              <a:graphic xmlns:a="http://schemas.openxmlformats.org/drawingml/2006/main">
                <a:graphicData uri="http://schemas.microsoft.com/office/word/2010/wordprocessingGroup">
                  <wpg:wgp>
                    <wpg:cNvGrpSpPr/>
                    <wpg:grpSpPr>
                      <a:xfrm>
                        <a:off x="0" y="0"/>
                        <a:ext cx="7560005" cy="183312"/>
                        <a:chOff x="0" y="0"/>
                        <a:chExt cx="7560005" cy="183312"/>
                      </a:xfrm>
                    </wpg:grpSpPr>
                    <wps:wsp>
                      <wps:cNvPr id="3338" name="Shape 3338"/>
                      <wps:cNvSpPr/>
                      <wps:spPr>
                        <a:xfrm>
                          <a:off x="0" y="0"/>
                          <a:ext cx="7560005" cy="183312"/>
                        </a:xfrm>
                        <a:custGeom>
                          <a:avLst/>
                          <a:gdLst/>
                          <a:ahLst/>
                          <a:cxnLst/>
                          <a:rect l="0" t="0" r="0" b="0"/>
                          <a:pathLst>
                            <a:path w="7560005" h="183312">
                              <a:moveTo>
                                <a:pt x="0" y="0"/>
                              </a:moveTo>
                              <a:lnTo>
                                <a:pt x="7560005" y="0"/>
                              </a:lnTo>
                              <a:lnTo>
                                <a:pt x="7560005" y="183312"/>
                              </a:lnTo>
                              <a:lnTo>
                                <a:pt x="0" y="183312"/>
                              </a:lnTo>
                              <a:lnTo>
                                <a:pt x="0" y="0"/>
                              </a:lnTo>
                            </a:path>
                          </a:pathLst>
                        </a:custGeom>
                        <a:ln w="0" cap="flat">
                          <a:miter lim="127000"/>
                        </a:ln>
                      </wps:spPr>
                      <wps:style>
                        <a:lnRef idx="0">
                          <a:srgbClr val="000000">
                            <a:alpha val="0"/>
                          </a:srgbClr>
                        </a:lnRef>
                        <a:fillRef idx="1">
                          <a:srgbClr val="9E2A39"/>
                        </a:fillRef>
                        <a:effectRef idx="0">
                          <a:scrgbClr r="0" g="0" b="0"/>
                        </a:effectRef>
                        <a:fontRef idx="none"/>
                      </wps:style>
                      <wps:bodyPr/>
                    </wps:wsp>
                  </wpg:wgp>
                </a:graphicData>
              </a:graphic>
            </wp:anchor>
          </w:drawing>
        </mc:Choice>
        <mc:Fallback>
          <w:pict>
            <v:group w14:anchorId="0B2ABF61" id="Group 3167" o:spid="_x0000_s1026" style="position:absolute;margin-left:0;margin-top:802pt;width:595.3pt;height:14.45pt;z-index:-251655168;mso-position-horizontal-relative:page;mso-position-vertical-relative:page" coordsize="75600,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">
              <v:shape id="Shape 3338" o:spid="_x0000_s1027" style="position:absolute;width:75600;height:1833;visibility:visible;mso-wrap-style:square;v-text-anchor:top" coordsize="7560005,183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2l8IA&#10;AADdAAAADwAAAGRycy9kb3ducmV2LnhtbERPy4rCMBTdC/5DuII7TceiSDXKoIgiuPCx0N2ludN2&#10;bG5qE7X+vVkILg/nPZ03phQPql1hWcFPPwJBnFpdcKbgdFz1xiCcR9ZYWiYFL3Iwn7VbU0y0ffKe&#10;HgefiRDCLkEFufdVIqVLczLo+rYiDtyfrQ36AOtM6hqfIdyUchBFI2mw4NCQY0WLnNLr4W4UjK9m&#10;fduOlme6DF/n6LLbnf4zr1S30/xOQHhq/Ff8cW+0gjiOw9zwJjwBO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5LaXwgAAAN0AAAAPAAAAAAAAAAAAAAAAAJgCAABkcnMvZG93&#10;bnJldi54bWxQSwUGAAAAAAQABAD1AAAAhwMAAAAA&#10;" path="m,l7560005,r,183312l,183312,,e" fillcolor="#9e2a39" stroked="f" strokeweight="0">
                <v:stroke miterlimit="83231f" joinstyle="miter"/>
                <v:path arrowok="t" textboxrect="0,0,7560005,183312"/>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26B09"/>
    <w:multiLevelType w:val="hybridMultilevel"/>
    <w:tmpl w:val="3306F3A0"/>
    <w:lvl w:ilvl="0" w:tplc="C590B89A">
      <w:start w:val="1"/>
      <w:numFmt w:val="decimal"/>
      <w:lvlText w:val="%1."/>
      <w:lvlJc w:val="left"/>
      <w:pPr>
        <w:ind w:left="237"/>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1" w:tplc="7570D178">
      <w:start w:val="1"/>
      <w:numFmt w:val="lowerLetter"/>
      <w:lvlText w:val="%2"/>
      <w:lvlJc w:val="left"/>
      <w:pPr>
        <w:ind w:left="108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2" w:tplc="751AF3D8">
      <w:start w:val="1"/>
      <w:numFmt w:val="lowerRoman"/>
      <w:lvlText w:val="%3"/>
      <w:lvlJc w:val="left"/>
      <w:pPr>
        <w:ind w:left="180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3" w:tplc="4FDAF24A">
      <w:start w:val="1"/>
      <w:numFmt w:val="decimal"/>
      <w:lvlText w:val="%4"/>
      <w:lvlJc w:val="left"/>
      <w:pPr>
        <w:ind w:left="252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4" w:tplc="C97C12B4">
      <w:start w:val="1"/>
      <w:numFmt w:val="lowerLetter"/>
      <w:lvlText w:val="%5"/>
      <w:lvlJc w:val="left"/>
      <w:pPr>
        <w:ind w:left="324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5" w:tplc="FCC4AEDE">
      <w:start w:val="1"/>
      <w:numFmt w:val="lowerRoman"/>
      <w:lvlText w:val="%6"/>
      <w:lvlJc w:val="left"/>
      <w:pPr>
        <w:ind w:left="396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6" w:tplc="FE0C9C02">
      <w:start w:val="1"/>
      <w:numFmt w:val="decimal"/>
      <w:lvlText w:val="%7"/>
      <w:lvlJc w:val="left"/>
      <w:pPr>
        <w:ind w:left="468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7" w:tplc="A0CE6544">
      <w:start w:val="1"/>
      <w:numFmt w:val="lowerLetter"/>
      <w:lvlText w:val="%8"/>
      <w:lvlJc w:val="left"/>
      <w:pPr>
        <w:ind w:left="540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8" w:tplc="3CA04176">
      <w:start w:val="1"/>
      <w:numFmt w:val="lowerRoman"/>
      <w:lvlText w:val="%9"/>
      <w:lvlJc w:val="left"/>
      <w:pPr>
        <w:ind w:left="612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62621F32"/>
    <w:multiLevelType w:val="hybridMultilevel"/>
    <w:tmpl w:val="E06069EE"/>
    <w:lvl w:ilvl="0" w:tplc="4D2025EA">
      <w:start w:val="1"/>
      <w:numFmt w:val="bullet"/>
      <w:lvlText w:val="•"/>
      <w:lvlJc w:val="left"/>
      <w:pPr>
        <w:ind w:left="99"/>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1" w:tplc="06AEAA92">
      <w:start w:val="1"/>
      <w:numFmt w:val="bullet"/>
      <w:lvlText w:val="o"/>
      <w:lvlJc w:val="left"/>
      <w:pPr>
        <w:ind w:left="180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2" w:tplc="429CD2BE">
      <w:start w:val="1"/>
      <w:numFmt w:val="bullet"/>
      <w:lvlText w:val="▪"/>
      <w:lvlJc w:val="left"/>
      <w:pPr>
        <w:ind w:left="252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3" w:tplc="5492DE5C">
      <w:start w:val="1"/>
      <w:numFmt w:val="bullet"/>
      <w:lvlText w:val="•"/>
      <w:lvlJc w:val="left"/>
      <w:pPr>
        <w:ind w:left="324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4" w:tplc="F806B442">
      <w:start w:val="1"/>
      <w:numFmt w:val="bullet"/>
      <w:lvlText w:val="o"/>
      <w:lvlJc w:val="left"/>
      <w:pPr>
        <w:ind w:left="396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5" w:tplc="B598FE5E">
      <w:start w:val="1"/>
      <w:numFmt w:val="bullet"/>
      <w:lvlText w:val="▪"/>
      <w:lvlJc w:val="left"/>
      <w:pPr>
        <w:ind w:left="468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6" w:tplc="187250F4">
      <w:start w:val="1"/>
      <w:numFmt w:val="bullet"/>
      <w:lvlText w:val="•"/>
      <w:lvlJc w:val="left"/>
      <w:pPr>
        <w:ind w:left="540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7" w:tplc="0C6A7B80">
      <w:start w:val="1"/>
      <w:numFmt w:val="bullet"/>
      <w:lvlText w:val="o"/>
      <w:lvlJc w:val="left"/>
      <w:pPr>
        <w:ind w:left="612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8" w:tplc="731C6018">
      <w:start w:val="1"/>
      <w:numFmt w:val="bullet"/>
      <w:lvlText w:val="▪"/>
      <w:lvlJc w:val="left"/>
      <w:pPr>
        <w:ind w:left="684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93"/>
    <w:rsid w:val="001C4093"/>
    <w:rsid w:val="006A05F7"/>
    <w:rsid w:val="007C4D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07E1D-7B90-4ABF-B2AA-F9DFC0F5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093"/>
    <w:pPr>
      <w:spacing w:after="11" w:line="270" w:lineRule="auto"/>
      <w:ind w:left="10" w:hanging="10"/>
      <w:jc w:val="both"/>
    </w:pPr>
    <w:rPr>
      <w:rFonts w:ascii="Myriad Pro" w:eastAsia="Myriad Pro" w:hAnsi="Myriad Pro" w:cs="Myriad Pro"/>
      <w:color w:val="181717"/>
      <w:sz w:val="20"/>
      <w:lang w:eastAsia="pt-BR"/>
    </w:rPr>
  </w:style>
  <w:style w:type="paragraph" w:styleId="Ttulo1">
    <w:name w:val="heading 1"/>
    <w:next w:val="Normal"/>
    <w:link w:val="Ttulo1Char"/>
    <w:uiPriority w:val="9"/>
    <w:unhideWhenUsed/>
    <w:qFormat/>
    <w:rsid w:val="001C4093"/>
    <w:pPr>
      <w:keepNext/>
      <w:keepLines/>
      <w:spacing w:after="0"/>
      <w:ind w:left="10" w:hanging="10"/>
      <w:outlineLvl w:val="0"/>
    </w:pPr>
    <w:rPr>
      <w:rFonts w:ascii="Myriad Pro" w:eastAsia="Myriad Pro" w:hAnsi="Myriad Pro" w:cs="Myriad Pro"/>
      <w:color w:val="9E2A39"/>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4093"/>
    <w:rPr>
      <w:rFonts w:ascii="Myriad Pro" w:eastAsia="Myriad Pro" w:hAnsi="Myriad Pro" w:cs="Myriad Pro"/>
      <w:color w:val="9E2A39"/>
      <w:sz w:val="24"/>
      <w:lang w:eastAsia="pt-BR"/>
    </w:rPr>
  </w:style>
  <w:style w:type="table" w:customStyle="1" w:styleId="TableGrid">
    <w:name w:val="TableGrid"/>
    <w:rsid w:val="001C4093"/>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1983</Words>
  <Characters>10712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2</cp:revision>
  <dcterms:created xsi:type="dcterms:W3CDTF">2018-07-09T00:27:00Z</dcterms:created>
  <dcterms:modified xsi:type="dcterms:W3CDTF">2018-07-09T00:30:00Z</dcterms:modified>
</cp:coreProperties>
</file>