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D1" w:rsidRPr="002B5FD1" w:rsidRDefault="002B5FD1" w:rsidP="002B5F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2B5FD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 doença como caminho</w:t>
      </w:r>
    </w:p>
    <w:p w:rsidR="002B5FD1" w:rsidRPr="002B5FD1" w:rsidRDefault="002B5FD1" w:rsidP="002B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77800" cy="177800"/>
            <wp:effectExtent l="19050" t="0" r="0" b="0"/>
            <wp:docPr id="1" name="Imagem 1" descr="PDF">
              <a:hlinkClick xmlns:a="http://schemas.openxmlformats.org/drawingml/2006/main" r:id="rId4" tooltip="PD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">
                      <a:hlinkClick r:id="rId4" tooltip="PD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|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39700" cy="114300"/>
            <wp:effectExtent l="19050" t="0" r="0" b="0"/>
            <wp:docPr id="2" name="Imagem 2" descr="Imprimir">
              <a:hlinkClick xmlns:a="http://schemas.openxmlformats.org/drawingml/2006/main" r:id="rId6" tooltip="Imprimi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rimir">
                      <a:hlinkClick r:id="rId6" tooltip="Imprimi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|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77800" cy="101600"/>
            <wp:effectExtent l="19050" t="0" r="0" b="0"/>
            <wp:docPr id="3" name="Imagem 3" descr="E-mail">
              <a:hlinkClick xmlns:a="http://schemas.openxmlformats.org/drawingml/2006/main" r:id="rId8" tooltip="E-mai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mail">
                      <a:hlinkClick r:id="rId8" tooltip="E-mail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905000"/>
            <wp:effectExtent l="19050" t="0" r="0" b="0"/>
            <wp:wrapSquare wrapText="bothSides"/>
            <wp:docPr id="4" name="Imagem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Este texto é uma indicação de leitura do livro "A Doença Como Caminho",  de </w:t>
      </w:r>
      <w:proofErr w:type="spell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Thorwald</w:t>
      </w:r>
      <w:proofErr w:type="spell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  </w:t>
      </w:r>
      <w:proofErr w:type="spell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Dethlefsen</w:t>
      </w:r>
      <w:proofErr w:type="spell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proofErr w:type="spell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Rüdiger</w:t>
      </w:r>
      <w:proofErr w:type="spell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Dahlke</w:t>
      </w:r>
      <w:proofErr w:type="spell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, que trata do conteúdo psicológico associado a vários tipos de doenças e incidentes, os quais, por não conseguirmos trabalhar  (montar adequadamente em nossa  </w:t>
      </w:r>
      <w:proofErr w:type="spell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psiquê</w:t>
      </w:r>
      <w:proofErr w:type="spell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>), passam a fazer parte da nossa "sombra".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t>Esses traumas psicológicos não sendo percebidos conscientemente, acabam por se manifestar em nosso corpo físico, para que possamos vivenciá-los, para superar e integrar seus conseqüentes desafios e ensinamentos.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A </w:t>
      </w:r>
      <w:proofErr w:type="spell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nosografia</w:t>
      </w:r>
      <w:proofErr w:type="spell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é uma prática milenar que se constitui na descrição sistemática das doenças, que é exatamente do que trata o livro aqui indicado.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Focar a causa das doenças nos leva à questão de qual a memória/lembrança a ser resgatada pela pessoa  (bem como do entendimento do porque da experiência de vida dolorosa pela qual está passando), de modo a tornar-se novamente uma manifestação da perfeição universal.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Aqui estão apenas algumas das doenças listadas e num resumo muito geral, contendo apenas a parte de questões levantadas em alguns capítulos, além de um texto na íntegra sobre "depressão", para servir como exemplo.</w:t>
      </w: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Infecção - um conflito que se materializou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Quem mostra predisposição a inflamações está tentando evitar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conflitos.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>No caso de contrairmos uma doença infecciosa, devemos nos fazer as seguintes perguntas: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1 - Qual o conflito existente em minha vida que até agora eu não vejo?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2 - Que conflito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estarei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evitando?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3 - Que conflito tento fingir que não existe?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Para descobrir que conflito se trata, basta prestar atenção ao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simbolismo do órgão afetado ou da parte doente do corpo.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Alergia - uma agressividade que se materializou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 pessoa alérgica deve fazer a si mesma as seguintes perguntas: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1 - Por que não suporto tomar consciência da minha agressividade, e a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transfiro para a manifestação corporal?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2 - Quais âmbitos da vida me inspiram tanto medo que procuro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evitá-los?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3 - Para que temas apontam os meus </w:t>
      </w:r>
      <w:proofErr w:type="spell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alérgenos</w:t>
      </w:r>
      <w:proofErr w:type="spell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4 - Até que ponto uso minha alergia para manipular o meio ambiente?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5 - Como encaro o amor, qual é a minha capacidade de amar?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Respiração - Assimilação da Vida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No caso de doenças que tenham relação com a respiração, a pessoa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doente deve fazer a si mesma as seguintes perguntas: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1 - O que me faz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sentir falta de ar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2 - O que me recuso a aceitar?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3 - O que estou evitando dar?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4 - Com o que não desejo entrar em contato?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5 - Acaso terei medo de dar o passo para uma nova liberdade?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Asma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Perguntas que a pessoa asmática deve fazer a si mesma: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1 - Em que âmbitos da vida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quero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receber sem dar nada em troca?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2 - Consigo confessar conscientemente minhas agressões?    Que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possibilidades disponho para expressá-las?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3 - Como lido com o conflito entre a vontade de dominar  e  a sensação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de inferioridade?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4 -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Quais setores da vida valorizo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e quais rejeito?    Posso sentir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algo do medo que fundamenta meu sistema de valores?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5 -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Quais setores da vida procuro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evitar por considerá-los </w:t>
      </w:r>
      <w:r w:rsidR="00D8083C" w:rsidRPr="002B5FD1">
        <w:rPr>
          <w:rFonts w:ascii="Arial" w:eastAsia="Times New Roman" w:hAnsi="Arial" w:cs="Arial"/>
          <w:sz w:val="24"/>
          <w:szCs w:val="24"/>
          <w:lang w:eastAsia="pt-BR"/>
        </w:rPr>
        <w:t>suja</w:t>
      </w:r>
      <w:r w:rsidR="00D8083C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baixos, ignóbeis?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Não se esqueça:    Sempre que se sente uma limitação, ela de fato é medo!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O  único modo de combater o medo é expandindo-se.  A expansão ocorre se a pessoa deixar entrar aquilo que até agora rejeitou,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ou seja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pesquise, vá conhecer o que rejeita, e racionalizará as razões de seu medo!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Males Estomacais e Digestivos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No caso de males estomacais e digestivos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devemos nos fazer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as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seguintes perguntas: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1 - O que não posso ou não quero engolir?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2 - Algo está me moendo por dentro?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3 - Como lido com meus sentimentos?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4 - O que me deixa tão azedo?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5 - Como expresso a minha agressividade?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6 - Como fujo dos conflitos?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7 - Existe em mim, alguma saudade reprimida de um paraíso infantil,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livre de conflitos, em que eu só seja amado e cuidado, sem precisar me esforçar para nada?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Doenças Hepáticas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 pessoa que sofre do fígado deve fazer a si mesma as seguintes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perguntas: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1 - Em que âmbitos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perdi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a capacidade de fazer uma avaliação e uma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discriminação corretas?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2 - Onde é que não consigo mais decidir entre aquilo que posso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suportar e aquilo que é um "veneno" para mim?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3 - Em que sentido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ando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cometendo excessos?    Até que ponto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estou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voando alto demais" (ilusões de grandeza) e onde venho ultrapassando os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limites?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4 - Acaso me preocupo comigo mesmo e com o âmbito da minha religiosidade”, de minha </w:t>
      </w:r>
      <w:proofErr w:type="spell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religação</w:t>
      </w:r>
      <w:proofErr w:type="spell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com a fonte primordial? Ou o mundo da multiplicidade está impedindo minha percepção  intuitiva?  Os temas filosóficos ocupam uma parte muito pequena na minha vida?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5 -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Confio nos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outros?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Doenças dos Olhos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Quem tiver problemas com os olhos, ou seja, com a visão, deve em primeiro lugar abandonar por um dia seus óculos (e/ou lentes de contato) e viver conscientemente a situação honesta de vida  criada pelo fato.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Depois desse dia, deve fazer um relatório honesto, descrevendo o modo como viu o mundo e  as experiências que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teve,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o que pôde e o que não pôde fazer, no que foi impedido pela falta de  visão, como lidou com o ambiente exterior etc. Um  relatório como esse deve fornecer-lhe material suficiente para poder conhecer melhor sua personalidade, seu mundo e seu modo de ser.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Essencialmente, deve responder às seguintes perguntas: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1 - O que não desejo ver?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2 - Minha subjetividade tem impedido meu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auto-conhecimento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3 - Deixo de ver a mim mesmo nos acontecimentos?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4 - Uso a visão para obter uma percepção mais elevada?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5 - Tenho medo de ver os contornos rígidos (definidos) das coisas?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6 - Posso suportar, afinal, ver as coisas como elas são?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7 - Qual o âmbito de minha personalidade de que procuro desviar o olhar?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Doenças do Ouvido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Quem tem problemas com os ouvidos, ou seja, com o ato de ouvir, deve de preferência fazer a si mesmo as seguintes perguntas: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1 - Por que não estou disposto a prestar atenção ao que os outros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dizem?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2 - A quem ou a que não desejo obedecer?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3 - Há equilíbrio entre os dois pólos de minha personalidade, o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egocentrismo e a submissão?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Dores de Cabeça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Quem sofrer de dores de cabeça o tiver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enxaquecas deve fazer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a si mesmo as seguintes perguntas: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1 - Com que estou "quebrando a minha cabeça"?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2 - O "em cima" e o "embaixo" estão num equilíbrio dinâmico dentro de mim?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3 - Estou me esforçando demais para subir?  (cobiça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4 - Sou um cabeçudo e tento derrubar os obstáculos com a cabeça?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5 - Tento substituir a ação pelo pensamento?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6 - Estarei sendo honesto no que se refere aos meus problemas sexuais?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7 - Por que transfiro o orgasmo para a cabeça?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Doenças de Pele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Quem teve afecções cutâneas deve fazer a si mesmo as seguintes perguntas: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1 - Acaso estarei me isolando demais?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2 - Qual é a minha capacidade de estabelecer contatos?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3 - Por trás da minha atitude defensiva não haverá um desejo de intimidade?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4 - O que será que deseja atravessar os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limites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a fim de se tornar visível (sexualidade, desejo, paixão, agressividade, satisfação)?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5 - O que é que de fato está "coçando" dentro de mim?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6 - Acaso resolvi viver no ostracismo?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Doenças Renais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Quando temos alguma coisa nos rins devemos fazer a nós mesmos as seguintes perguntas: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1 - Quais problemas me afligem no âmbito conjugal?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2 - Acaso tenho tendência a estagnar na projeção e, desta forma, a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considerar os erros do meu parceiro como problemas que só dizem respeito a ele?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3 - Deixo de ver a mim mesmo no modo como o meu parceiro se comporta?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4 - Ando me apegando a velhos problemas e, deste modo, interrompendo o fluxo do meu próprio desenvolvimento?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5 - A que salto para o futuro meu cálculo renal está tentando me estimular?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Os males da Bexiga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Doenças na bexiga sugerem as seguintes perguntas: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1 - A quais âmbitos me apego, embora ultrapassados, e só à espera de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serem eliminados?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2 - Em que ponto me coloco sob pressão e a projeto para os outros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>exames,  o chefe)?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3 - Que assuntos gastos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devo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abandonar?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4 - Por que choro?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Doenças Cardíacas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No caso de perturbações e doenças cardíacas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devemos fazer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as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seguintes perguntas: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1 - Há equilíbrio entre meu coração e minha cabeça, entre a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compreensão e o sentimento?    Eles estão em harmonia?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2 - Dou espaço suficiente para meus próprios sentimentos, me atrevo a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demonstrá-los?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3 - Vivo e amo de todo coração ou apenas participo, sem grande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entusiasmo?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4 - Minha vida transcorre num ritmo animado ou a forço a dotar um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ritmo rígido?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5 - Ainda há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combustível e explosivos suficientes em minha vida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6 - Tenho escutado a voz de meu coração?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Distúrbios do Sono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 insônia deve servir de motivo para se fazer as seguintes perguntas: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1 - Até que ponto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dependo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do poder, do controle, do intelecto e da observação?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2 - Acaso posso me desapegar?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3 - Como desenvolvo minha capacidade de entrega e minha sensação de uma  confiança básica?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4 - Acaso me preocupo com o lado sombrio da minha alma?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5 - Quão grande é o meu medo da morte? Já me reconciliei o suficiente com ela?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Uma necessidade exagerada de dormir suscita as seguintes questões: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1 - Ando fugindo da atividade, da responsabilidade, da conscientização?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2 - Vivo num mundo quimérico e tenho medo de acordar para a realidade da  vida?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Lista das Correspondências Psíquicas dos Órgãos e </w:t>
      </w:r>
      <w:proofErr w:type="spellStart"/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Palavras-chave</w:t>
      </w:r>
      <w:proofErr w:type="spellEnd"/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para as partes do Corpo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Bexiga - Pressão, desapego.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Boca - Disposição para receber.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Cabelos - Liberdade, poder.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Coração - Capacidade de amar, emoção.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Costas - Correção.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Dentes - Agressividade, vitalidade.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Estômago - Sensação, capacidade de absorção.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Fígado - Avaliação, filosofia, religiosidade.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Gengivas - Desconfiança.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Intestino delgado - Elaboração, análise.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Intestino grosso - Inconsciente ambição.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Joelhos - Humildade.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Mãos - Entendimento, capacidade de ação.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Membros - Movimentos, flexibilidade, atividade.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Músculos - Mobilidade, flexibilidade, atividade.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Nariz - Poder, orgulho, sexualidade.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Olhos - Discernimento.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Ouvidos - Obediência.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Órgãos genitais - Sexualidade.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Ossos - Firmeza, cumprimento das normas.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Pele - Delimitação, normas, contato, carinho.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Pênis - Poder.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Pés - Compreensão, firmeza, enraizamento, humildade.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Pescoço - Medo.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Pulmões - Contato, comunicação, liberdade.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Rins - Parceria, discernimento, eliminação.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Sangue - Força vital, vitalidade.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Unhas - Agressividade.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Vagina - Entrega.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Vesícula biliar - Agressividade.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Depressão</w:t>
      </w: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t>Depressão é um termo geral para um quadro sintomático que vai de um mero sentimento de abatimento até uma perda real da motivação para viver, ou a assim chamada depressão endógena, que é acompanhada de apatia absoluta.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Ao lado da inibição total das atividades e de uma disposição abatida de ânimo, encontramos na depressão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sobretudo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um grande número de sintomas colaterais físicos, como cansaço, distúrbios do sono, falta de apetite, prisão de ventre, dores de cabeça, taquicardia, dores na coluna, descontrole menstrual  nas mulheres e queda do nível corporal da energia.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 pessoa depressiva é atormentada pela sensação de culpa e vive se auto-repreendendo; está sempre ocupada em voltar às boas (fazer as pazes) com tudo.    A palavra depressão deriva do verbo latino deprimo, que significa "subjugar" e "reprimir".    A questão que surge de imediato se refere ao que  a  pessoa deprimida sente, se está sendo subjugada ou se está de fato reprimindo alguma coisa.    Para responder à questão temos de considerar três âmbitos relativos ao assunto: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1 - Agressividade: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Num trecho anterior do livro dissemos que a agressividade que não é exteriorizada acaba por se transformar em dor física.    Poderíamos completar essa constatação ao dizermos que a agressividade reprimida leva, no âmbito psíquico, à depressão.    A agressividade cuja manifestação é impedida, bloqueada, volta-se para dentro de tal forma que o agressor acaba por tornar-se a vítima.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Arial" w:eastAsia="Times New Roman" w:hAnsi="Arial" w:cs="Arial"/>
          <w:sz w:val="24"/>
          <w:szCs w:val="24"/>
          <w:lang w:eastAsia="pt-BR"/>
        </w:rPr>
        <w:t>A agressividade reprimida acaba sendo responsável não só pela sensação de culpa, mas também pelos inúmeros sintomas que a acompanham, com seus vários tipos de sofrimento.    Já dissemos, num momento anterior, que a agressividade é tão-somente uma forma específica de energia vital e de atividade.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Sendo assim, aqueles que ansiosamente reprimem seus impulsos agressivos reprimem ao mesmo tempo toda sua energia e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atividade.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>Embora a psiquiatria tente envolver as pessoas deprimidas em algum tipo de atividade, elas simplesmente acham isso uma ameaça.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De forma compulsiva, elas evitam tudo o que possa suscitar desaprovação e tentam  ocultar seus impulsos destrutivos e agressivos, vivendo de maneira irrepreensível.    A agressividade dirigida contra a própria pessoa chega ao auge no caso do suicídio.    Tendências suicidas sempre são um alerta para que observemos a quem são dirigidas de fato as intenções assassinas.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2 - Responsabilidade: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À exceção do suicídio, a depressão sempre é, em última  análise, um modo de evitar responsabilidades.    Os que sofrem de depressão já não agem; 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meramente vegetam, estão mais mortos do que vivos. No entanto, apesar de sua contínua recusa em lidar de forma ativa com a vida, os depressivos são acusados pela responsabilidade que entra pela porta de trás, ou seja, por seus próprios sentimentos de culpa. O medo de assumir responsabilidades passa para o primeiro plano exatamente quando essas pessoas têm de entrar numa nova fase da vida, tornando-se bastante visível, por exemplo, na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depressão puerperal.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proofErr w:type="gramEnd"/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Recolhimento - solidão - velhice - morte: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Estes quatro tópicos intimamente relacionados servem para resumir as áreas mais importantes dos três temas anteriores, mostrando quais são os nossos pressupostos básicos para refletir sobre eles.    A depressão provoca o confronto dos pacientes com o pólo mortal da vida.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Arial" w:eastAsia="Times New Roman" w:hAnsi="Arial" w:cs="Arial"/>
          <w:sz w:val="24"/>
          <w:szCs w:val="24"/>
          <w:lang w:eastAsia="pt-BR"/>
        </w:rPr>
        <w:t>As pessoas que sofrem de depressão são privadas de tudo o que de fato está vivo, como o movimento, a mudança, o companheirismo e a comunicação. Em sua vida, é o pólo oposto que se manifesta, ou seja, a  apatia, a rigidez, a solidão, os pensamentos voltados para a morte.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t>Na verdade, embora esse aspecto mortal da vida seja sentido com intensidade na depressão, ele nada mais é do que a própria sombra do paciente.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Nesse caso, o conflito está no fato de a pessoa deprimida ter tanto medo de viver como de morrer.    A vida ativa traz consigo uma culpa e uma responsabilidade inevitáveis e esses são sentimentos que o deprimido faz questão de evitar. Aceitar responsabilidade é o mesmo que abandonar todas as projeções e aceitar a própria singularidade, ou o fato de estar só.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t>Personalidades depressivas, no entanto, têm medo de fazer isso e, portanto, precisam apegar-se aos outros.    A separação que, por exemplo, a morte de pessoas íntimas lhes impõe, pode servir de estímulo para a depressão.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Os depressivos são,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antes de mais nada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>, abandonados por conta própria e viver por conta própria, assumindo responsabilidades, é a última coisa que querem fazer.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Ter medo da morte é um outro fato que não lhes permite suportar a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spell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condicionalidade</w:t>
      </w:r>
      <w:proofErr w:type="spell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da vida.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 depressão nos torna honestos: ela revela a nossa incapacidade tanto para viver como para morrer.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Segundo a psicóloga americana </w:t>
      </w:r>
      <w:proofErr w:type="spell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Lois</w:t>
      </w:r>
      <w:proofErr w:type="spell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todas as doenças que temos são criadas por nós.    Ela afirma que somos 100% responsáveis por tudo de ruim que acontece no nosso organismo.    "Todas as doenças têm origem num estado de não-perdão", diz a psicóloga.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Sempre que estamos doentes, necessitamos descobrir a quem precisamos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perdoar.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Quando estamos empacados num certo ponto, significa que precisamos perdoar mais.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Pesar, tristeza, raiva e vingança são sentimentos que vieram de um espaço 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onde não houve perdão.    Perdoar dissolve o ressentimento.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A seguir, você vai conhecer uma relação de algumas doenças e suas prováveis causas, elaboradas pela psicóloga </w:t>
      </w:r>
      <w:proofErr w:type="spell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Lois</w:t>
      </w:r>
      <w:proofErr w:type="spell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B5F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DOENÇAS / CAUSAS: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AMIGDALITE: Emoções reprimidas, criatividade sufocada.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ANOREXIA: Ódio ao externo de si mesmo.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APENDICITE: Medo da vida.    Bloqueio do fluxo do que é bom.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ARTERIOSCLEROSE: Resistência.    Recusa em ver o bem.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ARTRITE: Crítica conservada por longo tempo.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ASMA: Sentimento contido, choro reprimido.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BRONQUITE: Ambiente em família inflamado.    Gritos, discussões.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CÂNCER: Mágoa profunda, tristezas mantidas por muito tempo.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COLESTEROL: Medo de aceitar a alegria.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DERRAME: Resistência.    Rejeição a vida.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DIABETES: Tristeza profunda.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DIARRÉIA: Medo, rejeição, fuga.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DOR DE CABEÇA: Autocrítica, falta de </w:t>
      </w:r>
      <w:proofErr w:type="spell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autovalorização</w:t>
      </w:r>
      <w:proofErr w:type="spell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ENXAQUECA: Medos sexuais.    Raiva reprimida.    Pessoa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perfeccionista.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FIBROMAS: Alimentar mágoas causadas pelo parceiro.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FRIGIDEZ: Medo.    Negação do prazer.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GASTRITE: Incerteza profunda.    Sensação de condenação.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HEMORROIDAS: Medo de prazos determinados.    Raiva do passado.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HEPATITE: Raiva, ódio.    Resistência a mudanças.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INSONIA: Medo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, culpa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LABIRINTITE: Medo de não estar no controle.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MENINGITE: Tumulto interior.    Falta de apoio.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NÓDULOS: Ressentimento, frustração.    Ego ferido.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PELE (ACNE): Individualidade ameaçada.    Não aceitar a si mesmo.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PNEUMONIA: Desespero.    Cansaço da vida.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PRESSÃO ALTA: Problema emocional duradouro não resolvido.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PRESSÃO BAIXA: Falta de amor em criança.    Derrotismo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Arial" w:eastAsia="Times New Roman" w:hAnsi="Arial" w:cs="Arial"/>
          <w:sz w:val="24"/>
          <w:szCs w:val="24"/>
          <w:lang w:eastAsia="pt-BR"/>
        </w:rPr>
        <w:t>PRISÃO DE VENTRE: Preso ao passado.    Medo de não ter dinheiro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suficiente.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PULMÕES: Medo de absorver a vida.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QUISTOS: Alimentar mágoa.    Falsa evolução.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RESFRIADOS: Confusão mental, desordem, mágoas.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REUMATISMO: Sentir-se vítima.    Falta de amor.    Amargura.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RINITE ALÉRGICA: Congestão emocional.    </w:t>
      </w:r>
      <w:proofErr w:type="gramStart"/>
      <w:r w:rsidRPr="002B5FD1">
        <w:rPr>
          <w:rFonts w:ascii="Arial" w:eastAsia="Times New Roman" w:hAnsi="Arial" w:cs="Arial"/>
          <w:sz w:val="24"/>
          <w:szCs w:val="24"/>
          <w:lang w:eastAsia="pt-BR"/>
        </w:rPr>
        <w:t>Culpa,</w:t>
      </w:r>
      <w:proofErr w:type="gramEnd"/>
      <w:r w:rsidRPr="002B5FD1">
        <w:rPr>
          <w:rFonts w:ascii="Arial" w:eastAsia="Times New Roman" w:hAnsi="Arial" w:cs="Arial"/>
          <w:sz w:val="24"/>
          <w:szCs w:val="24"/>
          <w:lang w:eastAsia="pt-BR"/>
        </w:rPr>
        <w:t xml:space="preserve"> crença em perseguição</w:t>
      </w:r>
      <w:r w:rsidRPr="002B5FD1">
        <w:rPr>
          <w:rFonts w:ascii="Arial" w:eastAsia="Times New Roman" w:hAnsi="Arial" w:cs="Arial"/>
          <w:sz w:val="24"/>
          <w:szCs w:val="24"/>
          <w:lang w:eastAsia="pt-BR"/>
        </w:rPr>
        <w:br/>
        <w:t>RINS: Crítica, desapontamento, fracasso.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Arial" w:eastAsia="Times New Roman" w:hAnsi="Arial" w:cs="Arial"/>
          <w:sz w:val="24"/>
          <w:szCs w:val="24"/>
          <w:lang w:eastAsia="pt-BR"/>
        </w:rPr>
        <w:t>SINUSITE: Irritação com pessoa próxima.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Arial" w:eastAsia="Times New Roman" w:hAnsi="Arial" w:cs="Arial"/>
          <w:sz w:val="24"/>
          <w:szCs w:val="24"/>
          <w:lang w:eastAsia="pt-BR"/>
        </w:rPr>
        <w:t>TIREÓIDE: Humilhação.</w:t>
      </w:r>
    </w:p>
    <w:p w:rsidR="002B5FD1" w:rsidRPr="002B5FD1" w:rsidRDefault="002B5FD1" w:rsidP="002B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5FD1">
        <w:rPr>
          <w:rFonts w:ascii="Arial" w:eastAsia="Times New Roman" w:hAnsi="Arial" w:cs="Arial"/>
          <w:sz w:val="24"/>
          <w:szCs w:val="24"/>
          <w:lang w:eastAsia="pt-BR"/>
        </w:rPr>
        <w:t>TUMORES: Alimentar mágoas. Acumular</w:t>
      </w:r>
    </w:p>
    <w:p w:rsidR="002B5FD1" w:rsidRPr="002B5FD1" w:rsidRDefault="002B5FD1" w:rsidP="002B5FD1">
      <w:pPr>
        <w:spacing w:before="20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B5F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Compartilhe este artigo</w:t>
      </w:r>
    </w:p>
    <w:p w:rsidR="00073701" w:rsidRDefault="00073701" w:rsidP="002B5FD1"/>
    <w:sectPr w:rsidR="00073701" w:rsidSect="00073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2B5FD1"/>
    <w:rsid w:val="00073701"/>
    <w:rsid w:val="00271595"/>
    <w:rsid w:val="002B5FD1"/>
    <w:rsid w:val="00454A88"/>
    <w:rsid w:val="004A50A1"/>
    <w:rsid w:val="00506BD7"/>
    <w:rsid w:val="00576C95"/>
    <w:rsid w:val="00624D1D"/>
    <w:rsid w:val="006974EF"/>
    <w:rsid w:val="00793DFD"/>
    <w:rsid w:val="007B2292"/>
    <w:rsid w:val="007B7081"/>
    <w:rsid w:val="008F03DE"/>
    <w:rsid w:val="00912FF0"/>
    <w:rsid w:val="009B5F0C"/>
    <w:rsid w:val="00AA3575"/>
    <w:rsid w:val="00C31C84"/>
    <w:rsid w:val="00D8083C"/>
    <w:rsid w:val="00E641D9"/>
    <w:rsid w:val="00EE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01"/>
  </w:style>
  <w:style w:type="paragraph" w:styleId="Ttulo2">
    <w:name w:val="heading 2"/>
    <w:basedOn w:val="Normal"/>
    <w:link w:val="Ttulo2Char"/>
    <w:uiPriority w:val="9"/>
    <w:qFormat/>
    <w:rsid w:val="002B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B5F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B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2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pertarja.com/index.php?option=com_mailto&amp;tmpl=component&amp;link=d740d7d1d029784fafaa5ad876b77afa4ce24e6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pertarja.com/index.php?view=article&amp;catid=41:saude&amp;id=461:a-doenca-como-caminho&amp;tmpl=component&amp;print=1&amp;layout=default&amp;page=&amp;option=com_content&amp;Itemid=7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://www.despertarja.com/index.php?view=article&amp;catid=41:saude&amp;id=461:a-doenca-como-caminho&amp;format=pdf&amp;option=com_content&amp;Itemid=73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2697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DAMA</cp:lastModifiedBy>
  <cp:revision>2</cp:revision>
  <dcterms:created xsi:type="dcterms:W3CDTF">2013-04-05T20:21:00Z</dcterms:created>
  <dcterms:modified xsi:type="dcterms:W3CDTF">2015-07-01T07:22:00Z</dcterms:modified>
</cp:coreProperties>
</file>