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70394" w14:textId="725FB8A0"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FACULDADE DAMA</w:t>
      </w:r>
    </w:p>
    <w:p w14:paraId="25012F9E" w14:textId="5D3AC8A9"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BACHARELADO DE ENFERMAGEM</w:t>
      </w:r>
    </w:p>
    <w:p w14:paraId="398C74A0" w14:textId="77777777" w:rsidR="00F02301" w:rsidRPr="00F02301" w:rsidRDefault="00F02301" w:rsidP="00685408">
      <w:pPr>
        <w:spacing w:after="240" w:line="240" w:lineRule="auto"/>
        <w:jc w:val="center"/>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5C62E8C1" w14:textId="77777777"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DANIELA CRISTIANE DA SILVEIRA</w:t>
      </w:r>
    </w:p>
    <w:p w14:paraId="59880AA7" w14:textId="77777777"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NAIARA DE SOUZA ZMUDA</w:t>
      </w:r>
    </w:p>
    <w:p w14:paraId="530DA101" w14:textId="77777777" w:rsidR="00F02301" w:rsidRPr="00F02301" w:rsidRDefault="00F02301" w:rsidP="00685408">
      <w:pPr>
        <w:spacing w:after="240" w:line="240" w:lineRule="auto"/>
        <w:jc w:val="center"/>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4CE67243" w14:textId="1CAA77F3"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ATUAÇÃO DO ENFERMEIRO NA IDENTIFICAÇÃO DE FATORES DE RISCO NO DESENVO</w:t>
      </w:r>
      <w:r w:rsidR="003D09EE">
        <w:rPr>
          <w:rFonts w:ascii="Arial" w:eastAsia="Times New Roman" w:hAnsi="Arial" w:cs="Arial"/>
          <w:b/>
          <w:bCs/>
          <w:color w:val="000000"/>
          <w:sz w:val="24"/>
          <w:szCs w:val="24"/>
          <w:lang w:eastAsia="pt-BR"/>
        </w:rPr>
        <w:t>LVIMENTO DA DEPRESSÃO PÓS-PARTO</w:t>
      </w:r>
    </w:p>
    <w:p w14:paraId="3FBA5872" w14:textId="77777777" w:rsid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3B2A816B"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8B3BE0F"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28F3DA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C3C572D"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11E945B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3D238A2B"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1778588F"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EEA1D9E" w14:textId="77777777" w:rsidR="0097306D" w:rsidRPr="00F02301" w:rsidRDefault="0097306D" w:rsidP="00685408">
      <w:pPr>
        <w:spacing w:after="240" w:line="240" w:lineRule="auto"/>
        <w:jc w:val="center"/>
        <w:rPr>
          <w:rFonts w:ascii="Times New Roman" w:eastAsia="Times New Roman" w:hAnsi="Times New Roman" w:cs="Times New Roman"/>
          <w:sz w:val="24"/>
          <w:szCs w:val="24"/>
          <w:lang w:eastAsia="pt-BR"/>
        </w:rPr>
      </w:pPr>
    </w:p>
    <w:p w14:paraId="6ADFDAAA" w14:textId="77777777"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CANOINHAS</w:t>
      </w:r>
    </w:p>
    <w:p w14:paraId="28D49003" w14:textId="77777777"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2022</w:t>
      </w:r>
    </w:p>
    <w:p w14:paraId="7DA59E6D" w14:textId="77777777"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lastRenderedPageBreak/>
        <w:t>DANIELA CRISTIANE DA SILVEIRA</w:t>
      </w:r>
    </w:p>
    <w:p w14:paraId="55BBA58C" w14:textId="77777777"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NAIARA DE SOUZA ZMUDA</w:t>
      </w:r>
    </w:p>
    <w:p w14:paraId="1ACABFB5" w14:textId="77777777" w:rsidR="00F02301" w:rsidRPr="00F02301" w:rsidRDefault="00F02301" w:rsidP="00685408">
      <w:pPr>
        <w:spacing w:after="240" w:line="240" w:lineRule="auto"/>
        <w:jc w:val="center"/>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6F29400B" w14:textId="77777777" w:rsidR="00F02301" w:rsidRPr="00F02301" w:rsidRDefault="00F02301" w:rsidP="00685408">
      <w:pPr>
        <w:spacing w:before="240"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ATUAÇÃO DO ENFERMEIRO NA IDENTIFICAÇÃO DE FATORES DE RISCO NO DESENVOLVIMENTO DA DEPRESSÃO PÓS-PARTO</w:t>
      </w:r>
    </w:p>
    <w:p w14:paraId="1C8AD62B" w14:textId="77777777" w:rsidR="00F02301" w:rsidRP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p>
    <w:p w14:paraId="1546DFF4" w14:textId="592B1076" w:rsidR="00F02301" w:rsidRPr="00F02301" w:rsidRDefault="00F02301" w:rsidP="00627007">
      <w:pPr>
        <w:spacing w:after="0" w:line="240" w:lineRule="auto"/>
        <w:ind w:left="4536"/>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Trabalho</w:t>
      </w:r>
      <w:r w:rsidR="0097306D">
        <w:rPr>
          <w:rFonts w:ascii="Arial" w:eastAsia="Times New Roman" w:hAnsi="Arial" w:cs="Arial"/>
          <w:color w:val="000000"/>
          <w:sz w:val="20"/>
          <w:szCs w:val="20"/>
          <w:lang w:eastAsia="pt-BR"/>
        </w:rPr>
        <w:t xml:space="preserve"> de</w:t>
      </w:r>
      <w:r w:rsidRPr="00F02301">
        <w:rPr>
          <w:rFonts w:ascii="Arial" w:eastAsia="Times New Roman" w:hAnsi="Arial" w:cs="Arial"/>
          <w:color w:val="000000"/>
          <w:sz w:val="20"/>
          <w:szCs w:val="20"/>
          <w:lang w:eastAsia="pt-BR"/>
        </w:rPr>
        <w:t xml:space="preserve"> Conclusão do Curso</w:t>
      </w:r>
      <w:r w:rsidR="0097306D">
        <w:rPr>
          <w:rFonts w:ascii="Arial" w:eastAsia="Times New Roman" w:hAnsi="Arial" w:cs="Arial"/>
          <w:color w:val="000000"/>
          <w:sz w:val="20"/>
          <w:szCs w:val="20"/>
          <w:lang w:eastAsia="pt-BR"/>
        </w:rPr>
        <w:t xml:space="preserve"> de Graduação em Enfermagem da </w:t>
      </w:r>
      <w:r w:rsidRPr="00F02301">
        <w:rPr>
          <w:rFonts w:ascii="Arial" w:eastAsia="Times New Roman" w:hAnsi="Arial" w:cs="Arial"/>
          <w:color w:val="000000"/>
          <w:sz w:val="20"/>
          <w:szCs w:val="20"/>
          <w:lang w:eastAsia="pt-BR"/>
        </w:rPr>
        <w:t xml:space="preserve">Faculdade DAMA </w:t>
      </w:r>
      <w:r w:rsidR="0097306D">
        <w:rPr>
          <w:rFonts w:ascii="Arial" w:eastAsia="Times New Roman" w:hAnsi="Arial" w:cs="Arial"/>
          <w:color w:val="000000"/>
          <w:sz w:val="20"/>
          <w:szCs w:val="20"/>
          <w:lang w:eastAsia="pt-BR"/>
        </w:rPr>
        <w:t>apresentado como requisito para</w:t>
      </w:r>
      <w:r w:rsidRPr="00F02301">
        <w:rPr>
          <w:rFonts w:ascii="Arial" w:eastAsia="Times New Roman" w:hAnsi="Arial" w:cs="Arial"/>
          <w:color w:val="000000"/>
          <w:sz w:val="20"/>
          <w:szCs w:val="20"/>
          <w:lang w:eastAsia="pt-BR"/>
        </w:rPr>
        <w:t xml:space="preserve"> a obtenção </w:t>
      </w:r>
      <w:r w:rsidR="0092468C">
        <w:rPr>
          <w:rFonts w:ascii="Arial" w:eastAsia="Times New Roman" w:hAnsi="Arial" w:cs="Arial"/>
          <w:color w:val="000000"/>
          <w:sz w:val="20"/>
          <w:szCs w:val="20"/>
          <w:lang w:eastAsia="pt-BR"/>
        </w:rPr>
        <w:t>do título de Bacharel</w:t>
      </w:r>
      <w:r w:rsidRPr="00F02301">
        <w:rPr>
          <w:rFonts w:ascii="Arial" w:eastAsia="Times New Roman" w:hAnsi="Arial" w:cs="Arial"/>
          <w:color w:val="000000"/>
          <w:sz w:val="20"/>
          <w:szCs w:val="20"/>
          <w:lang w:eastAsia="pt-BR"/>
        </w:rPr>
        <w:t xml:space="preserve"> em Enfermagem.</w:t>
      </w:r>
    </w:p>
    <w:p w14:paraId="5B0A4D2F" w14:textId="230A7142" w:rsidR="00F02301" w:rsidRPr="00F02301" w:rsidRDefault="0097306D" w:rsidP="00627007">
      <w:pPr>
        <w:spacing w:after="0" w:line="240" w:lineRule="auto"/>
        <w:ind w:left="4536"/>
        <w:jc w:val="both"/>
        <w:rPr>
          <w:rFonts w:ascii="Times New Roman" w:eastAsia="Times New Roman" w:hAnsi="Times New Roman" w:cs="Times New Roman"/>
          <w:sz w:val="24"/>
          <w:szCs w:val="24"/>
          <w:lang w:eastAsia="pt-BR"/>
        </w:rPr>
      </w:pPr>
      <w:r>
        <w:rPr>
          <w:rFonts w:ascii="Arial" w:eastAsia="Times New Roman" w:hAnsi="Arial" w:cs="Arial"/>
          <w:color w:val="000000"/>
          <w:sz w:val="20"/>
          <w:szCs w:val="20"/>
          <w:lang w:eastAsia="pt-BR"/>
        </w:rPr>
        <w:t>Orientador</w:t>
      </w:r>
      <w:r w:rsidR="0092468C">
        <w:rPr>
          <w:rFonts w:ascii="Arial" w:eastAsia="Times New Roman" w:hAnsi="Arial" w:cs="Arial"/>
          <w:color w:val="000000"/>
          <w:sz w:val="20"/>
          <w:szCs w:val="20"/>
          <w:lang w:eastAsia="pt-BR"/>
        </w:rPr>
        <w:t>a</w:t>
      </w:r>
      <w:r>
        <w:rPr>
          <w:rFonts w:ascii="Arial" w:eastAsia="Times New Roman" w:hAnsi="Arial" w:cs="Arial"/>
          <w:color w:val="000000"/>
          <w:sz w:val="20"/>
          <w:szCs w:val="20"/>
          <w:lang w:eastAsia="pt-BR"/>
        </w:rPr>
        <w:t>: Profª.</w:t>
      </w:r>
      <w:r w:rsidR="00F02301" w:rsidRPr="00F02301">
        <w:rPr>
          <w:rFonts w:ascii="Arial" w:eastAsia="Times New Roman" w:hAnsi="Arial" w:cs="Arial"/>
          <w:color w:val="000000"/>
          <w:sz w:val="20"/>
          <w:szCs w:val="20"/>
          <w:lang w:eastAsia="pt-BR"/>
        </w:rPr>
        <w:t xml:space="preserve"> Maria Emilia Jubanski.</w:t>
      </w:r>
    </w:p>
    <w:p w14:paraId="767F3506" w14:textId="77777777" w:rsidR="0097306D"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7E2B2DE6"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98CBC00"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07153820"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416DB39"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0BE4EB0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0A7EFA44"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353FF119" w14:textId="0922267D" w:rsidR="00F02301" w:rsidRP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p>
    <w:p w14:paraId="71110A92" w14:textId="77777777"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CANOINHAS</w:t>
      </w:r>
    </w:p>
    <w:p w14:paraId="35CF6F9C" w14:textId="77777777"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t>2022</w:t>
      </w:r>
    </w:p>
    <w:p w14:paraId="71F99527" w14:textId="77777777" w:rsidR="00F02301" w:rsidRDefault="00F02301" w:rsidP="00685408">
      <w:pPr>
        <w:spacing w:after="0" w:line="240" w:lineRule="auto"/>
        <w:jc w:val="center"/>
        <w:rPr>
          <w:rFonts w:ascii="Times New Roman" w:eastAsia="Times New Roman" w:hAnsi="Times New Roman" w:cs="Times New Roman"/>
          <w:sz w:val="24"/>
          <w:szCs w:val="24"/>
          <w:lang w:eastAsia="pt-BR"/>
        </w:rPr>
      </w:pPr>
    </w:p>
    <w:p w14:paraId="18E774C8" w14:textId="77777777" w:rsidR="00027B0E" w:rsidRPr="00F02301" w:rsidRDefault="00027B0E" w:rsidP="00627007">
      <w:pPr>
        <w:spacing w:after="0" w:line="240" w:lineRule="auto"/>
        <w:jc w:val="both"/>
        <w:rPr>
          <w:rFonts w:ascii="Times New Roman" w:eastAsia="Times New Roman" w:hAnsi="Times New Roman" w:cs="Times New Roman"/>
          <w:sz w:val="24"/>
          <w:szCs w:val="24"/>
          <w:lang w:eastAsia="pt-BR"/>
        </w:rPr>
      </w:pPr>
    </w:p>
    <w:p w14:paraId="0EDBDF13" w14:textId="77777777" w:rsidR="00F02301" w:rsidRPr="00F02301" w:rsidRDefault="00F02301" w:rsidP="00627007">
      <w:pPr>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lastRenderedPageBreak/>
        <w:t>Ficha Catalográfica (Elaborada pelo Bibliotecário da Faculdade DAMA)</w:t>
      </w:r>
    </w:p>
    <w:tbl>
      <w:tblPr>
        <w:tblW w:w="0" w:type="auto"/>
        <w:jc w:val="right"/>
        <w:tblCellMar>
          <w:top w:w="15" w:type="dxa"/>
          <w:left w:w="15" w:type="dxa"/>
          <w:bottom w:w="15" w:type="dxa"/>
          <w:right w:w="15" w:type="dxa"/>
        </w:tblCellMar>
        <w:tblLook w:val="04A0" w:firstRow="1" w:lastRow="0" w:firstColumn="1" w:lastColumn="0" w:noHBand="0" w:noVBand="1"/>
      </w:tblPr>
      <w:tblGrid>
        <w:gridCol w:w="236"/>
      </w:tblGrid>
      <w:tr w:rsidR="00F02301" w:rsidRPr="00F02301" w14:paraId="1DFC4BD8" w14:textId="77777777" w:rsidTr="00F02301">
        <w:trPr>
          <w:trHeight w:val="292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99094"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p>
        </w:tc>
      </w:tr>
    </w:tbl>
    <w:p w14:paraId="7018D3BC" w14:textId="2B19F46B" w:rsid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1DC277E0"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87D9F65"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1658C96D"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7340501"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1B0F039"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0BFC9406"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3C7716F"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557A590"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E775110"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26DC527"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8314A0D"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5F2A93D"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953852A"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14288DC7"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2D3C5F6"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15E50D3"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A4F7C34"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365CB0A8"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14A8A339" w14:textId="77777777" w:rsidR="0097306D" w:rsidRPr="00F02301" w:rsidRDefault="0097306D" w:rsidP="00685408">
      <w:pPr>
        <w:spacing w:after="240" w:line="240" w:lineRule="auto"/>
        <w:rPr>
          <w:rFonts w:ascii="Times New Roman" w:eastAsia="Times New Roman" w:hAnsi="Times New Roman" w:cs="Times New Roman"/>
          <w:sz w:val="24"/>
          <w:szCs w:val="24"/>
          <w:lang w:eastAsia="pt-BR"/>
        </w:rPr>
      </w:pPr>
    </w:p>
    <w:p w14:paraId="1A8D0F21" w14:textId="3609C53B" w:rsidR="0097306D" w:rsidRDefault="00271694" w:rsidP="00627007">
      <w:pPr>
        <w:spacing w:after="240" w:line="240" w:lineRule="auto"/>
        <w:jc w:val="both"/>
        <w:rPr>
          <w:rFonts w:ascii="Times New Roman" w:eastAsia="Times New Roman" w:hAnsi="Times New Roman" w:cs="Times New Roman"/>
          <w:sz w:val="24"/>
          <w:szCs w:val="24"/>
          <w:lang w:eastAsia="pt-BR"/>
        </w:rPr>
      </w:pPr>
      <w:bookmarkStart w:id="0" w:name="_GoBack"/>
      <w:r>
        <w:rPr>
          <w:rFonts w:ascii="Times New Roman" w:eastAsia="Times New Roman" w:hAnsi="Times New Roman" w:cs="Times New Roman"/>
          <w:noProof/>
          <w:sz w:val="24"/>
          <w:szCs w:val="24"/>
          <w:lang w:eastAsia="pt-BR"/>
        </w:rPr>
        <w:lastRenderedPageBreak/>
        <w:drawing>
          <wp:inline distT="0" distB="0" distL="0" distR="0" wp14:anchorId="2FE02AF9" wp14:editId="5F51C7E8">
            <wp:extent cx="5760085" cy="745426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ENÇÃO DO ENFERMEIRO NA IDENTIFICAÇÃO DE FATORES DE_page-0001.jpg"/>
                    <pic:cNvPicPr/>
                  </pic:nvPicPr>
                  <pic:blipFill>
                    <a:blip r:embed="rId8">
                      <a:extLst>
                        <a:ext uri="{28A0092B-C50C-407E-A947-70E740481C1C}">
                          <a14:useLocalDpi xmlns:a14="http://schemas.microsoft.com/office/drawing/2010/main" val="0"/>
                        </a:ext>
                      </a:extLst>
                    </a:blip>
                    <a:stretch>
                      <a:fillRect/>
                    </a:stretch>
                  </pic:blipFill>
                  <pic:spPr>
                    <a:xfrm>
                      <a:off x="0" y="0"/>
                      <a:ext cx="5760085" cy="7454265"/>
                    </a:xfrm>
                    <a:prstGeom prst="rect">
                      <a:avLst/>
                    </a:prstGeom>
                  </pic:spPr>
                </pic:pic>
              </a:graphicData>
            </a:graphic>
          </wp:inline>
        </w:drawing>
      </w:r>
      <w:bookmarkEnd w:id="0"/>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r w:rsidR="00F02301" w:rsidRPr="00F02301">
        <w:rPr>
          <w:rFonts w:ascii="Times New Roman" w:eastAsia="Times New Roman" w:hAnsi="Times New Roman" w:cs="Times New Roman"/>
          <w:sz w:val="24"/>
          <w:szCs w:val="24"/>
          <w:lang w:eastAsia="pt-BR"/>
        </w:rPr>
        <w:br/>
      </w:r>
    </w:p>
    <w:p w14:paraId="3D241B8A"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2D415E77"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3FD1D33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FA00871"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970CABD"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271E9FE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F89324B" w14:textId="308A1A6A" w:rsid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5CE8782B"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5D56E60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7CF883CC"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4E516BA"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3A5D3E2"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4BBE57AC"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03641C4" w14:textId="77777777" w:rsidR="0097306D" w:rsidRDefault="0097306D" w:rsidP="00627007">
      <w:pPr>
        <w:spacing w:after="240" w:line="240" w:lineRule="auto"/>
        <w:jc w:val="both"/>
        <w:rPr>
          <w:rFonts w:ascii="Times New Roman" w:eastAsia="Times New Roman" w:hAnsi="Times New Roman" w:cs="Times New Roman"/>
          <w:sz w:val="24"/>
          <w:szCs w:val="24"/>
          <w:lang w:eastAsia="pt-BR"/>
        </w:rPr>
      </w:pPr>
    </w:p>
    <w:p w14:paraId="6530E852" w14:textId="77777777" w:rsidR="0037272D" w:rsidRDefault="0037272D" w:rsidP="00627007">
      <w:pPr>
        <w:spacing w:after="240" w:line="240" w:lineRule="auto"/>
        <w:jc w:val="both"/>
        <w:rPr>
          <w:rFonts w:ascii="Times New Roman" w:eastAsia="Times New Roman" w:hAnsi="Times New Roman" w:cs="Times New Roman"/>
          <w:sz w:val="24"/>
          <w:szCs w:val="24"/>
          <w:lang w:eastAsia="pt-BR"/>
        </w:rPr>
      </w:pPr>
    </w:p>
    <w:p w14:paraId="204D83D5" w14:textId="77777777" w:rsidR="0037272D" w:rsidRDefault="0037272D" w:rsidP="00627007">
      <w:pPr>
        <w:spacing w:after="240" w:line="240" w:lineRule="auto"/>
        <w:jc w:val="both"/>
        <w:rPr>
          <w:rFonts w:ascii="Times New Roman" w:eastAsia="Times New Roman" w:hAnsi="Times New Roman" w:cs="Times New Roman"/>
          <w:sz w:val="24"/>
          <w:szCs w:val="24"/>
          <w:lang w:eastAsia="pt-BR"/>
        </w:rPr>
      </w:pPr>
    </w:p>
    <w:p w14:paraId="58C74763" w14:textId="77777777" w:rsidR="0037272D" w:rsidRDefault="0037272D" w:rsidP="00627007">
      <w:pPr>
        <w:spacing w:after="240" w:line="240" w:lineRule="auto"/>
        <w:jc w:val="both"/>
        <w:rPr>
          <w:rFonts w:ascii="Times New Roman" w:eastAsia="Times New Roman" w:hAnsi="Times New Roman" w:cs="Times New Roman"/>
          <w:sz w:val="24"/>
          <w:szCs w:val="24"/>
          <w:lang w:eastAsia="pt-BR"/>
        </w:rPr>
      </w:pPr>
    </w:p>
    <w:p w14:paraId="700A85F7" w14:textId="77777777" w:rsidR="0037272D" w:rsidRDefault="0037272D" w:rsidP="00627007">
      <w:pPr>
        <w:spacing w:after="240" w:line="240" w:lineRule="auto"/>
        <w:jc w:val="both"/>
        <w:rPr>
          <w:rFonts w:ascii="Times New Roman" w:eastAsia="Times New Roman" w:hAnsi="Times New Roman" w:cs="Times New Roman"/>
          <w:sz w:val="24"/>
          <w:szCs w:val="24"/>
          <w:lang w:eastAsia="pt-BR"/>
        </w:rPr>
      </w:pPr>
    </w:p>
    <w:p w14:paraId="2AEF36C0" w14:textId="77777777" w:rsidR="0037272D" w:rsidRDefault="0037272D" w:rsidP="00627007">
      <w:pPr>
        <w:spacing w:after="240" w:line="240" w:lineRule="auto"/>
        <w:jc w:val="both"/>
        <w:rPr>
          <w:rFonts w:ascii="Times New Roman" w:eastAsia="Times New Roman" w:hAnsi="Times New Roman" w:cs="Times New Roman"/>
          <w:sz w:val="24"/>
          <w:szCs w:val="24"/>
          <w:lang w:eastAsia="pt-BR"/>
        </w:rPr>
      </w:pPr>
    </w:p>
    <w:p w14:paraId="36142EFB" w14:textId="77777777" w:rsidR="0037272D" w:rsidRPr="00F02301" w:rsidRDefault="0037272D" w:rsidP="00627007">
      <w:pPr>
        <w:spacing w:after="240" w:line="240" w:lineRule="auto"/>
        <w:jc w:val="both"/>
        <w:rPr>
          <w:rFonts w:ascii="Times New Roman" w:eastAsia="Times New Roman" w:hAnsi="Times New Roman" w:cs="Times New Roman"/>
          <w:sz w:val="24"/>
          <w:szCs w:val="24"/>
          <w:lang w:eastAsia="pt-BR"/>
        </w:rPr>
      </w:pPr>
    </w:p>
    <w:p w14:paraId="6C05EB27" w14:textId="283E3E2A" w:rsidR="00685408" w:rsidRPr="0037272D" w:rsidRDefault="00F02301" w:rsidP="0037272D">
      <w:pPr>
        <w:spacing w:after="0" w:line="240" w:lineRule="auto"/>
        <w:ind w:left="4536" w:firstLine="1"/>
        <w:jc w:val="both"/>
        <w:rPr>
          <w:rFonts w:ascii="Times New Roman" w:eastAsia="Times New Roman" w:hAnsi="Times New Roman" w:cs="Times New Roman"/>
          <w:sz w:val="24"/>
          <w:szCs w:val="24"/>
          <w:lang w:eastAsia="pt-BR"/>
        </w:rPr>
      </w:pPr>
      <w:r w:rsidRPr="00F02301">
        <w:rPr>
          <w:rFonts w:ascii="Arial" w:eastAsia="Times New Roman" w:hAnsi="Arial" w:cs="Arial"/>
          <w:i/>
          <w:iCs/>
          <w:color w:val="000000"/>
          <w:sz w:val="24"/>
          <w:szCs w:val="24"/>
          <w:lang w:eastAsia="pt-BR"/>
        </w:rPr>
        <w:t>E</w:t>
      </w:r>
      <w:r w:rsidR="0097306D">
        <w:rPr>
          <w:rFonts w:ascii="Arial" w:eastAsia="Times New Roman" w:hAnsi="Arial" w:cs="Arial"/>
          <w:i/>
          <w:iCs/>
          <w:color w:val="000000"/>
          <w:sz w:val="24"/>
          <w:szCs w:val="24"/>
          <w:lang w:eastAsia="pt-BR"/>
        </w:rPr>
        <w:t>ste trabalho é dedicado às</w:t>
      </w:r>
      <w:r w:rsidRPr="00F02301">
        <w:rPr>
          <w:rFonts w:ascii="Arial" w:eastAsia="Times New Roman" w:hAnsi="Arial" w:cs="Arial"/>
          <w:i/>
          <w:iCs/>
          <w:color w:val="000000"/>
          <w:sz w:val="24"/>
          <w:szCs w:val="24"/>
          <w:lang w:eastAsia="pt-BR"/>
        </w:rPr>
        <w:t xml:space="preserve"> nossa</w:t>
      </w:r>
      <w:r w:rsidR="0097306D">
        <w:rPr>
          <w:rFonts w:ascii="Arial" w:eastAsia="Times New Roman" w:hAnsi="Arial" w:cs="Arial"/>
          <w:i/>
          <w:iCs/>
          <w:color w:val="000000"/>
          <w:sz w:val="24"/>
          <w:szCs w:val="24"/>
          <w:lang w:eastAsia="pt-BR"/>
        </w:rPr>
        <w:t>s</w:t>
      </w:r>
      <w:r w:rsidRPr="00F02301">
        <w:rPr>
          <w:rFonts w:ascii="Arial" w:eastAsia="Times New Roman" w:hAnsi="Arial" w:cs="Arial"/>
          <w:i/>
          <w:iCs/>
          <w:color w:val="000000"/>
          <w:sz w:val="24"/>
          <w:szCs w:val="24"/>
          <w:lang w:eastAsia="pt-BR"/>
        </w:rPr>
        <w:t xml:space="preserve"> família</w:t>
      </w:r>
      <w:r w:rsidR="0097306D">
        <w:rPr>
          <w:rFonts w:ascii="Arial" w:eastAsia="Times New Roman" w:hAnsi="Arial" w:cs="Arial"/>
          <w:i/>
          <w:iCs/>
          <w:color w:val="000000"/>
          <w:sz w:val="24"/>
          <w:szCs w:val="24"/>
          <w:lang w:eastAsia="pt-BR"/>
        </w:rPr>
        <w:t>s</w:t>
      </w:r>
      <w:r w:rsidRPr="00F02301">
        <w:rPr>
          <w:rFonts w:ascii="Arial" w:eastAsia="Times New Roman" w:hAnsi="Arial" w:cs="Arial"/>
          <w:i/>
          <w:iCs/>
          <w:color w:val="000000"/>
          <w:sz w:val="24"/>
          <w:szCs w:val="24"/>
          <w:lang w:eastAsia="pt-BR"/>
        </w:rPr>
        <w:t xml:space="preserve">, </w:t>
      </w:r>
      <w:r w:rsidR="0072459A" w:rsidRPr="0072459A">
        <w:rPr>
          <w:rFonts w:ascii="Arial" w:eastAsia="Times New Roman" w:hAnsi="Arial" w:cs="Arial"/>
          <w:i/>
          <w:iCs/>
          <w:sz w:val="24"/>
          <w:szCs w:val="24"/>
          <w:lang w:eastAsia="pt-BR"/>
        </w:rPr>
        <w:t>aos nossos namorados</w:t>
      </w:r>
      <w:r w:rsidRPr="0072459A">
        <w:rPr>
          <w:rFonts w:ascii="Arial" w:eastAsia="Times New Roman" w:hAnsi="Arial" w:cs="Arial"/>
          <w:i/>
          <w:iCs/>
          <w:sz w:val="24"/>
          <w:szCs w:val="24"/>
          <w:lang w:eastAsia="pt-BR"/>
        </w:rPr>
        <w:t xml:space="preserve">, amigos e professores que sempre </w:t>
      </w:r>
      <w:r w:rsidRPr="00F02301">
        <w:rPr>
          <w:rFonts w:ascii="Arial" w:eastAsia="Times New Roman" w:hAnsi="Arial" w:cs="Arial"/>
          <w:i/>
          <w:iCs/>
          <w:color w:val="000000"/>
          <w:sz w:val="24"/>
          <w:szCs w:val="24"/>
          <w:lang w:eastAsia="pt-BR"/>
        </w:rPr>
        <w:t>estiveram presentes em todos este</w:t>
      </w:r>
      <w:r w:rsidR="0097306D">
        <w:rPr>
          <w:rFonts w:ascii="Arial" w:eastAsia="Times New Roman" w:hAnsi="Arial" w:cs="Arial"/>
          <w:i/>
          <w:iCs/>
          <w:color w:val="000000"/>
          <w:sz w:val="24"/>
          <w:szCs w:val="24"/>
          <w:lang w:eastAsia="pt-BR"/>
        </w:rPr>
        <w:t>s anos, apoiando, incentivando </w:t>
      </w:r>
      <w:r w:rsidR="0037272D">
        <w:rPr>
          <w:rFonts w:ascii="Arial" w:eastAsia="Times New Roman" w:hAnsi="Arial" w:cs="Arial"/>
          <w:i/>
          <w:iCs/>
          <w:color w:val="000000"/>
          <w:sz w:val="24"/>
          <w:szCs w:val="24"/>
          <w:lang w:eastAsia="pt-BR"/>
        </w:rPr>
        <w:t>e nunca nos permitindo desistir.</w:t>
      </w:r>
    </w:p>
    <w:p w14:paraId="093AC677" w14:textId="3A1B3473" w:rsidR="00F02301" w:rsidRPr="00F02301" w:rsidRDefault="00F02301" w:rsidP="00685408">
      <w:pPr>
        <w:spacing w:after="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lastRenderedPageBreak/>
        <w:t>AGRADECIMENTOS</w:t>
      </w:r>
    </w:p>
    <w:p w14:paraId="2EDC828C"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p>
    <w:p w14:paraId="5C88FAFE" w14:textId="62E0109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Agradecemos primeiramente a Deus por nos permitir</w:t>
      </w:r>
      <w:r w:rsidR="00AF1E60">
        <w:rPr>
          <w:rFonts w:ascii="Arial" w:eastAsia="Times New Roman" w:hAnsi="Arial" w:cs="Arial"/>
          <w:color w:val="000000"/>
          <w:sz w:val="24"/>
          <w:szCs w:val="24"/>
          <w:lang w:eastAsia="pt-BR"/>
        </w:rPr>
        <w:t xml:space="preserve"> chegar até aqui, estar sempre à</w:t>
      </w:r>
      <w:r w:rsidRPr="00F02301">
        <w:rPr>
          <w:rFonts w:ascii="Arial" w:eastAsia="Times New Roman" w:hAnsi="Arial" w:cs="Arial"/>
          <w:color w:val="000000"/>
          <w:sz w:val="24"/>
          <w:szCs w:val="24"/>
          <w:lang w:eastAsia="pt-BR"/>
        </w:rPr>
        <w:t xml:space="preserve"> frente de qualquer obstáculo, por nos guiar pelo caminho certo e justo. Por nunca nos deixar desamparados e sempre colocar as pessoas certas nos momentos certos </w:t>
      </w:r>
      <w:r w:rsidR="00DF00D3" w:rsidRPr="00F02301">
        <w:rPr>
          <w:rFonts w:ascii="Arial" w:eastAsia="Times New Roman" w:hAnsi="Arial" w:cs="Arial"/>
          <w:color w:val="000000"/>
          <w:sz w:val="24"/>
          <w:szCs w:val="24"/>
          <w:lang w:eastAsia="pt-BR"/>
        </w:rPr>
        <w:t>das nossas vidas</w:t>
      </w:r>
      <w:r w:rsidR="0097306D">
        <w:rPr>
          <w:rFonts w:ascii="Arial" w:eastAsia="Times New Roman" w:hAnsi="Arial" w:cs="Arial"/>
          <w:color w:val="000000"/>
          <w:sz w:val="24"/>
          <w:szCs w:val="24"/>
          <w:lang w:eastAsia="pt-BR"/>
        </w:rPr>
        <w:t>. Temos </w:t>
      </w:r>
      <w:r w:rsidR="00AF1E60">
        <w:rPr>
          <w:rFonts w:ascii="Arial" w:eastAsia="Times New Roman" w:hAnsi="Arial" w:cs="Arial"/>
          <w:color w:val="000000"/>
          <w:sz w:val="24"/>
          <w:szCs w:val="24"/>
          <w:lang w:eastAsia="pt-BR"/>
        </w:rPr>
        <w:t>a certeza que</w:t>
      </w:r>
      <w:r w:rsidRPr="00F02301">
        <w:rPr>
          <w:rFonts w:ascii="Arial" w:eastAsia="Times New Roman" w:hAnsi="Arial" w:cs="Arial"/>
          <w:color w:val="000000"/>
          <w:sz w:val="24"/>
          <w:szCs w:val="24"/>
          <w:lang w:eastAsia="pt-BR"/>
        </w:rPr>
        <w:t xml:space="preserve"> cada ob</w:t>
      </w:r>
      <w:r w:rsidR="00AF1E60">
        <w:rPr>
          <w:rFonts w:ascii="Arial" w:eastAsia="Times New Roman" w:hAnsi="Arial" w:cs="Arial"/>
          <w:color w:val="000000"/>
          <w:sz w:val="24"/>
          <w:szCs w:val="24"/>
          <w:lang w:eastAsia="pt-BR"/>
        </w:rPr>
        <w:t>stáculo que enfrentamos nestes cinco</w:t>
      </w:r>
      <w:r w:rsidRPr="00F02301">
        <w:rPr>
          <w:rFonts w:ascii="Arial" w:eastAsia="Times New Roman" w:hAnsi="Arial" w:cs="Arial"/>
          <w:color w:val="000000"/>
          <w:sz w:val="24"/>
          <w:szCs w:val="24"/>
          <w:lang w:eastAsia="pt-BR"/>
        </w:rPr>
        <w:t xml:space="preserve"> anos nos to</w:t>
      </w:r>
      <w:r w:rsidR="00AF1E60">
        <w:rPr>
          <w:rFonts w:ascii="Arial" w:eastAsia="Times New Roman" w:hAnsi="Arial" w:cs="Arial"/>
          <w:color w:val="000000"/>
          <w:sz w:val="24"/>
          <w:szCs w:val="24"/>
          <w:lang w:eastAsia="pt-BR"/>
        </w:rPr>
        <w:t>rnaram melhores e mais fortes. À N</w:t>
      </w:r>
      <w:r w:rsidRPr="00F02301">
        <w:rPr>
          <w:rFonts w:ascii="Arial" w:eastAsia="Times New Roman" w:hAnsi="Arial" w:cs="Arial"/>
          <w:color w:val="000000"/>
          <w:sz w:val="24"/>
          <w:szCs w:val="24"/>
          <w:lang w:eastAsia="pt-BR"/>
        </w:rPr>
        <w:t xml:space="preserve">ossa Senhora Aparecida e </w:t>
      </w:r>
      <w:r w:rsidR="00040326">
        <w:rPr>
          <w:rFonts w:ascii="Arial" w:eastAsia="Times New Roman" w:hAnsi="Arial" w:cs="Arial"/>
          <w:color w:val="000000"/>
          <w:sz w:val="24"/>
          <w:szCs w:val="24"/>
          <w:lang w:eastAsia="pt-BR"/>
        </w:rPr>
        <w:t>a</w:t>
      </w:r>
      <w:r w:rsidRPr="00F02301">
        <w:rPr>
          <w:rFonts w:ascii="Arial" w:eastAsia="Times New Roman" w:hAnsi="Arial" w:cs="Arial"/>
          <w:color w:val="000000"/>
          <w:sz w:val="24"/>
          <w:szCs w:val="24"/>
          <w:lang w:eastAsia="pt-BR"/>
        </w:rPr>
        <w:t>os guias espirituais que sempre estiveram à nossa frente em cada decisão e escolha, que ouviram todas as nossas preces e nunca nos permitiram cair. </w:t>
      </w:r>
    </w:p>
    <w:p w14:paraId="0E11BCB7" w14:textId="38793271" w:rsidR="00F02301" w:rsidRPr="00F02301" w:rsidRDefault="00DB06DA"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Agradecemos às nossas mães e p</w:t>
      </w:r>
      <w:r w:rsidR="00F02301" w:rsidRPr="00F02301">
        <w:rPr>
          <w:rFonts w:ascii="Arial" w:eastAsia="Times New Roman" w:hAnsi="Arial" w:cs="Arial"/>
          <w:color w:val="000000"/>
          <w:sz w:val="24"/>
          <w:szCs w:val="24"/>
          <w:lang w:eastAsia="pt-BR"/>
        </w:rPr>
        <w:t>ais, primeiramente pela vida, por todo o amor, carinho, atenção, paciência</w:t>
      </w:r>
      <w:r w:rsidR="000B1119">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aconchego e conselho</w:t>
      </w:r>
      <w:r w:rsidR="000B1119">
        <w:rPr>
          <w:rFonts w:ascii="Arial" w:eastAsia="Times New Roman" w:hAnsi="Arial" w:cs="Arial"/>
          <w:color w:val="000000"/>
          <w:sz w:val="24"/>
          <w:szCs w:val="24"/>
          <w:lang w:eastAsia="pt-BR"/>
        </w:rPr>
        <w:t>s</w:t>
      </w:r>
      <w:r w:rsidR="00F02301" w:rsidRPr="00F02301">
        <w:rPr>
          <w:rFonts w:ascii="Arial" w:eastAsia="Times New Roman" w:hAnsi="Arial" w:cs="Arial"/>
          <w:color w:val="000000"/>
          <w:sz w:val="24"/>
          <w:szCs w:val="24"/>
          <w:lang w:eastAsia="pt-BR"/>
        </w:rPr>
        <w:t xml:space="preserve"> que sempre nos concederam em todos esses anos, desde os primeiros passos até a decisão do nosso futuro.  São os principais responsáveis por ter</w:t>
      </w:r>
      <w:r w:rsidR="000B1119">
        <w:rPr>
          <w:rFonts w:ascii="Arial" w:eastAsia="Times New Roman" w:hAnsi="Arial" w:cs="Arial"/>
          <w:color w:val="000000"/>
          <w:sz w:val="24"/>
          <w:szCs w:val="24"/>
          <w:lang w:eastAsia="pt-BR"/>
        </w:rPr>
        <w:t>mos</w:t>
      </w:r>
      <w:r w:rsidR="00F02301" w:rsidRPr="00F02301">
        <w:rPr>
          <w:rFonts w:ascii="Arial" w:eastAsia="Times New Roman" w:hAnsi="Arial" w:cs="Arial"/>
          <w:color w:val="000000"/>
          <w:sz w:val="24"/>
          <w:szCs w:val="24"/>
          <w:lang w:eastAsia="pt-BR"/>
        </w:rPr>
        <w:t xml:space="preserve"> nos torn</w:t>
      </w:r>
      <w:r w:rsidR="000B1119">
        <w:rPr>
          <w:rFonts w:ascii="Arial" w:eastAsia="Times New Roman" w:hAnsi="Arial" w:cs="Arial"/>
          <w:color w:val="000000"/>
          <w:sz w:val="24"/>
          <w:szCs w:val="24"/>
          <w:lang w:eastAsia="pt-BR"/>
        </w:rPr>
        <w:t>ado as mulheres que somos</w:t>
      </w:r>
      <w:r w:rsidR="00E90B41">
        <w:rPr>
          <w:rFonts w:ascii="Arial" w:eastAsia="Times New Roman" w:hAnsi="Arial" w:cs="Arial"/>
          <w:color w:val="000000"/>
          <w:sz w:val="24"/>
          <w:szCs w:val="24"/>
          <w:lang w:eastAsia="pt-BR"/>
        </w:rPr>
        <w:t>,</w:t>
      </w:r>
      <w:r w:rsidR="000B1119">
        <w:rPr>
          <w:rFonts w:ascii="Arial" w:eastAsia="Times New Roman" w:hAnsi="Arial" w:cs="Arial"/>
          <w:color w:val="000000"/>
          <w:sz w:val="24"/>
          <w:szCs w:val="24"/>
          <w:lang w:eastAsia="pt-BR"/>
        </w:rPr>
        <w:t xml:space="preserve"> por sempre nos mostrarem</w:t>
      </w:r>
      <w:r w:rsidR="00F02301" w:rsidRPr="00F02301">
        <w:rPr>
          <w:rFonts w:ascii="Arial" w:eastAsia="Times New Roman" w:hAnsi="Arial" w:cs="Arial"/>
          <w:color w:val="000000"/>
          <w:sz w:val="24"/>
          <w:szCs w:val="24"/>
          <w:lang w:eastAsia="pt-BR"/>
        </w:rPr>
        <w:t xml:space="preserve"> os caminhos a seguir, mas sempre deixando que nós mesmas fizéssemo</w:t>
      </w:r>
      <w:r w:rsidR="000B1119">
        <w:rPr>
          <w:rFonts w:ascii="Arial" w:eastAsia="Times New Roman" w:hAnsi="Arial" w:cs="Arial"/>
          <w:color w:val="000000"/>
          <w:sz w:val="24"/>
          <w:szCs w:val="24"/>
          <w:lang w:eastAsia="pt-BR"/>
        </w:rPr>
        <w:t>s as nossas próprias escolhas, </w:t>
      </w:r>
      <w:r w:rsidR="00F02301" w:rsidRPr="00F02301">
        <w:rPr>
          <w:rFonts w:ascii="Arial" w:eastAsia="Times New Roman" w:hAnsi="Arial" w:cs="Arial"/>
          <w:color w:val="000000"/>
          <w:sz w:val="24"/>
          <w:szCs w:val="24"/>
          <w:lang w:eastAsia="pt-BR"/>
        </w:rPr>
        <w:t>por estarem presentes em todos os momentos da nossa trajetória, por muitas vezes abrirem mão de desejos internos para nos permitir crescer, estudar e chegar até aqui.</w:t>
      </w:r>
    </w:p>
    <w:p w14:paraId="5981752C" w14:textId="32BE3B97" w:rsidR="00F02301" w:rsidRPr="000B1119" w:rsidRDefault="00F02301" w:rsidP="00627007">
      <w:pPr>
        <w:spacing w:after="0" w:line="360" w:lineRule="auto"/>
        <w:jc w:val="both"/>
        <w:rPr>
          <w:rFonts w:ascii="Times New Roman" w:eastAsia="Times New Roman" w:hAnsi="Times New Roman" w:cs="Times New Roman"/>
          <w:color w:val="FF0000"/>
          <w:sz w:val="24"/>
          <w:szCs w:val="24"/>
          <w:lang w:eastAsia="pt-BR"/>
        </w:rPr>
      </w:pPr>
      <w:r w:rsidRPr="00F02301">
        <w:rPr>
          <w:rFonts w:ascii="Arial" w:eastAsia="Times New Roman" w:hAnsi="Arial" w:cs="Arial"/>
          <w:color w:val="000000"/>
          <w:sz w:val="24"/>
          <w:szCs w:val="24"/>
          <w:lang w:eastAsia="pt-BR"/>
        </w:rPr>
        <w:t>      Agradecemos aos nossos namorados, pela paciência, compreensão, incentivo, carinho e por sempre estar</w:t>
      </w:r>
      <w:r w:rsidR="000B1119">
        <w:rPr>
          <w:rFonts w:ascii="Arial" w:eastAsia="Times New Roman" w:hAnsi="Arial" w:cs="Arial"/>
          <w:color w:val="000000"/>
          <w:sz w:val="24"/>
          <w:szCs w:val="24"/>
          <w:lang w:eastAsia="pt-BR"/>
        </w:rPr>
        <w:t>em</w:t>
      </w:r>
      <w:r w:rsidRPr="00F02301">
        <w:rPr>
          <w:rFonts w:ascii="Arial" w:eastAsia="Times New Roman" w:hAnsi="Arial" w:cs="Arial"/>
          <w:color w:val="000000"/>
          <w:sz w:val="24"/>
          <w:szCs w:val="24"/>
          <w:lang w:eastAsia="pt-BR"/>
        </w:rPr>
        <w:t xml:space="preserve"> ao nosso lado em todos os momentos difíceis e por </w:t>
      </w:r>
      <w:r w:rsidRPr="0072459A">
        <w:rPr>
          <w:rFonts w:ascii="Arial" w:eastAsia="Times New Roman" w:hAnsi="Arial" w:cs="Arial"/>
          <w:sz w:val="24"/>
          <w:szCs w:val="24"/>
          <w:lang w:eastAsia="pt-BR"/>
        </w:rPr>
        <w:t>nunca nos </w:t>
      </w:r>
      <w:r w:rsidR="0072459A" w:rsidRPr="0072459A">
        <w:rPr>
          <w:rFonts w:ascii="Arial" w:eastAsia="Times New Roman" w:hAnsi="Arial" w:cs="Arial"/>
          <w:sz w:val="24"/>
          <w:szCs w:val="24"/>
          <w:lang w:eastAsia="pt-BR"/>
        </w:rPr>
        <w:t>deixarem desistir</w:t>
      </w:r>
      <w:r w:rsidR="0072459A">
        <w:rPr>
          <w:rFonts w:ascii="Arial" w:eastAsia="Times New Roman" w:hAnsi="Arial" w:cs="Arial"/>
          <w:color w:val="FF0000"/>
          <w:sz w:val="24"/>
          <w:szCs w:val="24"/>
          <w:lang w:eastAsia="pt-BR"/>
        </w:rPr>
        <w:t>.</w:t>
      </w:r>
    </w:p>
    <w:p w14:paraId="5678F7C5" w14:textId="514AE3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Agradecemos a cada profes</w:t>
      </w:r>
      <w:r w:rsidR="003E0F26">
        <w:rPr>
          <w:rFonts w:ascii="Arial" w:eastAsia="Times New Roman" w:hAnsi="Arial" w:cs="Arial"/>
          <w:color w:val="000000"/>
          <w:sz w:val="24"/>
          <w:szCs w:val="24"/>
          <w:lang w:eastAsia="pt-BR"/>
        </w:rPr>
        <w:t>sor que esteve presente nestes cinco anos, principalmente à</w:t>
      </w:r>
      <w:r w:rsidRPr="00F02301">
        <w:rPr>
          <w:rFonts w:ascii="Arial" w:eastAsia="Times New Roman" w:hAnsi="Arial" w:cs="Arial"/>
          <w:color w:val="000000"/>
          <w:sz w:val="24"/>
          <w:szCs w:val="24"/>
          <w:lang w:eastAsia="pt-BR"/>
        </w:rPr>
        <w:t xml:space="preserve"> nossa orientadora, pela paciência, ensinamento, exp</w:t>
      </w:r>
      <w:r w:rsidR="003E0F26">
        <w:rPr>
          <w:rFonts w:ascii="Arial" w:eastAsia="Times New Roman" w:hAnsi="Arial" w:cs="Arial"/>
          <w:color w:val="000000"/>
          <w:sz w:val="24"/>
          <w:szCs w:val="24"/>
          <w:lang w:eastAsia="pt-BR"/>
        </w:rPr>
        <w:t>eriência, conhecimento, atenção e</w:t>
      </w:r>
      <w:r w:rsidRPr="00F02301">
        <w:rPr>
          <w:rFonts w:ascii="Arial" w:eastAsia="Times New Roman" w:hAnsi="Arial" w:cs="Arial"/>
          <w:color w:val="000000"/>
          <w:sz w:val="24"/>
          <w:szCs w:val="24"/>
          <w:lang w:eastAsia="pt-BR"/>
        </w:rPr>
        <w:t xml:space="preserve"> profissionali</w:t>
      </w:r>
      <w:r w:rsidR="003E0F26">
        <w:rPr>
          <w:rFonts w:ascii="Arial" w:eastAsia="Times New Roman" w:hAnsi="Arial" w:cs="Arial"/>
          <w:color w:val="000000"/>
          <w:sz w:val="24"/>
          <w:szCs w:val="24"/>
          <w:lang w:eastAsia="pt-BR"/>
        </w:rPr>
        <w:t>smo. E por</w:t>
      </w:r>
      <w:r w:rsidRPr="00F02301">
        <w:rPr>
          <w:rFonts w:ascii="Arial" w:eastAsia="Times New Roman" w:hAnsi="Arial" w:cs="Arial"/>
          <w:color w:val="000000"/>
          <w:sz w:val="24"/>
          <w:szCs w:val="24"/>
          <w:lang w:eastAsia="pt-BR"/>
        </w:rPr>
        <w:t xml:space="preserve"> ter</w:t>
      </w:r>
      <w:r w:rsidR="003E0F26">
        <w:rPr>
          <w:rFonts w:ascii="Arial" w:eastAsia="Times New Roman" w:hAnsi="Arial" w:cs="Arial"/>
          <w:color w:val="000000"/>
          <w:sz w:val="24"/>
          <w:szCs w:val="24"/>
          <w:lang w:eastAsia="pt-BR"/>
        </w:rPr>
        <w:t>mos acesso à</w:t>
      </w:r>
      <w:r w:rsidRPr="00F02301">
        <w:rPr>
          <w:rFonts w:ascii="Arial" w:eastAsia="Times New Roman" w:hAnsi="Arial" w:cs="Arial"/>
          <w:color w:val="000000"/>
          <w:sz w:val="24"/>
          <w:szCs w:val="24"/>
          <w:lang w:eastAsia="pt-BR"/>
        </w:rPr>
        <w:t xml:space="preserve"> visão de diversos profissionais, cada um nos marcou de uma forma. </w:t>
      </w:r>
    </w:p>
    <w:p w14:paraId="79C611C9" w14:textId="4E1830E9"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Agradecemos </w:t>
      </w:r>
      <w:r w:rsidR="006A698C">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nós mesmas, afinal somos as protagonistas de toda essa história, pois</w:t>
      </w:r>
      <w:r w:rsidR="006A69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muitas vezes, perdemos muitas noites de sono, passamos horas estudando, horas na estrada, dias de estágio e trabalho intensos, </w:t>
      </w:r>
      <w:r w:rsidR="006A698C">
        <w:rPr>
          <w:rFonts w:ascii="Arial" w:eastAsia="Times New Roman" w:hAnsi="Arial" w:cs="Arial"/>
          <w:color w:val="000000"/>
          <w:sz w:val="24"/>
          <w:szCs w:val="24"/>
          <w:lang w:eastAsia="pt-BR"/>
        </w:rPr>
        <w:t>meses de cansaço, sobrevivemos à</w:t>
      </w:r>
      <w:r w:rsidRPr="00F02301">
        <w:rPr>
          <w:rFonts w:ascii="Arial" w:eastAsia="Times New Roman" w:hAnsi="Arial" w:cs="Arial"/>
          <w:color w:val="000000"/>
          <w:sz w:val="24"/>
          <w:szCs w:val="24"/>
          <w:lang w:eastAsia="pt-BR"/>
        </w:rPr>
        <w:t xml:space="preserve"> pandemia e</w:t>
      </w:r>
      <w:r w:rsidR="006A698C">
        <w:rPr>
          <w:rFonts w:ascii="Arial" w:eastAsia="Times New Roman" w:hAnsi="Arial" w:cs="Arial"/>
          <w:color w:val="000000"/>
          <w:sz w:val="24"/>
          <w:szCs w:val="24"/>
          <w:lang w:eastAsia="pt-BR"/>
        </w:rPr>
        <w:t xml:space="preserve"> a</w:t>
      </w:r>
      <w:r w:rsidRPr="00F02301">
        <w:rPr>
          <w:rFonts w:ascii="Arial" w:eastAsia="Times New Roman" w:hAnsi="Arial" w:cs="Arial"/>
          <w:color w:val="000000"/>
          <w:sz w:val="24"/>
          <w:szCs w:val="24"/>
          <w:lang w:eastAsia="pt-BR"/>
        </w:rPr>
        <w:t xml:space="preserve"> to</w:t>
      </w:r>
      <w:r w:rsidR="006A698C">
        <w:rPr>
          <w:rFonts w:ascii="Arial" w:eastAsia="Times New Roman" w:hAnsi="Arial" w:cs="Arial"/>
          <w:color w:val="000000"/>
          <w:sz w:val="24"/>
          <w:szCs w:val="24"/>
          <w:lang w:eastAsia="pt-BR"/>
        </w:rPr>
        <w:t>do o caos que ela causou. À</w:t>
      </w:r>
      <w:r w:rsidRPr="00F02301">
        <w:rPr>
          <w:rFonts w:ascii="Arial" w:eastAsia="Times New Roman" w:hAnsi="Arial" w:cs="Arial"/>
          <w:color w:val="000000"/>
          <w:sz w:val="24"/>
          <w:szCs w:val="24"/>
          <w:lang w:eastAsia="pt-BR"/>
        </w:rPr>
        <w:t xml:space="preserve"> sermos mulheres fortes e</w:t>
      </w:r>
      <w:r w:rsidR="006A69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independente do obstáculo enfrentado</w:t>
      </w:r>
      <w:r w:rsidR="006A69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nunca desistimos e</w:t>
      </w:r>
      <w:r w:rsidR="006A69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sim, nos tornamos mais fortes. </w:t>
      </w:r>
    </w:p>
    <w:p w14:paraId="3EA54853" w14:textId="77777777" w:rsidR="00F02301" w:rsidRP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lastRenderedPageBreak/>
        <w:br/>
      </w:r>
    </w:p>
    <w:p w14:paraId="65D47F2D" w14:textId="0891EB6B" w:rsidR="00F02301" w:rsidRDefault="00F02301" w:rsidP="00627007">
      <w:pPr>
        <w:spacing w:after="0" w:line="240" w:lineRule="auto"/>
        <w:jc w:val="both"/>
        <w:rPr>
          <w:rFonts w:ascii="Arial" w:eastAsia="Times New Roman" w:hAnsi="Arial" w:cs="Arial"/>
          <w:color w:val="000000"/>
          <w:sz w:val="24"/>
          <w:szCs w:val="24"/>
          <w:lang w:eastAsia="pt-BR"/>
        </w:rPr>
      </w:pPr>
    </w:p>
    <w:p w14:paraId="61010ADC"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000A9376"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30C7BACF"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79565FBA"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01A369D2"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751F4B84" w14:textId="77777777" w:rsidR="0097306D" w:rsidRDefault="0097306D" w:rsidP="00627007">
      <w:pPr>
        <w:spacing w:after="0" w:line="240" w:lineRule="auto"/>
        <w:jc w:val="both"/>
        <w:rPr>
          <w:rFonts w:ascii="Arial" w:eastAsia="Times New Roman" w:hAnsi="Arial" w:cs="Arial"/>
          <w:color w:val="000000"/>
          <w:sz w:val="24"/>
          <w:szCs w:val="24"/>
          <w:lang w:eastAsia="pt-BR"/>
        </w:rPr>
      </w:pPr>
    </w:p>
    <w:p w14:paraId="6B91A33A"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4D2FDB29"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3FF78DB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70536F9"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3E1AA17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EB1E04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28F5A92F"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73683C0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0D49F9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77FBD1E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2B06789"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4809EE8"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255CDD3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1C72BFB"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20EEE3F9"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7AC8C3F"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18CF6A0"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7DE124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3D6FB91C"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21D3690"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35C2E3C4"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0A8AB8D"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31CA066F"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2E658B5E"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8A0741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E9228CB"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8339B1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ED15C55"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0CFEB58"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138446DE"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549F7974"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050349EF"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5AA69C06" w14:textId="77777777" w:rsidR="00720D03" w:rsidRDefault="00720D03" w:rsidP="00627007">
      <w:pPr>
        <w:spacing w:after="0" w:line="240" w:lineRule="auto"/>
        <w:jc w:val="both"/>
        <w:rPr>
          <w:rFonts w:ascii="Arial" w:eastAsia="Times New Roman" w:hAnsi="Arial" w:cs="Arial"/>
          <w:color w:val="000000"/>
          <w:sz w:val="24"/>
          <w:szCs w:val="24"/>
          <w:lang w:eastAsia="pt-BR"/>
        </w:rPr>
      </w:pPr>
    </w:p>
    <w:p w14:paraId="5906C1F5" w14:textId="77777777" w:rsidR="0097306D" w:rsidRPr="00F02301" w:rsidRDefault="0097306D" w:rsidP="00685408">
      <w:pPr>
        <w:spacing w:after="0" w:line="240" w:lineRule="auto"/>
        <w:jc w:val="right"/>
        <w:rPr>
          <w:rFonts w:ascii="Times New Roman" w:eastAsia="Times New Roman" w:hAnsi="Times New Roman" w:cs="Times New Roman"/>
          <w:sz w:val="24"/>
          <w:szCs w:val="24"/>
          <w:lang w:eastAsia="pt-BR"/>
        </w:rPr>
      </w:pPr>
    </w:p>
    <w:p w14:paraId="04CF98EB" w14:textId="77777777" w:rsidR="00720D03" w:rsidRPr="00720D03" w:rsidRDefault="00720D03" w:rsidP="00685408">
      <w:pPr>
        <w:spacing w:after="0" w:line="240" w:lineRule="auto"/>
        <w:jc w:val="right"/>
        <w:rPr>
          <w:rFonts w:ascii="Arial" w:eastAsia="Times New Roman" w:hAnsi="Arial" w:cs="Arial"/>
          <w:i/>
          <w:color w:val="000000"/>
          <w:lang w:eastAsia="pt-BR"/>
        </w:rPr>
      </w:pPr>
      <w:r w:rsidRPr="00720D03">
        <w:rPr>
          <w:rFonts w:ascii="Arial" w:eastAsia="Times New Roman" w:hAnsi="Arial" w:cs="Arial"/>
          <w:i/>
          <w:color w:val="000000"/>
          <w:lang w:eastAsia="pt-BR"/>
        </w:rPr>
        <w:t> </w:t>
      </w:r>
      <w:r w:rsidR="00F02301" w:rsidRPr="00720D03">
        <w:rPr>
          <w:rFonts w:ascii="Arial" w:eastAsia="Times New Roman" w:hAnsi="Arial" w:cs="Arial"/>
          <w:i/>
          <w:color w:val="000000"/>
          <w:lang w:eastAsia="pt-BR"/>
        </w:rPr>
        <w:t>Embora ninguém possa voltar atrás</w:t>
      </w:r>
    </w:p>
    <w:p w14:paraId="091D80CD" w14:textId="77777777" w:rsidR="00720D03" w:rsidRPr="00720D03" w:rsidRDefault="00F02301" w:rsidP="00685408">
      <w:pPr>
        <w:spacing w:after="0" w:line="240" w:lineRule="auto"/>
        <w:jc w:val="right"/>
        <w:rPr>
          <w:rFonts w:ascii="Arial" w:eastAsia="Times New Roman" w:hAnsi="Arial" w:cs="Arial"/>
          <w:i/>
          <w:color w:val="000000"/>
          <w:lang w:eastAsia="pt-BR"/>
        </w:rPr>
      </w:pPr>
      <w:r w:rsidRPr="00720D03">
        <w:rPr>
          <w:rFonts w:ascii="Arial" w:eastAsia="Times New Roman" w:hAnsi="Arial" w:cs="Arial"/>
          <w:i/>
          <w:color w:val="000000"/>
          <w:lang w:eastAsia="pt-BR"/>
        </w:rPr>
        <w:t xml:space="preserve"> e fazer um novo começo, </w:t>
      </w:r>
    </w:p>
    <w:p w14:paraId="5E84F84A" w14:textId="77777777" w:rsidR="00720D03" w:rsidRPr="00720D03" w:rsidRDefault="00F02301" w:rsidP="00685408">
      <w:pPr>
        <w:spacing w:after="0" w:line="240" w:lineRule="auto"/>
        <w:jc w:val="right"/>
        <w:rPr>
          <w:rFonts w:ascii="Arial" w:eastAsia="Times New Roman" w:hAnsi="Arial" w:cs="Arial"/>
          <w:i/>
          <w:color w:val="000000"/>
          <w:lang w:eastAsia="pt-BR"/>
        </w:rPr>
      </w:pPr>
      <w:r w:rsidRPr="00720D03">
        <w:rPr>
          <w:rFonts w:ascii="Arial" w:eastAsia="Times New Roman" w:hAnsi="Arial" w:cs="Arial"/>
          <w:i/>
          <w:color w:val="000000"/>
          <w:lang w:eastAsia="pt-BR"/>
        </w:rPr>
        <w:t>qualquer um pode co</w:t>
      </w:r>
      <w:r w:rsidR="00720D03" w:rsidRPr="00720D03">
        <w:rPr>
          <w:rFonts w:ascii="Arial" w:eastAsia="Times New Roman" w:hAnsi="Arial" w:cs="Arial"/>
          <w:i/>
          <w:color w:val="000000"/>
          <w:lang w:eastAsia="pt-BR"/>
        </w:rPr>
        <w:t>meçar agora e</w:t>
      </w:r>
    </w:p>
    <w:p w14:paraId="241FD830" w14:textId="2E36105E" w:rsidR="00F02301" w:rsidRPr="00720D03" w:rsidRDefault="00720D03" w:rsidP="00685408">
      <w:pPr>
        <w:spacing w:after="0" w:line="240" w:lineRule="auto"/>
        <w:jc w:val="right"/>
        <w:rPr>
          <w:rFonts w:ascii="Arial" w:eastAsia="Times New Roman" w:hAnsi="Arial" w:cs="Arial"/>
          <w:i/>
          <w:color w:val="000000"/>
          <w:lang w:eastAsia="pt-BR"/>
        </w:rPr>
      </w:pPr>
      <w:r w:rsidRPr="00720D03">
        <w:rPr>
          <w:rFonts w:ascii="Arial" w:eastAsia="Times New Roman" w:hAnsi="Arial" w:cs="Arial"/>
          <w:i/>
          <w:color w:val="000000"/>
          <w:lang w:eastAsia="pt-BR"/>
        </w:rPr>
        <w:t xml:space="preserve"> fazer um novo fim</w:t>
      </w:r>
      <w:r w:rsidR="00F02301" w:rsidRPr="00720D03">
        <w:rPr>
          <w:rFonts w:ascii="Arial" w:eastAsia="Times New Roman" w:hAnsi="Arial" w:cs="Arial"/>
          <w:i/>
          <w:color w:val="000000"/>
          <w:lang w:eastAsia="pt-BR"/>
        </w:rPr>
        <w:t>. </w:t>
      </w:r>
    </w:p>
    <w:p w14:paraId="6B1EA5AF" w14:textId="77777777" w:rsidR="00720D03" w:rsidRPr="00720D03" w:rsidRDefault="00720D03" w:rsidP="00685408">
      <w:pPr>
        <w:spacing w:after="0" w:line="240" w:lineRule="auto"/>
        <w:jc w:val="right"/>
        <w:rPr>
          <w:rFonts w:ascii="Times New Roman" w:eastAsia="Times New Roman" w:hAnsi="Times New Roman" w:cs="Times New Roman"/>
          <w:i/>
          <w:lang w:eastAsia="pt-BR"/>
        </w:rPr>
      </w:pPr>
    </w:p>
    <w:p w14:paraId="65CD6F8A" w14:textId="77777777" w:rsidR="0037272D" w:rsidRDefault="00F02301" w:rsidP="0037272D">
      <w:pPr>
        <w:spacing w:after="0" w:line="240" w:lineRule="auto"/>
        <w:jc w:val="both"/>
        <w:rPr>
          <w:rFonts w:ascii="Arial" w:hAnsi="Arial" w:cs="Arial"/>
          <w:b/>
          <w:bCs/>
          <w:sz w:val="24"/>
          <w:szCs w:val="24"/>
        </w:rPr>
      </w:pPr>
      <w:r w:rsidRPr="00720D03">
        <w:rPr>
          <w:rFonts w:ascii="Arial" w:eastAsia="Times New Roman" w:hAnsi="Arial" w:cs="Arial"/>
          <w:i/>
          <w:color w:val="000000"/>
          <w:lang w:eastAsia="pt-BR"/>
        </w:rPr>
        <w:t>                                                                                              </w:t>
      </w:r>
      <w:r w:rsidR="00720D03">
        <w:rPr>
          <w:rFonts w:ascii="Arial" w:eastAsia="Times New Roman" w:hAnsi="Arial" w:cs="Arial"/>
          <w:i/>
          <w:color w:val="000000"/>
          <w:lang w:eastAsia="pt-BR"/>
        </w:rPr>
        <w:t>                   Chico Xavier</w:t>
      </w:r>
      <w:r w:rsidR="00027B0E">
        <w:rPr>
          <w:rFonts w:ascii="Arial" w:eastAsia="Times New Roman" w:hAnsi="Arial" w:cs="Arial"/>
          <w:i/>
          <w:color w:val="000000"/>
          <w:lang w:eastAsia="pt-BR"/>
        </w:rPr>
        <w:t xml:space="preserve">, </w:t>
      </w:r>
      <w:r w:rsidR="0072459A">
        <w:rPr>
          <w:rFonts w:ascii="Arial" w:eastAsia="Times New Roman" w:hAnsi="Arial" w:cs="Arial"/>
          <w:i/>
          <w:color w:val="000000"/>
          <w:lang w:eastAsia="pt-BR"/>
        </w:rPr>
        <w:t>1996</w:t>
      </w:r>
      <w:r w:rsidRPr="00F02301">
        <w:rPr>
          <w:rFonts w:ascii="Times New Roman" w:eastAsia="Times New Roman" w:hAnsi="Times New Roman" w:cs="Times New Roman"/>
          <w:sz w:val="24"/>
          <w:szCs w:val="24"/>
          <w:lang w:eastAsia="pt-BR"/>
        </w:rPr>
        <w:br/>
      </w:r>
    </w:p>
    <w:p w14:paraId="4FAFC3BE" w14:textId="153CDB59" w:rsidR="00010A59" w:rsidRPr="0037272D" w:rsidRDefault="00010A59" w:rsidP="0037272D">
      <w:pPr>
        <w:spacing w:after="0" w:line="240" w:lineRule="auto"/>
        <w:jc w:val="center"/>
        <w:rPr>
          <w:rFonts w:ascii="Times New Roman" w:eastAsia="Times New Roman" w:hAnsi="Times New Roman" w:cs="Times New Roman"/>
          <w:sz w:val="24"/>
          <w:szCs w:val="24"/>
          <w:lang w:eastAsia="pt-BR"/>
        </w:rPr>
      </w:pPr>
      <w:r w:rsidRPr="0012758B">
        <w:rPr>
          <w:rFonts w:ascii="Arial" w:hAnsi="Arial" w:cs="Arial"/>
          <w:b/>
          <w:bCs/>
          <w:sz w:val="24"/>
          <w:szCs w:val="24"/>
        </w:rPr>
        <w:lastRenderedPageBreak/>
        <w:t>RESUMO</w:t>
      </w:r>
    </w:p>
    <w:p w14:paraId="6572BD97" w14:textId="77777777" w:rsidR="005567C4" w:rsidRPr="00CB2B49" w:rsidRDefault="005567C4" w:rsidP="00627007">
      <w:pPr>
        <w:spacing w:after="0" w:line="240" w:lineRule="auto"/>
        <w:jc w:val="both"/>
        <w:rPr>
          <w:rFonts w:ascii="Times New Roman" w:eastAsia="Times New Roman" w:hAnsi="Times New Roman" w:cs="Times New Roman"/>
          <w:i/>
          <w:lang w:eastAsia="pt-BR"/>
        </w:rPr>
      </w:pPr>
    </w:p>
    <w:p w14:paraId="24F52BD0" w14:textId="6C85B2A6" w:rsidR="00010A59" w:rsidRPr="00B81177" w:rsidRDefault="00010A59" w:rsidP="00627007">
      <w:pPr>
        <w:pStyle w:val="NormalWeb"/>
        <w:spacing w:before="0" w:beforeAutospacing="0" w:after="0" w:afterAutospacing="0"/>
        <w:jc w:val="both"/>
        <w:rPr>
          <w:rFonts w:ascii="Arial" w:hAnsi="Arial" w:cs="Arial"/>
          <w:shd w:val="clear" w:color="auto" w:fill="FFFFFF"/>
        </w:rPr>
      </w:pPr>
      <w:r w:rsidRPr="00C742E9">
        <w:rPr>
          <w:rFonts w:ascii="Arial" w:hAnsi="Arial" w:cs="Arial"/>
          <w:color w:val="000000"/>
        </w:rPr>
        <w:t xml:space="preserve">A depressão é um transtorno mental frequente, que acomete cerca de 300 milhões de pessoas. É considerada problema grave de saúde pública, tendo predomínio no sexo feminino, muitas vezes precedida por eventos vitais marcantes, como a gestação, o parto e o período pós-parto. </w:t>
      </w:r>
      <w:r>
        <w:rPr>
          <w:rFonts w:ascii="Arial" w:hAnsi="Arial" w:cs="Arial"/>
          <w:color w:val="000000"/>
        </w:rPr>
        <w:t xml:space="preserve">Durante o puerpério as mulheres têm maiores chances de desenvolverem a depressão pós-parto, </w:t>
      </w:r>
      <w:r w:rsidRPr="00C742E9">
        <w:rPr>
          <w:rFonts w:ascii="Arial" w:hAnsi="Arial" w:cs="Arial"/>
          <w:color w:val="000000"/>
        </w:rPr>
        <w:t xml:space="preserve">esta trata-se de uma síndrome psiquiátrica que tem representado um grande desafio para a Saúde Pública mundial. </w:t>
      </w:r>
      <w:r>
        <w:rPr>
          <w:rFonts w:ascii="Arial" w:hAnsi="Arial" w:cs="Arial"/>
          <w:color w:val="000000"/>
        </w:rPr>
        <w:t>O objetivo da pesquisa, de caráter bibliográfico, é r</w:t>
      </w:r>
      <w:r w:rsidRPr="00D931EE">
        <w:rPr>
          <w:rFonts w:ascii="Arial" w:hAnsi="Arial" w:cs="Arial"/>
          <w:color w:val="000000"/>
        </w:rPr>
        <w:t>econhecer a atuação do enfermeiro na identificação dos fatores de risco no desenvo</w:t>
      </w:r>
      <w:r>
        <w:rPr>
          <w:rFonts w:ascii="Arial" w:hAnsi="Arial" w:cs="Arial"/>
          <w:color w:val="000000"/>
        </w:rPr>
        <w:t>lvimento da depressão pós-parto, comparando</w:t>
      </w:r>
      <w:r w:rsidRPr="00D931EE">
        <w:rPr>
          <w:rFonts w:ascii="Arial" w:hAnsi="Arial" w:cs="Arial"/>
          <w:color w:val="000000"/>
        </w:rPr>
        <w:t xml:space="preserve"> estudos realizados po</w:t>
      </w:r>
      <w:r>
        <w:rPr>
          <w:rFonts w:ascii="Arial" w:hAnsi="Arial" w:cs="Arial"/>
          <w:color w:val="000000"/>
        </w:rPr>
        <w:t>r diversos autores que abordam esse assunto</w:t>
      </w:r>
      <w:r w:rsidRPr="00D931EE">
        <w:rPr>
          <w:rFonts w:ascii="Arial" w:hAnsi="Arial" w:cs="Arial"/>
          <w:color w:val="000000"/>
        </w:rPr>
        <w:t xml:space="preserve">.  A coleta de dados foi realizada através das plataformas eletrônicas indexadas </w:t>
      </w:r>
      <w:r w:rsidRPr="00D931EE">
        <w:rPr>
          <w:rFonts w:ascii="Arial" w:hAnsi="Arial" w:cs="Arial"/>
          <w:color w:val="000000"/>
          <w:shd w:val="clear" w:color="auto" w:fill="FFFFFF"/>
        </w:rPr>
        <w:t>SCIELO e Google Acadêmico, analisando artigos publicados nos últimos 12 anos (2010 a 2022) em língua portuguesa e que respondessem ao questionamento norteador de</w:t>
      </w:r>
      <w:r>
        <w:rPr>
          <w:rFonts w:ascii="Arial" w:hAnsi="Arial" w:cs="Arial"/>
          <w:color w:val="000000"/>
          <w:shd w:val="clear" w:color="auto" w:fill="FFFFFF"/>
        </w:rPr>
        <w:t>ste estudo. O</w:t>
      </w:r>
      <w:r w:rsidRPr="00D931EE">
        <w:rPr>
          <w:rFonts w:ascii="Arial" w:hAnsi="Arial" w:cs="Arial"/>
          <w:color w:val="000000"/>
          <w:shd w:val="clear" w:color="auto" w:fill="FFFFFF"/>
        </w:rPr>
        <w:t>ptou-se pelos Descritores em Saúde (DECS): “De</w:t>
      </w:r>
      <w:r w:rsidR="0092468C">
        <w:rPr>
          <w:rFonts w:ascii="Arial" w:hAnsi="Arial" w:cs="Arial"/>
          <w:color w:val="000000"/>
          <w:shd w:val="clear" w:color="auto" w:fill="FFFFFF"/>
        </w:rPr>
        <w:t>pressão pós-parto, Enfermagem, F</w:t>
      </w:r>
      <w:r w:rsidRPr="00D931EE">
        <w:rPr>
          <w:rFonts w:ascii="Arial" w:hAnsi="Arial" w:cs="Arial"/>
          <w:color w:val="000000"/>
          <w:shd w:val="clear" w:color="auto" w:fill="FFFFFF"/>
        </w:rPr>
        <w:t xml:space="preserve">ator de risco”.   A coleta de dados foi realizada entre junho a </w:t>
      </w:r>
      <w:r>
        <w:rPr>
          <w:rFonts w:ascii="Arial" w:hAnsi="Arial" w:cs="Arial"/>
          <w:color w:val="000000"/>
          <w:shd w:val="clear" w:color="auto" w:fill="FFFFFF"/>
        </w:rPr>
        <w:t>s</w:t>
      </w:r>
      <w:r w:rsidRPr="00D931EE">
        <w:rPr>
          <w:rFonts w:ascii="Arial" w:hAnsi="Arial" w:cs="Arial"/>
          <w:color w:val="000000"/>
          <w:shd w:val="clear" w:color="auto" w:fill="FFFFFF"/>
        </w:rPr>
        <w:t xml:space="preserve">etembro de 2022, </w:t>
      </w:r>
      <w:r>
        <w:rPr>
          <w:rFonts w:ascii="Arial" w:hAnsi="Arial" w:cs="Arial"/>
          <w:color w:val="000000"/>
          <w:shd w:val="clear" w:color="auto" w:fill="FFFFFF"/>
        </w:rPr>
        <w:t>na</w:t>
      </w:r>
      <w:r w:rsidRPr="00D931EE">
        <w:rPr>
          <w:rFonts w:ascii="Arial" w:hAnsi="Arial" w:cs="Arial"/>
          <w:color w:val="000000"/>
          <w:shd w:val="clear" w:color="auto" w:fill="FFFFFF"/>
        </w:rPr>
        <w:t xml:space="preserve"> qual</w:t>
      </w:r>
      <w:r>
        <w:rPr>
          <w:rFonts w:ascii="Arial" w:hAnsi="Arial" w:cs="Arial"/>
          <w:color w:val="000000"/>
          <w:shd w:val="clear" w:color="auto" w:fill="FFFFFF"/>
        </w:rPr>
        <w:t>,</w:t>
      </w:r>
      <w:r w:rsidRPr="00D931EE">
        <w:rPr>
          <w:rFonts w:ascii="Arial" w:hAnsi="Arial" w:cs="Arial"/>
          <w:color w:val="000000"/>
          <w:shd w:val="clear" w:color="auto" w:fill="FFFFFF"/>
        </w:rPr>
        <w:t xml:space="preserve"> após a análise criteriosa realizada por duas pesquisadoras distintas, a amostragem de estudos sel</w:t>
      </w:r>
      <w:r>
        <w:rPr>
          <w:rFonts w:ascii="Arial" w:hAnsi="Arial" w:cs="Arial"/>
          <w:color w:val="000000"/>
          <w:shd w:val="clear" w:color="auto" w:fill="FFFFFF"/>
        </w:rPr>
        <w:t xml:space="preserve">ecionados </w:t>
      </w:r>
      <w:r w:rsidRPr="00D931EE">
        <w:rPr>
          <w:rFonts w:ascii="Arial" w:hAnsi="Arial" w:cs="Arial"/>
          <w:color w:val="000000"/>
          <w:shd w:val="clear" w:color="auto" w:fill="FFFFFF"/>
        </w:rPr>
        <w:t>consiste de oi</w:t>
      </w:r>
      <w:r>
        <w:rPr>
          <w:rFonts w:ascii="Arial" w:hAnsi="Arial" w:cs="Arial"/>
          <w:color w:val="000000"/>
          <w:shd w:val="clear" w:color="auto" w:fill="FFFFFF"/>
        </w:rPr>
        <w:t>to artigos, os quais são apresentados</w:t>
      </w:r>
      <w:r w:rsidRPr="00D931EE">
        <w:rPr>
          <w:rFonts w:ascii="Arial" w:hAnsi="Arial" w:cs="Arial"/>
          <w:color w:val="000000"/>
          <w:shd w:val="clear" w:color="auto" w:fill="FFFFFF"/>
        </w:rPr>
        <w:t xml:space="preserve"> em forma de tabela</w:t>
      </w:r>
      <w:r>
        <w:rPr>
          <w:rFonts w:ascii="Arial" w:hAnsi="Arial" w:cs="Arial"/>
          <w:color w:val="000000"/>
          <w:shd w:val="clear" w:color="auto" w:fill="FFFFFF"/>
        </w:rPr>
        <w:t>,</w:t>
      </w:r>
      <w:r w:rsidRPr="00D931EE">
        <w:rPr>
          <w:rFonts w:ascii="Arial" w:hAnsi="Arial" w:cs="Arial"/>
          <w:color w:val="000000"/>
          <w:shd w:val="clear" w:color="auto" w:fill="FFFFFF"/>
        </w:rPr>
        <w:t xml:space="preserve"> sendo separados por autor, ano, título, objetivo, metodologia e resultado</w:t>
      </w:r>
      <w:r w:rsidR="0092468C">
        <w:rPr>
          <w:rFonts w:ascii="Arial" w:hAnsi="Arial" w:cs="Arial"/>
          <w:color w:val="000000"/>
          <w:shd w:val="clear" w:color="auto" w:fill="FFFFFF"/>
        </w:rPr>
        <w:t>s</w:t>
      </w:r>
      <w:r w:rsidRPr="00D931EE">
        <w:rPr>
          <w:rFonts w:ascii="Arial" w:hAnsi="Arial" w:cs="Arial"/>
          <w:color w:val="000000"/>
          <w:shd w:val="clear" w:color="auto" w:fill="FFFFFF"/>
        </w:rPr>
        <w:t xml:space="preserve"> encontrado</w:t>
      </w:r>
      <w:r w:rsidR="0092468C">
        <w:rPr>
          <w:rFonts w:ascii="Arial" w:hAnsi="Arial" w:cs="Arial"/>
          <w:color w:val="000000"/>
          <w:shd w:val="clear" w:color="auto" w:fill="FFFFFF"/>
        </w:rPr>
        <w:t>s</w:t>
      </w:r>
      <w:r w:rsidRPr="00D931EE">
        <w:rPr>
          <w:rFonts w:ascii="Arial" w:hAnsi="Arial" w:cs="Arial"/>
          <w:color w:val="000000"/>
          <w:shd w:val="clear" w:color="auto" w:fill="FFFFFF"/>
        </w:rPr>
        <w:t>. </w:t>
      </w:r>
      <w:r w:rsidRPr="00B81177">
        <w:rPr>
          <w:rFonts w:ascii="Arial" w:hAnsi="Arial" w:cs="Arial"/>
          <w:shd w:val="clear" w:color="auto" w:fill="FFFFFF"/>
        </w:rPr>
        <w:t xml:space="preserve">Com essa pesquisa, concluímos que o enfermeiro deve atuar identificando os fatores </w:t>
      </w:r>
      <w:r>
        <w:rPr>
          <w:rFonts w:ascii="Arial" w:hAnsi="Arial" w:cs="Arial"/>
          <w:shd w:val="clear" w:color="auto" w:fill="FFFFFF"/>
        </w:rPr>
        <w:t>de risco no desenvolvimento da d</w:t>
      </w:r>
      <w:r w:rsidRPr="00B81177">
        <w:rPr>
          <w:rFonts w:ascii="Arial" w:hAnsi="Arial" w:cs="Arial"/>
          <w:shd w:val="clear" w:color="auto" w:fill="FFFFFF"/>
        </w:rPr>
        <w:t>epressão pó</w:t>
      </w:r>
      <w:r>
        <w:rPr>
          <w:rFonts w:ascii="Arial" w:hAnsi="Arial" w:cs="Arial"/>
          <w:shd w:val="clear" w:color="auto" w:fill="FFFFFF"/>
        </w:rPr>
        <w:t>s-</w:t>
      </w:r>
      <w:r w:rsidRPr="00B81177">
        <w:rPr>
          <w:rFonts w:ascii="Arial" w:hAnsi="Arial" w:cs="Arial"/>
          <w:shd w:val="clear" w:color="auto" w:fill="FFFFFF"/>
        </w:rPr>
        <w:t xml:space="preserve">parto, pois é este profissional quem realiza o primeiro contato com a paciente, além de estar presente </w:t>
      </w:r>
      <w:r w:rsidR="0092468C">
        <w:rPr>
          <w:rFonts w:ascii="Arial" w:hAnsi="Arial" w:cs="Arial"/>
          <w:shd w:val="clear" w:color="auto" w:fill="FFFFFF"/>
        </w:rPr>
        <w:t>em todas as fases do ciclo gravídico</w:t>
      </w:r>
      <w:r w:rsidRPr="00B81177">
        <w:rPr>
          <w:rFonts w:ascii="Arial" w:hAnsi="Arial" w:cs="Arial"/>
          <w:shd w:val="clear" w:color="auto" w:fill="FFFFFF"/>
        </w:rPr>
        <w:t xml:space="preserve">-puerperal. Nota-se que ainda existem barreiras a serem superadas para que se tome conhecimento da doença e </w:t>
      </w:r>
      <w:r>
        <w:rPr>
          <w:rFonts w:ascii="Arial" w:hAnsi="Arial" w:cs="Arial"/>
          <w:shd w:val="clear" w:color="auto" w:fill="FFFFFF"/>
        </w:rPr>
        <w:t xml:space="preserve">de </w:t>
      </w:r>
      <w:r w:rsidRPr="00B81177">
        <w:rPr>
          <w:rFonts w:ascii="Arial" w:hAnsi="Arial" w:cs="Arial"/>
          <w:shd w:val="clear" w:color="auto" w:fill="FFFFFF"/>
        </w:rPr>
        <w:t xml:space="preserve">suas formas de diagnóstico.  </w:t>
      </w:r>
    </w:p>
    <w:p w14:paraId="6C9E9198" w14:textId="77777777" w:rsidR="00010A59" w:rsidRPr="00B81177" w:rsidRDefault="00010A59" w:rsidP="00627007">
      <w:pPr>
        <w:pStyle w:val="NormalWeb"/>
        <w:spacing w:before="0" w:beforeAutospacing="0" w:after="0" w:afterAutospacing="0"/>
        <w:jc w:val="both"/>
        <w:rPr>
          <w:rFonts w:ascii="Arial" w:hAnsi="Arial" w:cs="Arial"/>
          <w:shd w:val="clear" w:color="auto" w:fill="FFFFFF"/>
        </w:rPr>
      </w:pPr>
    </w:p>
    <w:p w14:paraId="1A44558E" w14:textId="002FCD88" w:rsidR="00010A59" w:rsidRDefault="00010A59" w:rsidP="00627007">
      <w:pPr>
        <w:pStyle w:val="NormalWeb"/>
        <w:spacing w:before="0" w:beforeAutospacing="0" w:after="0" w:afterAutospacing="0"/>
        <w:jc w:val="both"/>
        <w:rPr>
          <w:rFonts w:ascii="Arial" w:hAnsi="Arial" w:cs="Arial"/>
          <w:color w:val="FF0000"/>
          <w:shd w:val="clear" w:color="auto" w:fill="FFFFFF"/>
        </w:rPr>
      </w:pPr>
      <w:r w:rsidRPr="00B81177">
        <w:rPr>
          <w:rFonts w:ascii="Arial" w:hAnsi="Arial" w:cs="Arial"/>
          <w:shd w:val="clear" w:color="auto" w:fill="FFFFFF"/>
        </w:rPr>
        <w:t xml:space="preserve">Palavras-chave: </w:t>
      </w:r>
      <w:r>
        <w:rPr>
          <w:rFonts w:ascii="Arial" w:hAnsi="Arial" w:cs="Arial"/>
          <w:color w:val="000000"/>
          <w:shd w:val="clear" w:color="auto" w:fill="FFFFFF"/>
        </w:rPr>
        <w:t>Depressão pós-pa</w:t>
      </w:r>
      <w:r w:rsidR="00027B0E">
        <w:rPr>
          <w:rFonts w:ascii="Arial" w:hAnsi="Arial" w:cs="Arial"/>
          <w:color w:val="000000"/>
          <w:shd w:val="clear" w:color="auto" w:fill="FFFFFF"/>
        </w:rPr>
        <w:t>rto; Enfermagem; F</w:t>
      </w:r>
      <w:r>
        <w:rPr>
          <w:rFonts w:ascii="Arial" w:hAnsi="Arial" w:cs="Arial"/>
          <w:color w:val="000000"/>
          <w:shd w:val="clear" w:color="auto" w:fill="FFFFFF"/>
        </w:rPr>
        <w:t>ator de risco.</w:t>
      </w:r>
    </w:p>
    <w:p w14:paraId="4A92DA43" w14:textId="77777777" w:rsidR="00010A59" w:rsidRPr="000A49A9" w:rsidRDefault="00010A59" w:rsidP="00627007">
      <w:pPr>
        <w:pStyle w:val="NormalWeb"/>
        <w:spacing w:before="0" w:beforeAutospacing="0" w:after="0" w:afterAutospacing="0"/>
        <w:jc w:val="both"/>
        <w:rPr>
          <w:color w:val="FF0000"/>
        </w:rPr>
      </w:pPr>
    </w:p>
    <w:p w14:paraId="7ECC2696" w14:textId="77777777" w:rsidR="00010A59" w:rsidRPr="00D931EE" w:rsidRDefault="00010A59" w:rsidP="00627007">
      <w:pPr>
        <w:spacing w:line="240" w:lineRule="auto"/>
        <w:jc w:val="both"/>
        <w:rPr>
          <w:rFonts w:ascii="Arial" w:hAnsi="Arial" w:cs="Arial"/>
          <w:color w:val="000000"/>
          <w:sz w:val="24"/>
          <w:szCs w:val="24"/>
        </w:rPr>
      </w:pPr>
    </w:p>
    <w:p w14:paraId="78F1380F" w14:textId="77777777" w:rsidR="00010A59" w:rsidRPr="0086187B" w:rsidRDefault="00010A59" w:rsidP="00627007">
      <w:pPr>
        <w:spacing w:line="240" w:lineRule="auto"/>
        <w:jc w:val="both"/>
        <w:rPr>
          <w:sz w:val="24"/>
          <w:szCs w:val="24"/>
        </w:rPr>
      </w:pPr>
    </w:p>
    <w:p w14:paraId="5900831F" w14:textId="77777777" w:rsidR="00010A59" w:rsidRDefault="00010A59" w:rsidP="00627007">
      <w:pPr>
        <w:spacing w:line="240" w:lineRule="auto"/>
        <w:jc w:val="both"/>
      </w:pPr>
    </w:p>
    <w:p w14:paraId="03B316DB" w14:textId="77777777" w:rsidR="00010A59" w:rsidRDefault="00010A59" w:rsidP="00627007">
      <w:pPr>
        <w:spacing w:line="240" w:lineRule="auto"/>
        <w:jc w:val="both"/>
      </w:pPr>
    </w:p>
    <w:p w14:paraId="088073D4" w14:textId="77777777" w:rsidR="00010A59" w:rsidRDefault="00010A59" w:rsidP="00627007">
      <w:pPr>
        <w:spacing w:line="240" w:lineRule="auto"/>
        <w:jc w:val="both"/>
      </w:pPr>
    </w:p>
    <w:p w14:paraId="6C5788B6" w14:textId="77777777" w:rsidR="00720D03"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2AB318B0" w14:textId="778A41ED" w:rsidR="00F02301" w:rsidRDefault="00F02301" w:rsidP="00627007">
      <w:pPr>
        <w:spacing w:after="240" w:line="240" w:lineRule="auto"/>
        <w:jc w:val="both"/>
        <w:rPr>
          <w:rFonts w:ascii="Times New Roman" w:eastAsia="Times New Roman" w:hAnsi="Times New Roman" w:cs="Times New Roman"/>
          <w:sz w:val="24"/>
          <w:szCs w:val="24"/>
          <w:lang w:eastAsia="pt-BR"/>
        </w:rPr>
      </w:pPr>
    </w:p>
    <w:p w14:paraId="0E101970" w14:textId="40002B55" w:rsidR="00EA5174" w:rsidRDefault="00EA5174" w:rsidP="00627007">
      <w:pPr>
        <w:spacing w:after="240" w:line="240" w:lineRule="auto"/>
        <w:jc w:val="both"/>
        <w:rPr>
          <w:rFonts w:ascii="Times New Roman" w:eastAsia="Times New Roman" w:hAnsi="Times New Roman" w:cs="Times New Roman"/>
          <w:sz w:val="24"/>
          <w:szCs w:val="24"/>
          <w:lang w:eastAsia="pt-BR"/>
        </w:rPr>
      </w:pPr>
    </w:p>
    <w:p w14:paraId="618B2588" w14:textId="1AED5A1F" w:rsidR="00647382" w:rsidRDefault="00647382" w:rsidP="00627007">
      <w:pPr>
        <w:spacing w:after="240" w:line="240" w:lineRule="auto"/>
        <w:jc w:val="both"/>
        <w:rPr>
          <w:rFonts w:ascii="Times New Roman" w:eastAsia="Times New Roman" w:hAnsi="Times New Roman" w:cs="Times New Roman"/>
          <w:sz w:val="24"/>
          <w:szCs w:val="24"/>
          <w:lang w:eastAsia="pt-BR"/>
        </w:rPr>
      </w:pPr>
    </w:p>
    <w:p w14:paraId="1EA72736" w14:textId="0D981531" w:rsidR="00CB2B49" w:rsidRDefault="00CB2B49" w:rsidP="00627007">
      <w:pPr>
        <w:spacing w:after="240" w:line="240" w:lineRule="auto"/>
        <w:jc w:val="both"/>
        <w:rPr>
          <w:rFonts w:ascii="Times New Roman" w:eastAsia="Times New Roman" w:hAnsi="Times New Roman" w:cs="Times New Roman"/>
          <w:sz w:val="24"/>
          <w:szCs w:val="24"/>
          <w:lang w:eastAsia="pt-BR"/>
        </w:rPr>
      </w:pPr>
    </w:p>
    <w:p w14:paraId="1E71B2B9" w14:textId="77777777" w:rsidR="00CB2B49" w:rsidRPr="00F02301" w:rsidRDefault="00CB2B49" w:rsidP="00627007">
      <w:pPr>
        <w:spacing w:after="240" w:line="240" w:lineRule="auto"/>
        <w:jc w:val="both"/>
        <w:rPr>
          <w:rFonts w:ascii="Times New Roman" w:eastAsia="Times New Roman" w:hAnsi="Times New Roman" w:cs="Times New Roman"/>
          <w:sz w:val="24"/>
          <w:szCs w:val="24"/>
          <w:lang w:eastAsia="pt-BR"/>
        </w:rPr>
      </w:pPr>
    </w:p>
    <w:p w14:paraId="0EEDC894" w14:textId="522141DB" w:rsidR="00A47790" w:rsidRDefault="00F02301" w:rsidP="00685408">
      <w:pPr>
        <w:spacing w:after="0" w:line="240" w:lineRule="auto"/>
        <w:jc w:val="center"/>
        <w:rPr>
          <w:rFonts w:ascii="Arial" w:eastAsia="Times New Roman" w:hAnsi="Arial" w:cs="Arial"/>
          <w:b/>
          <w:bCs/>
          <w:color w:val="000000"/>
          <w:sz w:val="24"/>
          <w:szCs w:val="24"/>
          <w:lang w:val="en-US" w:eastAsia="pt-BR"/>
        </w:rPr>
      </w:pPr>
      <w:r w:rsidRPr="0097306D">
        <w:rPr>
          <w:rFonts w:ascii="Arial" w:eastAsia="Times New Roman" w:hAnsi="Arial" w:cs="Arial"/>
          <w:b/>
          <w:bCs/>
          <w:color w:val="000000"/>
          <w:sz w:val="24"/>
          <w:szCs w:val="24"/>
          <w:lang w:val="en-US" w:eastAsia="pt-BR"/>
        </w:rPr>
        <w:lastRenderedPageBreak/>
        <w:t>ABSTRACT</w:t>
      </w:r>
    </w:p>
    <w:p w14:paraId="60E84A0B" w14:textId="77777777" w:rsidR="005567C4" w:rsidRPr="00CB2B49" w:rsidRDefault="005567C4" w:rsidP="00627007">
      <w:pPr>
        <w:spacing w:after="0" w:line="240" w:lineRule="auto"/>
        <w:jc w:val="both"/>
        <w:rPr>
          <w:rFonts w:ascii="Times New Roman" w:eastAsia="Times New Roman" w:hAnsi="Times New Roman" w:cs="Times New Roman"/>
          <w:sz w:val="24"/>
          <w:szCs w:val="24"/>
          <w:lang w:val="en-US" w:eastAsia="pt-BR"/>
        </w:rPr>
      </w:pPr>
    </w:p>
    <w:p w14:paraId="475180AD" w14:textId="0DA9E517" w:rsidR="00010A59" w:rsidRPr="00EA5174" w:rsidRDefault="00EA5174" w:rsidP="00627007">
      <w:pPr>
        <w:jc w:val="both"/>
        <w:rPr>
          <w:rFonts w:ascii="Arial" w:hAnsi="Arial" w:cs="Arial"/>
          <w:sz w:val="24"/>
          <w:szCs w:val="24"/>
          <w:lang w:val="en-US"/>
        </w:rPr>
      </w:pPr>
      <w:r w:rsidRPr="00EA5174">
        <w:rPr>
          <w:rFonts w:ascii="Arial" w:hAnsi="Arial" w:cs="Arial"/>
          <w:sz w:val="24"/>
          <w:szCs w:val="24"/>
          <w:lang w:val="en-US"/>
        </w:rPr>
        <w:t>Depression is a common mental disorder that affects about 300 million people. It is considered a serious public health problem, predominantly in females, oftentimes preceded by significant vital events, such as pregnancy, childbirth and the postpartum period. During the puerperium, women are more likely to develop postpartum depression, this is a psychiatric syndrome that has represented a major challenge for public health worldwide. The objective of this bibliographic research is to recognize the role of nurses in identifying the risk factors in the development of postpartum depression, comparing studies carried out by several authors that address this issue. The data collection was carried out through the indexed electronic platforms SCIELO and Google Scholar, analyzing articles published in the last 12 years (2010 to 2022) in Portuguese and that answered the guiding question of this study. The Health Descriptors (DECS) were chosen: “Postpartum depression, Nursing, Risk factor”. Tata collection was carried out between June and September 2022, in which, after a careful analysis carried out by two different researchers, the sample of selected studies consists of eight articles, which are presented in the form of a table, being separated by author, year, title, objective, methodology and results found. With this research, we conclude that the nurse must act by identifying the risk factors in the development of postpartum depression, as it is this professional who makes the first contact with the patient, in addition to being present in all phases of the pregnancy-puerperal cycle. It is noted that there are still barriers to be overcome in order to become aware of the disease and its forms of diagnosis.</w:t>
      </w:r>
    </w:p>
    <w:p w14:paraId="3C33E2AA" w14:textId="78FAA952" w:rsidR="00F02301" w:rsidRDefault="00027B0E" w:rsidP="00627007">
      <w:pPr>
        <w:spacing w:after="0" w:line="240" w:lineRule="auto"/>
        <w:jc w:val="both"/>
        <w:rPr>
          <w:rFonts w:ascii="Arial" w:eastAsia="Times New Roman" w:hAnsi="Arial" w:cs="Arial"/>
          <w:sz w:val="24"/>
          <w:szCs w:val="24"/>
          <w:shd w:val="clear" w:color="auto" w:fill="FFFFFF"/>
          <w:lang w:val="en-US" w:eastAsia="pt-BR"/>
        </w:rPr>
      </w:pPr>
      <w:r>
        <w:rPr>
          <w:rFonts w:ascii="Arial" w:eastAsia="Times New Roman" w:hAnsi="Arial" w:cs="Arial"/>
          <w:sz w:val="24"/>
          <w:szCs w:val="24"/>
          <w:shd w:val="clear" w:color="auto" w:fill="FFFFFF"/>
          <w:lang w:val="en-US" w:eastAsia="pt-BR"/>
        </w:rPr>
        <w:t>Keywords: Postpartum depression;</w:t>
      </w:r>
      <w:r w:rsidR="00F02301" w:rsidRPr="00A47790">
        <w:rPr>
          <w:rFonts w:ascii="Arial" w:eastAsia="Times New Roman" w:hAnsi="Arial" w:cs="Arial"/>
          <w:sz w:val="24"/>
          <w:szCs w:val="24"/>
          <w:shd w:val="clear" w:color="auto" w:fill="FFFFFF"/>
          <w:lang w:val="en-US" w:eastAsia="pt-BR"/>
        </w:rPr>
        <w:t xml:space="preserve"> Nursing</w:t>
      </w:r>
      <w:r>
        <w:rPr>
          <w:rFonts w:ascii="Arial" w:eastAsia="Times New Roman" w:hAnsi="Arial" w:cs="Arial"/>
          <w:sz w:val="24"/>
          <w:szCs w:val="24"/>
          <w:shd w:val="clear" w:color="auto" w:fill="FFFFFF"/>
          <w:lang w:val="en-US" w:eastAsia="pt-BR"/>
        </w:rPr>
        <w:t>;</w:t>
      </w:r>
      <w:r w:rsidR="00F02301" w:rsidRPr="00A47790">
        <w:rPr>
          <w:rFonts w:ascii="Arial" w:eastAsia="Times New Roman" w:hAnsi="Arial" w:cs="Arial"/>
          <w:sz w:val="24"/>
          <w:szCs w:val="24"/>
          <w:shd w:val="clear" w:color="auto" w:fill="FFFFFF"/>
          <w:lang w:val="en-US" w:eastAsia="pt-BR"/>
        </w:rPr>
        <w:t xml:space="preserve"> Risk factor.</w:t>
      </w:r>
    </w:p>
    <w:p w14:paraId="33D1B3DC" w14:textId="77777777" w:rsidR="00A47790" w:rsidRPr="00A47790" w:rsidRDefault="00A47790" w:rsidP="00627007">
      <w:pPr>
        <w:spacing w:after="0" w:line="240" w:lineRule="auto"/>
        <w:jc w:val="both"/>
        <w:rPr>
          <w:rFonts w:ascii="Times New Roman" w:eastAsia="Times New Roman" w:hAnsi="Times New Roman" w:cs="Times New Roman"/>
          <w:sz w:val="24"/>
          <w:szCs w:val="24"/>
          <w:lang w:val="en-US" w:eastAsia="pt-BR"/>
        </w:rPr>
      </w:pPr>
    </w:p>
    <w:p w14:paraId="2EE3A4E7" w14:textId="77777777" w:rsidR="00A47790" w:rsidRDefault="00F02301" w:rsidP="00627007">
      <w:pPr>
        <w:spacing w:after="240" w:line="240" w:lineRule="auto"/>
        <w:jc w:val="both"/>
        <w:rPr>
          <w:rFonts w:ascii="Times New Roman" w:eastAsia="Times New Roman" w:hAnsi="Times New Roman" w:cs="Times New Roman"/>
          <w:sz w:val="24"/>
          <w:szCs w:val="24"/>
          <w:lang w:val="en-US" w:eastAsia="pt-BR"/>
        </w:rPr>
      </w:pP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r w:rsidRPr="0097306D">
        <w:rPr>
          <w:rFonts w:ascii="Times New Roman" w:eastAsia="Times New Roman" w:hAnsi="Times New Roman" w:cs="Times New Roman"/>
          <w:sz w:val="24"/>
          <w:szCs w:val="24"/>
          <w:lang w:val="en-US" w:eastAsia="pt-BR"/>
        </w:rPr>
        <w:br/>
      </w:r>
    </w:p>
    <w:p w14:paraId="43C24492" w14:textId="77777777" w:rsidR="00A47790" w:rsidRDefault="00A47790" w:rsidP="00627007">
      <w:pPr>
        <w:spacing w:after="240" w:line="240" w:lineRule="auto"/>
        <w:jc w:val="both"/>
        <w:rPr>
          <w:rFonts w:ascii="Times New Roman" w:eastAsia="Times New Roman" w:hAnsi="Times New Roman" w:cs="Times New Roman"/>
          <w:sz w:val="24"/>
          <w:szCs w:val="24"/>
          <w:lang w:val="en-US" w:eastAsia="pt-BR"/>
        </w:rPr>
      </w:pPr>
    </w:p>
    <w:p w14:paraId="0ECD757A" w14:textId="77777777" w:rsidR="00A47790" w:rsidRDefault="00A47790" w:rsidP="00627007">
      <w:pPr>
        <w:spacing w:after="240" w:line="240" w:lineRule="auto"/>
        <w:jc w:val="both"/>
        <w:rPr>
          <w:rFonts w:ascii="Times New Roman" w:eastAsia="Times New Roman" w:hAnsi="Times New Roman" w:cs="Times New Roman"/>
          <w:sz w:val="24"/>
          <w:szCs w:val="24"/>
          <w:lang w:val="en-US" w:eastAsia="pt-BR"/>
        </w:rPr>
      </w:pPr>
    </w:p>
    <w:p w14:paraId="7B207407" w14:textId="77777777" w:rsidR="00A47790" w:rsidRDefault="00A47790" w:rsidP="00627007">
      <w:pPr>
        <w:spacing w:after="240" w:line="240" w:lineRule="auto"/>
        <w:jc w:val="both"/>
        <w:rPr>
          <w:rFonts w:ascii="Times New Roman" w:eastAsia="Times New Roman" w:hAnsi="Times New Roman" w:cs="Times New Roman"/>
          <w:sz w:val="24"/>
          <w:szCs w:val="24"/>
          <w:lang w:val="en-US" w:eastAsia="pt-BR"/>
        </w:rPr>
      </w:pPr>
    </w:p>
    <w:p w14:paraId="60739D95" w14:textId="7B35A920" w:rsidR="00A47790" w:rsidRDefault="00A47790" w:rsidP="00627007">
      <w:pPr>
        <w:spacing w:after="240" w:line="240" w:lineRule="auto"/>
        <w:jc w:val="both"/>
        <w:rPr>
          <w:rFonts w:ascii="Times New Roman" w:eastAsia="Times New Roman" w:hAnsi="Times New Roman" w:cs="Times New Roman"/>
          <w:sz w:val="24"/>
          <w:szCs w:val="24"/>
          <w:lang w:val="en-US" w:eastAsia="pt-BR"/>
        </w:rPr>
      </w:pPr>
    </w:p>
    <w:p w14:paraId="444E35F8" w14:textId="65CFCC8D" w:rsidR="00F02301" w:rsidRDefault="00F02301" w:rsidP="00627007">
      <w:pPr>
        <w:spacing w:after="240" w:line="240" w:lineRule="auto"/>
        <w:jc w:val="both"/>
        <w:rPr>
          <w:rFonts w:ascii="Times New Roman" w:eastAsia="Times New Roman" w:hAnsi="Times New Roman" w:cs="Times New Roman"/>
          <w:sz w:val="24"/>
          <w:szCs w:val="24"/>
          <w:lang w:val="en-US" w:eastAsia="pt-BR"/>
        </w:rPr>
      </w:pPr>
    </w:p>
    <w:p w14:paraId="5AB7B37B" w14:textId="77777777" w:rsidR="0037272D" w:rsidRPr="003D09EE" w:rsidRDefault="0037272D" w:rsidP="00627007">
      <w:pPr>
        <w:spacing w:after="240" w:line="240" w:lineRule="auto"/>
        <w:jc w:val="both"/>
        <w:rPr>
          <w:rFonts w:ascii="Times New Roman" w:eastAsia="Times New Roman" w:hAnsi="Times New Roman" w:cs="Times New Roman"/>
          <w:sz w:val="24"/>
          <w:szCs w:val="24"/>
          <w:lang w:val="en-US" w:eastAsia="pt-BR"/>
        </w:rPr>
      </w:pPr>
    </w:p>
    <w:p w14:paraId="07793FD7"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lastRenderedPageBreak/>
        <w:t>LISTA DE TABELAS</w:t>
      </w:r>
    </w:p>
    <w:p w14:paraId="5192DF4A"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p>
    <w:p w14:paraId="0A8CFEF7" w14:textId="53D70C05" w:rsidR="00F02301" w:rsidRPr="00010239" w:rsidRDefault="00794974" w:rsidP="00627007">
      <w:pPr>
        <w:spacing w:after="0" w:line="240" w:lineRule="auto"/>
        <w:jc w:val="both"/>
        <w:rPr>
          <w:rFonts w:ascii="Times New Roman" w:eastAsia="Times New Roman" w:hAnsi="Times New Roman" w:cs="Times New Roman"/>
          <w:sz w:val="24"/>
          <w:szCs w:val="24"/>
          <w:lang w:eastAsia="pt-BR"/>
        </w:rPr>
      </w:pPr>
      <w:hyperlink r:id="rId9" w:anchor="heading=h.lnxbz9" w:history="1">
        <w:r w:rsidR="00F02301" w:rsidRPr="00A9698B">
          <w:rPr>
            <w:rFonts w:ascii="Arial" w:eastAsia="Times New Roman" w:hAnsi="Arial" w:cs="Arial"/>
            <w:color w:val="000000"/>
            <w:sz w:val="24"/>
            <w:szCs w:val="24"/>
            <w:lang w:eastAsia="pt-BR"/>
          </w:rPr>
          <w:t xml:space="preserve">Tabela 1 – </w:t>
        </w:r>
      </w:hyperlink>
      <w:r w:rsidR="00F02301" w:rsidRPr="00F02301">
        <w:rPr>
          <w:rFonts w:ascii="Arial" w:eastAsia="Times New Roman" w:hAnsi="Arial" w:cs="Arial"/>
          <w:color w:val="000000"/>
          <w:sz w:val="24"/>
          <w:szCs w:val="24"/>
          <w:lang w:eastAsia="pt-BR"/>
        </w:rPr>
        <w:t>Estudos publicados conforme o autor, nome do artigo, ano, objetivo, metodo</w:t>
      </w:r>
      <w:r w:rsidR="000378AB">
        <w:rPr>
          <w:rFonts w:ascii="Arial" w:eastAsia="Times New Roman" w:hAnsi="Arial" w:cs="Arial"/>
          <w:color w:val="000000"/>
          <w:sz w:val="24"/>
          <w:szCs w:val="24"/>
          <w:lang w:eastAsia="pt-BR"/>
        </w:rPr>
        <w:t>logia e resultados encontrados..............</w:t>
      </w:r>
      <w:r w:rsidR="000378AB">
        <w:rPr>
          <w:rFonts w:ascii="Arial" w:eastAsia="Times New Roman" w:hAnsi="Arial" w:cs="Arial"/>
          <w:color w:val="000000" w:themeColor="text1"/>
          <w:sz w:val="24"/>
          <w:szCs w:val="24"/>
          <w:lang w:eastAsia="pt-BR"/>
        </w:rPr>
        <w:t>................................................</w:t>
      </w:r>
      <w:r w:rsidR="00627007">
        <w:rPr>
          <w:rFonts w:ascii="Arial" w:eastAsia="Times New Roman" w:hAnsi="Arial" w:cs="Arial"/>
          <w:color w:val="000000" w:themeColor="text1"/>
          <w:sz w:val="24"/>
          <w:szCs w:val="24"/>
          <w:lang w:eastAsia="pt-BR"/>
        </w:rPr>
        <w:t>39</w:t>
      </w:r>
    </w:p>
    <w:p w14:paraId="3BF2AD02" w14:textId="77777777" w:rsidR="00A47790"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2FA81CAB"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5F60A7FB"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1A193C8D"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5534A412"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5F871EE1"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5DB87D7F"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09B35039"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3F196171" w14:textId="77777777" w:rsidR="00A47790" w:rsidRDefault="00A47790" w:rsidP="00627007">
      <w:pPr>
        <w:spacing w:after="240" w:line="240" w:lineRule="auto"/>
        <w:jc w:val="both"/>
        <w:rPr>
          <w:rFonts w:ascii="Times New Roman" w:eastAsia="Times New Roman" w:hAnsi="Times New Roman" w:cs="Times New Roman"/>
          <w:sz w:val="24"/>
          <w:szCs w:val="24"/>
          <w:lang w:eastAsia="pt-BR"/>
        </w:rPr>
      </w:pPr>
    </w:p>
    <w:p w14:paraId="5E1DFE7A" w14:textId="67E3F7D9" w:rsidR="00F02301" w:rsidRPr="00F02301"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p>
    <w:p w14:paraId="3FB889BA"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lastRenderedPageBreak/>
        <w:t>LISTA DE ABREVIATURAS E SIGLAS</w:t>
      </w:r>
    </w:p>
    <w:p w14:paraId="258884A1" w14:textId="77777777" w:rsidR="00F02301" w:rsidRPr="00F02301" w:rsidRDefault="00F02301" w:rsidP="00627007">
      <w:pPr>
        <w:spacing w:after="0" w:line="240" w:lineRule="auto"/>
        <w:jc w:val="both"/>
        <w:rPr>
          <w:rFonts w:ascii="Times New Roman" w:eastAsia="Times New Roman" w:hAnsi="Times New Roman" w:cs="Times New Roman"/>
          <w:sz w:val="24"/>
          <w:szCs w:val="24"/>
          <w:lang w:eastAsia="pt-BR"/>
        </w:rPr>
      </w:pPr>
    </w:p>
    <w:p w14:paraId="0154E916"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ADT antidepressivos tricíclicos.</w:t>
      </w:r>
    </w:p>
    <w:p w14:paraId="317EA73E"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APA Associação Americana de Psiquiatria.</w:t>
      </w:r>
    </w:p>
    <w:p w14:paraId="4B19FEA1" w14:textId="77777777" w:rsidR="00A47790" w:rsidRPr="00F27651" w:rsidRDefault="00F02301" w:rsidP="00627007">
      <w:pPr>
        <w:spacing w:after="0" w:line="240" w:lineRule="auto"/>
        <w:jc w:val="both"/>
        <w:rPr>
          <w:rFonts w:ascii="Arial" w:eastAsia="Times New Roman" w:hAnsi="Arial" w:cs="Arial"/>
          <w:color w:val="000000" w:themeColor="text1"/>
          <w:sz w:val="24"/>
          <w:szCs w:val="24"/>
          <w:lang w:eastAsia="pt-BR"/>
        </w:rPr>
      </w:pPr>
      <w:r w:rsidRPr="00F27651">
        <w:rPr>
          <w:rFonts w:ascii="Arial" w:eastAsia="Times New Roman" w:hAnsi="Arial" w:cs="Arial"/>
          <w:color w:val="000000" w:themeColor="text1"/>
          <w:sz w:val="24"/>
          <w:szCs w:val="24"/>
          <w:lang w:eastAsia="pt-BR"/>
        </w:rPr>
        <w:t>CID-10 Classificação Internacional de Doenças – 10ª edição.</w:t>
      </w:r>
    </w:p>
    <w:p w14:paraId="2F65A08D" w14:textId="3F4A41E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shd w:val="clear" w:color="auto" w:fill="FFFFFF"/>
          <w:lang w:eastAsia="pt-BR"/>
        </w:rPr>
        <w:t>DP Depressão</w:t>
      </w:r>
    </w:p>
    <w:p w14:paraId="68CD058E"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DECS Descritores em Saúde.</w:t>
      </w:r>
    </w:p>
    <w:p w14:paraId="1C5B0B9A"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DSM-5 Manual Diagnóstico e Estatístico de Transtornos Mentais.</w:t>
      </w:r>
    </w:p>
    <w:p w14:paraId="6BD8E5D0"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DPP Depressão pós-parto.</w:t>
      </w:r>
    </w:p>
    <w:p w14:paraId="7AF558B7" w14:textId="43B50FF9" w:rsidR="00F02301" w:rsidRPr="00F27651" w:rsidRDefault="00F02301" w:rsidP="00627007">
      <w:pPr>
        <w:spacing w:after="0" w:line="240" w:lineRule="auto"/>
        <w:jc w:val="both"/>
        <w:rPr>
          <w:rFonts w:ascii="Times New Roman" w:eastAsia="Times New Roman" w:hAnsi="Times New Roman" w:cs="Times New Roman"/>
          <w:iCs/>
          <w:color w:val="000000" w:themeColor="text1"/>
          <w:sz w:val="24"/>
          <w:szCs w:val="24"/>
          <w:lang w:eastAsia="pt-BR"/>
        </w:rPr>
      </w:pPr>
      <w:r w:rsidRPr="00F27651">
        <w:rPr>
          <w:rFonts w:ascii="Arial" w:eastAsia="Times New Roman" w:hAnsi="Arial" w:cs="Arial"/>
          <w:iCs/>
          <w:color w:val="000000" w:themeColor="text1"/>
          <w:sz w:val="24"/>
          <w:szCs w:val="24"/>
          <w:lang w:eastAsia="pt-BR"/>
        </w:rPr>
        <w:t xml:space="preserve">EPDS </w:t>
      </w:r>
      <w:r w:rsidR="00B03E77" w:rsidRPr="00F27651">
        <w:rPr>
          <w:rFonts w:ascii="Arial" w:eastAsia="Times New Roman" w:hAnsi="Arial" w:cs="Arial"/>
          <w:iCs/>
          <w:color w:val="000000" w:themeColor="text1"/>
          <w:sz w:val="24"/>
          <w:szCs w:val="24"/>
          <w:lang w:eastAsia="pt-BR"/>
        </w:rPr>
        <w:t xml:space="preserve">Edinburgh Postnatal Depression Scale </w:t>
      </w:r>
    </w:p>
    <w:p w14:paraId="315963EF"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 xml:space="preserve">ESF </w:t>
      </w:r>
      <w:r w:rsidRPr="00F27651">
        <w:rPr>
          <w:rFonts w:ascii="Arial" w:eastAsia="Times New Roman" w:hAnsi="Arial" w:cs="Arial"/>
          <w:color w:val="000000" w:themeColor="text1"/>
          <w:sz w:val="24"/>
          <w:szCs w:val="24"/>
          <w:shd w:val="clear" w:color="auto" w:fill="FFFFFF"/>
          <w:lang w:eastAsia="pt-BR"/>
        </w:rPr>
        <w:t>Estratégia de Saúde da Família </w:t>
      </w:r>
    </w:p>
    <w:p w14:paraId="4D5BA09D"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EPDE Escala de depressão pós-parto de Edimburgo</w:t>
      </w:r>
    </w:p>
    <w:p w14:paraId="4F2D8A3D" w14:textId="5C18FBEA" w:rsidR="00F02301" w:rsidRPr="00F27651" w:rsidRDefault="00604B85"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ISRS Inibidores Seletivos da Recaptação de S</w:t>
      </w:r>
      <w:r w:rsidR="00F02301" w:rsidRPr="00F27651">
        <w:rPr>
          <w:rFonts w:ascii="Arial" w:eastAsia="Times New Roman" w:hAnsi="Arial" w:cs="Arial"/>
          <w:color w:val="000000" w:themeColor="text1"/>
          <w:sz w:val="24"/>
          <w:szCs w:val="24"/>
          <w:lang w:eastAsia="pt-BR"/>
        </w:rPr>
        <w:t>erotonina.</w:t>
      </w:r>
    </w:p>
    <w:p w14:paraId="211D32E2" w14:textId="5A0CB6AD" w:rsidR="00F02301" w:rsidRPr="00F27651" w:rsidRDefault="00604B85"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IRSN Inibidores da Recaptação de Serotonina e N</w:t>
      </w:r>
      <w:r w:rsidR="00F02301" w:rsidRPr="00F27651">
        <w:rPr>
          <w:rFonts w:ascii="Arial" w:eastAsia="Times New Roman" w:hAnsi="Arial" w:cs="Arial"/>
          <w:color w:val="000000" w:themeColor="text1"/>
          <w:sz w:val="24"/>
          <w:szCs w:val="24"/>
          <w:lang w:eastAsia="pt-BR"/>
        </w:rPr>
        <w:t>oradrenalina.</w:t>
      </w:r>
    </w:p>
    <w:p w14:paraId="7835D114" w14:textId="1D0222B2" w:rsidR="00F02301" w:rsidRPr="00F27651" w:rsidRDefault="00604B85"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OMS </w:t>
      </w:r>
      <w:r w:rsidR="00F02301" w:rsidRPr="00F27651">
        <w:rPr>
          <w:rFonts w:ascii="Arial" w:eastAsia="Times New Roman" w:hAnsi="Arial" w:cs="Arial"/>
          <w:color w:val="000000" w:themeColor="text1"/>
          <w:sz w:val="24"/>
          <w:szCs w:val="24"/>
          <w:lang w:eastAsia="pt-BR"/>
        </w:rPr>
        <w:t>Organização Mundial da Saúde. </w:t>
      </w:r>
    </w:p>
    <w:p w14:paraId="43A2E952"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val="en-US" w:eastAsia="pt-BR"/>
        </w:rPr>
      </w:pPr>
      <w:r w:rsidRPr="00F27651">
        <w:rPr>
          <w:rFonts w:ascii="Arial" w:eastAsia="Times New Roman" w:hAnsi="Arial" w:cs="Arial"/>
          <w:color w:val="000000" w:themeColor="text1"/>
          <w:sz w:val="24"/>
          <w:szCs w:val="24"/>
          <w:lang w:val="en-US" w:eastAsia="pt-BR"/>
        </w:rPr>
        <w:t>PDSS Postpartum Depression Screening Scale.</w:t>
      </w:r>
    </w:p>
    <w:p w14:paraId="5BDDCEC5"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val="en-US" w:eastAsia="pt-BR"/>
        </w:rPr>
      </w:pPr>
      <w:r w:rsidRPr="00F27651">
        <w:rPr>
          <w:rFonts w:ascii="Arial" w:eastAsia="Times New Roman" w:hAnsi="Arial" w:cs="Arial"/>
          <w:color w:val="000000" w:themeColor="text1"/>
          <w:sz w:val="24"/>
          <w:szCs w:val="24"/>
          <w:shd w:val="clear" w:color="auto" w:fill="FFFFFF"/>
          <w:lang w:val="en-US" w:eastAsia="pt-BR"/>
        </w:rPr>
        <w:t>RQ-20 (Us do Self-Reporting Questionnaire)</w:t>
      </w:r>
    </w:p>
    <w:p w14:paraId="67524F8E"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TCC Terapia Cognitivo-Comportamental.</w:t>
      </w:r>
    </w:p>
    <w:p w14:paraId="75F9B98A" w14:textId="77777777" w:rsidR="00604B85" w:rsidRPr="00F27651" w:rsidRDefault="00F02301" w:rsidP="00627007">
      <w:pPr>
        <w:spacing w:after="0" w:line="240" w:lineRule="auto"/>
        <w:jc w:val="both"/>
        <w:rPr>
          <w:rFonts w:ascii="Arial" w:eastAsia="Times New Roman" w:hAnsi="Arial" w:cs="Arial"/>
          <w:color w:val="000000" w:themeColor="text1"/>
          <w:sz w:val="24"/>
          <w:szCs w:val="24"/>
          <w:lang w:eastAsia="pt-BR"/>
        </w:rPr>
      </w:pPr>
      <w:r w:rsidRPr="00F27651">
        <w:rPr>
          <w:rFonts w:ascii="Arial" w:eastAsia="Times New Roman" w:hAnsi="Arial" w:cs="Arial"/>
          <w:color w:val="000000" w:themeColor="text1"/>
          <w:sz w:val="24"/>
          <w:szCs w:val="24"/>
          <w:lang w:eastAsia="pt-BR"/>
        </w:rPr>
        <w:t>TIP Psicoterapia Interpessoal.</w:t>
      </w:r>
    </w:p>
    <w:p w14:paraId="5D649F5F" w14:textId="084FC9CA"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shd w:val="clear" w:color="auto" w:fill="FFFFFF"/>
          <w:lang w:eastAsia="pt-BR"/>
        </w:rPr>
        <w:t>TMC Transtorno Mental Comum</w:t>
      </w:r>
    </w:p>
    <w:p w14:paraId="7842DD65" w14:textId="77777777" w:rsidR="00F02301" w:rsidRPr="00F27651" w:rsidRDefault="00F02301" w:rsidP="00627007">
      <w:pPr>
        <w:spacing w:after="0" w:line="240" w:lineRule="auto"/>
        <w:jc w:val="both"/>
        <w:rPr>
          <w:rFonts w:ascii="Times New Roman" w:eastAsia="Times New Roman" w:hAnsi="Times New Roman" w:cs="Times New Roman"/>
          <w:color w:val="000000" w:themeColor="text1"/>
          <w:sz w:val="24"/>
          <w:szCs w:val="24"/>
          <w:lang w:eastAsia="pt-BR"/>
        </w:rPr>
      </w:pPr>
      <w:r w:rsidRPr="00F27651">
        <w:rPr>
          <w:rFonts w:ascii="Arial" w:eastAsia="Times New Roman" w:hAnsi="Arial" w:cs="Arial"/>
          <w:color w:val="000000" w:themeColor="text1"/>
          <w:sz w:val="24"/>
          <w:szCs w:val="24"/>
          <w:lang w:eastAsia="pt-BR"/>
        </w:rPr>
        <w:t>UBS Unidades Básicas de Saúde </w:t>
      </w:r>
    </w:p>
    <w:p w14:paraId="6A46891E" w14:textId="595D2D8A" w:rsidR="00604B85" w:rsidRDefault="00F02301" w:rsidP="00627007">
      <w:pPr>
        <w:spacing w:after="240" w:line="240" w:lineRule="auto"/>
        <w:jc w:val="both"/>
        <w:rPr>
          <w:rFonts w:ascii="Times New Roman" w:eastAsia="Times New Roman" w:hAnsi="Times New Roman" w:cs="Times New Roman"/>
          <w:sz w:val="24"/>
          <w:szCs w:val="24"/>
          <w:lang w:eastAsia="pt-BR"/>
        </w:rPr>
      </w:pPr>
      <w:r w:rsidRPr="00F27651">
        <w:rPr>
          <w:rFonts w:ascii="Times New Roman" w:eastAsia="Times New Roman" w:hAnsi="Times New Roman" w:cs="Times New Roman"/>
          <w:color w:val="000000" w:themeColor="text1"/>
          <w:sz w:val="24"/>
          <w:szCs w:val="24"/>
          <w:lang w:eastAsia="pt-BR"/>
        </w:rPr>
        <w:br/>
      </w:r>
      <w:r w:rsidRPr="00F27651">
        <w:rPr>
          <w:rFonts w:ascii="Times New Roman" w:eastAsia="Times New Roman" w:hAnsi="Times New Roman" w:cs="Times New Roman"/>
          <w:color w:val="000000" w:themeColor="text1"/>
          <w:sz w:val="24"/>
          <w:szCs w:val="24"/>
          <w:lang w:eastAsia="pt-BR"/>
        </w:rPr>
        <w:br/>
      </w:r>
      <w:r w:rsidRPr="00F27651">
        <w:rPr>
          <w:rFonts w:ascii="Times New Roman" w:eastAsia="Times New Roman" w:hAnsi="Times New Roman" w:cs="Times New Roman"/>
          <w:color w:val="000000" w:themeColor="text1"/>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66A8FB58" w14:textId="77777777" w:rsidR="00DD641D" w:rsidRDefault="00DD641D" w:rsidP="00627007">
      <w:pPr>
        <w:spacing w:after="240" w:line="240" w:lineRule="auto"/>
        <w:jc w:val="both"/>
        <w:rPr>
          <w:rFonts w:ascii="Times New Roman" w:eastAsia="Times New Roman" w:hAnsi="Times New Roman" w:cs="Times New Roman"/>
          <w:sz w:val="24"/>
          <w:szCs w:val="24"/>
          <w:lang w:eastAsia="pt-BR"/>
        </w:rPr>
      </w:pPr>
    </w:p>
    <w:p w14:paraId="2F07417B" w14:textId="77777777" w:rsidR="00604B85" w:rsidRDefault="00604B85" w:rsidP="00627007">
      <w:pPr>
        <w:spacing w:after="240" w:line="240" w:lineRule="auto"/>
        <w:jc w:val="both"/>
        <w:rPr>
          <w:rFonts w:ascii="Times New Roman" w:eastAsia="Times New Roman" w:hAnsi="Times New Roman" w:cs="Times New Roman"/>
          <w:sz w:val="24"/>
          <w:szCs w:val="24"/>
          <w:lang w:eastAsia="pt-BR"/>
        </w:rPr>
      </w:pPr>
    </w:p>
    <w:p w14:paraId="4467CFA5" w14:textId="77777777" w:rsidR="00604B85" w:rsidRDefault="00604B85" w:rsidP="00627007">
      <w:pPr>
        <w:spacing w:after="240" w:line="240" w:lineRule="auto"/>
        <w:jc w:val="both"/>
        <w:rPr>
          <w:rFonts w:ascii="Times New Roman" w:eastAsia="Times New Roman" w:hAnsi="Times New Roman" w:cs="Times New Roman"/>
          <w:sz w:val="24"/>
          <w:szCs w:val="24"/>
          <w:lang w:eastAsia="pt-BR"/>
        </w:rPr>
      </w:pPr>
    </w:p>
    <w:p w14:paraId="5D95BD1D" w14:textId="77777777" w:rsidR="00604B85" w:rsidRDefault="00604B85" w:rsidP="00627007">
      <w:pPr>
        <w:spacing w:after="240" w:line="240" w:lineRule="auto"/>
        <w:jc w:val="both"/>
        <w:rPr>
          <w:rFonts w:ascii="Times New Roman" w:eastAsia="Times New Roman" w:hAnsi="Times New Roman" w:cs="Times New Roman"/>
          <w:sz w:val="24"/>
          <w:szCs w:val="24"/>
          <w:lang w:eastAsia="pt-BR"/>
        </w:rPr>
      </w:pPr>
    </w:p>
    <w:p w14:paraId="45DADF65" w14:textId="77777777" w:rsidR="00CB2B49" w:rsidRDefault="00F02301" w:rsidP="00627007">
      <w:pPr>
        <w:spacing w:after="240" w:line="24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p>
    <w:p w14:paraId="6EC21876" w14:textId="14AAF618" w:rsidR="00CB2B49"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p>
    <w:p w14:paraId="7DAFA373" w14:textId="561E5D79" w:rsidR="005567C4"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p>
    <w:p w14:paraId="65F4DDF8" w14:textId="7DF46C53" w:rsidR="005567C4"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p>
    <w:p w14:paraId="24ECA84F" w14:textId="2601B7CA" w:rsidR="005567C4"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p>
    <w:p w14:paraId="2AF49919" w14:textId="04A23053" w:rsidR="005567C4"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p>
    <w:p w14:paraId="5D248444" w14:textId="77777777" w:rsidR="005567C4" w:rsidRDefault="005567C4" w:rsidP="00627007">
      <w:pPr>
        <w:tabs>
          <w:tab w:val="left" w:pos="1530"/>
        </w:tabs>
        <w:spacing w:after="240" w:line="240" w:lineRule="auto"/>
        <w:jc w:val="both"/>
        <w:rPr>
          <w:rFonts w:ascii="Times New Roman" w:eastAsia="Times New Roman" w:hAnsi="Times New Roman" w:cs="Times New Roman"/>
          <w:sz w:val="24"/>
          <w:szCs w:val="24"/>
          <w:lang w:eastAsia="pt-BR"/>
        </w:rPr>
      </w:pPr>
    </w:p>
    <w:p w14:paraId="4BC8FCA2" w14:textId="78B910B0" w:rsidR="00F02301" w:rsidRPr="00F02301" w:rsidRDefault="00F02301" w:rsidP="00A634BD">
      <w:pPr>
        <w:spacing w:after="240" w:line="240" w:lineRule="auto"/>
        <w:jc w:val="center"/>
        <w:rPr>
          <w:rFonts w:ascii="Times New Roman" w:eastAsia="Times New Roman" w:hAnsi="Times New Roman" w:cs="Times New Roman"/>
          <w:sz w:val="24"/>
          <w:szCs w:val="24"/>
          <w:lang w:eastAsia="pt-BR"/>
        </w:rPr>
      </w:pPr>
      <w:r w:rsidRPr="00F02301">
        <w:rPr>
          <w:rFonts w:ascii="Arial" w:eastAsia="Times New Roman" w:hAnsi="Arial" w:cs="Arial"/>
          <w:b/>
          <w:bCs/>
          <w:color w:val="000000"/>
          <w:sz w:val="24"/>
          <w:szCs w:val="24"/>
          <w:lang w:eastAsia="pt-BR"/>
        </w:rPr>
        <w:lastRenderedPageBreak/>
        <w:t>SUMÁRIO</w:t>
      </w:r>
    </w:p>
    <w:p w14:paraId="7890B54E" w14:textId="77777777" w:rsidR="00F02301" w:rsidRPr="00F02301" w:rsidRDefault="00F02301" w:rsidP="00A634BD">
      <w:pPr>
        <w:spacing w:after="0" w:line="360" w:lineRule="auto"/>
        <w:jc w:val="both"/>
        <w:rPr>
          <w:rFonts w:ascii="Times New Roman" w:eastAsia="Times New Roman" w:hAnsi="Times New Roman" w:cs="Times New Roman"/>
          <w:sz w:val="24"/>
          <w:szCs w:val="24"/>
          <w:lang w:eastAsia="pt-BR"/>
        </w:rPr>
      </w:pPr>
    </w:p>
    <w:p w14:paraId="62886519" w14:textId="7E937052" w:rsidR="00F02301" w:rsidRPr="00627007" w:rsidRDefault="00010239" w:rsidP="00A634BD">
      <w:pPr>
        <w:pStyle w:val="PargrafodaLista"/>
        <w:numPr>
          <w:ilvl w:val="0"/>
          <w:numId w:val="12"/>
        </w:numPr>
        <w:spacing w:after="0" w:line="360" w:lineRule="auto"/>
        <w:jc w:val="both"/>
        <w:rPr>
          <w:rFonts w:ascii="Times New Roman" w:eastAsia="Times New Roman" w:hAnsi="Times New Roman" w:cs="Times New Roman"/>
          <w:sz w:val="24"/>
          <w:szCs w:val="24"/>
          <w:lang w:eastAsia="pt-BR"/>
        </w:rPr>
      </w:pPr>
      <w:r w:rsidRPr="00627007">
        <w:rPr>
          <w:rFonts w:ascii="Arial" w:hAnsi="Arial" w:cs="Arial"/>
          <w:b/>
          <w:sz w:val="24"/>
          <w:szCs w:val="24"/>
        </w:rPr>
        <w:t>INTRODUÇÃO</w:t>
      </w:r>
      <w:r w:rsidRPr="00627007">
        <w:rPr>
          <w:rFonts w:ascii="Arial" w:hAnsi="Arial" w:cs="Arial"/>
          <w:sz w:val="24"/>
          <w:szCs w:val="24"/>
        </w:rPr>
        <w:t>...........................................................................................................</w:t>
      </w:r>
      <w:hyperlink r:id="rId10" w:anchor="heading=h.gjdgxs" w:history="1"/>
      <w:r w:rsidRPr="00627007">
        <w:rPr>
          <w:rFonts w:ascii="Arial" w:eastAsia="Times New Roman" w:hAnsi="Arial" w:cs="Arial"/>
          <w:b/>
          <w:bCs/>
          <w:sz w:val="24"/>
          <w:szCs w:val="24"/>
          <w:lang w:eastAsia="pt-BR"/>
        </w:rPr>
        <w:t>1</w:t>
      </w:r>
      <w:r w:rsidR="00545CE6" w:rsidRPr="00627007">
        <w:rPr>
          <w:rFonts w:ascii="Arial" w:eastAsia="Times New Roman" w:hAnsi="Arial" w:cs="Arial"/>
          <w:b/>
          <w:bCs/>
          <w:sz w:val="24"/>
          <w:szCs w:val="24"/>
          <w:lang w:eastAsia="pt-BR"/>
        </w:rPr>
        <w:t>3</w:t>
      </w:r>
    </w:p>
    <w:p w14:paraId="5518CA3F" w14:textId="0870DCB1"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1" w:anchor="heading=h.1fob9te" w:history="1">
        <w:r w:rsidR="00F02301" w:rsidRPr="00627007">
          <w:rPr>
            <w:rFonts w:ascii="Arial" w:eastAsia="Times New Roman" w:hAnsi="Arial" w:cs="Arial"/>
            <w:sz w:val="24"/>
            <w:szCs w:val="24"/>
            <w:lang w:eastAsia="pt-BR"/>
          </w:rPr>
          <w:t>1.2 OBJETIVOS</w:t>
        </w:r>
        <w:r w:rsidR="00604B85" w:rsidRPr="00627007">
          <w:rPr>
            <w:rFonts w:ascii="Arial" w:eastAsia="Times New Roman" w:hAnsi="Arial" w:cs="Arial"/>
            <w:sz w:val="24"/>
            <w:szCs w:val="24"/>
            <w:lang w:eastAsia="pt-BR"/>
          </w:rPr>
          <w:t>...............................................................................................................</w:t>
        </w:r>
        <w:r w:rsidR="00F02301" w:rsidRPr="00627007">
          <w:rPr>
            <w:rFonts w:ascii="Arial" w:eastAsia="Times New Roman" w:hAnsi="Arial" w:cs="Arial"/>
            <w:sz w:val="24"/>
            <w:szCs w:val="24"/>
            <w:lang w:eastAsia="pt-BR"/>
          </w:rPr>
          <w:t>1</w:t>
        </w:r>
        <w:r w:rsidR="00DF00D3" w:rsidRPr="00627007">
          <w:rPr>
            <w:rFonts w:ascii="Arial" w:eastAsia="Times New Roman" w:hAnsi="Arial" w:cs="Arial"/>
            <w:sz w:val="24"/>
            <w:szCs w:val="24"/>
            <w:lang w:eastAsia="pt-BR"/>
          </w:rPr>
          <w:t>4</w:t>
        </w:r>
      </w:hyperlink>
    </w:p>
    <w:p w14:paraId="3313AB87" w14:textId="5776D026" w:rsidR="00F02301" w:rsidRPr="00A634BD"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2" w:anchor="heading=h.3znysh7" w:history="1">
        <w:r w:rsidR="00F02301" w:rsidRPr="00A634BD">
          <w:rPr>
            <w:rFonts w:ascii="Arial" w:eastAsia="Times New Roman" w:hAnsi="Arial" w:cs="Arial"/>
            <w:bCs/>
            <w:sz w:val="24"/>
            <w:szCs w:val="24"/>
            <w:lang w:eastAsia="pt-BR"/>
          </w:rPr>
          <w:t xml:space="preserve">1.2.1 Objetivo </w:t>
        </w:r>
        <w:r w:rsidR="00F02301" w:rsidRPr="00A634BD">
          <w:rPr>
            <w:rFonts w:ascii="Arial" w:eastAsia="Times New Roman" w:hAnsi="Arial" w:cs="Arial"/>
            <w:sz w:val="24"/>
            <w:szCs w:val="24"/>
            <w:lang w:eastAsia="pt-BR"/>
          </w:rPr>
          <w:t>Geral</w:t>
        </w:r>
        <w:r w:rsidR="00604B85" w:rsidRPr="00A634BD">
          <w:rPr>
            <w:rFonts w:ascii="Arial" w:eastAsia="Times New Roman" w:hAnsi="Arial" w:cs="Arial"/>
            <w:bCs/>
            <w:sz w:val="24"/>
            <w:szCs w:val="24"/>
            <w:lang w:eastAsia="pt-BR"/>
          </w:rPr>
          <w:t>..............................................................................................</w:t>
        </w:r>
        <w:r w:rsidR="00A634BD">
          <w:rPr>
            <w:rFonts w:ascii="Arial" w:eastAsia="Times New Roman" w:hAnsi="Arial" w:cs="Arial"/>
            <w:bCs/>
            <w:sz w:val="24"/>
            <w:szCs w:val="24"/>
            <w:lang w:eastAsia="pt-BR"/>
          </w:rPr>
          <w:t>..</w:t>
        </w:r>
        <w:r w:rsidR="00604B85" w:rsidRPr="00A634BD">
          <w:rPr>
            <w:rFonts w:ascii="Arial" w:eastAsia="Times New Roman" w:hAnsi="Arial" w:cs="Arial"/>
            <w:bCs/>
            <w:sz w:val="24"/>
            <w:szCs w:val="24"/>
            <w:lang w:eastAsia="pt-BR"/>
          </w:rPr>
          <w:t>..........</w:t>
        </w:r>
        <w:r w:rsidR="00F02301" w:rsidRPr="00A634BD">
          <w:rPr>
            <w:rFonts w:ascii="Arial" w:eastAsia="Times New Roman" w:hAnsi="Arial" w:cs="Arial"/>
            <w:bCs/>
            <w:sz w:val="24"/>
            <w:szCs w:val="24"/>
            <w:lang w:eastAsia="pt-BR"/>
          </w:rPr>
          <w:t>1</w:t>
        </w:r>
        <w:r w:rsidR="00DF00D3" w:rsidRPr="00A634BD">
          <w:rPr>
            <w:rFonts w:ascii="Arial" w:eastAsia="Times New Roman" w:hAnsi="Arial" w:cs="Arial"/>
            <w:bCs/>
            <w:sz w:val="24"/>
            <w:szCs w:val="24"/>
            <w:lang w:eastAsia="pt-BR"/>
          </w:rPr>
          <w:t>4</w:t>
        </w:r>
      </w:hyperlink>
    </w:p>
    <w:p w14:paraId="14A82F50" w14:textId="2A74A1FA" w:rsidR="00F02301" w:rsidRPr="00A634BD"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3" w:anchor="heading=h.2et92p0" w:history="1">
        <w:r w:rsidR="00F02301" w:rsidRPr="00A634BD">
          <w:rPr>
            <w:rFonts w:ascii="Arial" w:eastAsia="Times New Roman" w:hAnsi="Arial" w:cs="Arial"/>
            <w:bCs/>
            <w:sz w:val="24"/>
            <w:szCs w:val="24"/>
            <w:lang w:eastAsia="pt-BR"/>
          </w:rPr>
          <w:t>1.2.2 Objetivos Específicos</w:t>
        </w:r>
        <w:r w:rsidR="00604B85" w:rsidRPr="00A634BD">
          <w:rPr>
            <w:rFonts w:ascii="Arial" w:eastAsia="Times New Roman" w:hAnsi="Arial" w:cs="Arial"/>
            <w:bCs/>
            <w:sz w:val="24"/>
            <w:szCs w:val="24"/>
            <w:lang w:eastAsia="pt-BR"/>
          </w:rPr>
          <w:t xml:space="preserve"> ...........................................................................</w:t>
        </w:r>
        <w:r w:rsidR="00A634BD">
          <w:rPr>
            <w:rFonts w:ascii="Arial" w:eastAsia="Times New Roman" w:hAnsi="Arial" w:cs="Arial"/>
            <w:bCs/>
            <w:sz w:val="24"/>
            <w:szCs w:val="24"/>
            <w:lang w:eastAsia="pt-BR"/>
          </w:rPr>
          <w:t>...</w:t>
        </w:r>
        <w:r w:rsidR="00604B85" w:rsidRPr="00A634BD">
          <w:rPr>
            <w:rFonts w:ascii="Arial" w:eastAsia="Times New Roman" w:hAnsi="Arial" w:cs="Arial"/>
            <w:bCs/>
            <w:sz w:val="24"/>
            <w:szCs w:val="24"/>
            <w:lang w:eastAsia="pt-BR"/>
          </w:rPr>
          <w:t>...............</w:t>
        </w:r>
        <w:r w:rsidR="00F02301" w:rsidRPr="00A634BD">
          <w:rPr>
            <w:rFonts w:ascii="Arial" w:eastAsia="Times New Roman" w:hAnsi="Arial" w:cs="Arial"/>
            <w:bCs/>
            <w:sz w:val="24"/>
            <w:szCs w:val="24"/>
            <w:lang w:eastAsia="pt-BR"/>
          </w:rPr>
          <w:t>1</w:t>
        </w:r>
        <w:r w:rsidR="00DF00D3" w:rsidRPr="00A634BD">
          <w:rPr>
            <w:rFonts w:ascii="Arial" w:eastAsia="Times New Roman" w:hAnsi="Arial" w:cs="Arial"/>
            <w:bCs/>
            <w:sz w:val="24"/>
            <w:szCs w:val="24"/>
            <w:lang w:eastAsia="pt-BR"/>
          </w:rPr>
          <w:t>4</w:t>
        </w:r>
      </w:hyperlink>
    </w:p>
    <w:p w14:paraId="132BDEAA" w14:textId="7EEB866D"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4" w:anchor="heading=h.tyjcwt" w:history="1">
        <w:r w:rsidR="00F02301" w:rsidRPr="00627007">
          <w:rPr>
            <w:rFonts w:ascii="Arial" w:eastAsia="Times New Roman" w:hAnsi="Arial" w:cs="Arial"/>
            <w:b/>
            <w:bCs/>
            <w:sz w:val="24"/>
            <w:szCs w:val="24"/>
            <w:lang w:eastAsia="pt-BR"/>
          </w:rPr>
          <w:t>2 DESENVOLVIMENTO</w:t>
        </w:r>
        <w:r w:rsidR="00604B85" w:rsidRPr="00627007">
          <w:rPr>
            <w:rFonts w:ascii="Arial" w:eastAsia="Times New Roman" w:hAnsi="Arial" w:cs="Arial"/>
            <w:b/>
            <w:bCs/>
            <w:sz w:val="24"/>
            <w:szCs w:val="24"/>
            <w:lang w:eastAsia="pt-BR"/>
          </w:rPr>
          <w:t xml:space="preserve"> </w:t>
        </w:r>
        <w:r w:rsidR="00604B85" w:rsidRPr="00627007">
          <w:rPr>
            <w:rFonts w:ascii="Arial" w:eastAsia="Times New Roman" w:hAnsi="Arial" w:cs="Arial"/>
            <w:bCs/>
            <w:sz w:val="24"/>
            <w:szCs w:val="24"/>
            <w:lang w:eastAsia="pt-BR"/>
          </w:rPr>
          <w:t>.............................................................................................</w:t>
        </w:r>
        <w:r w:rsidR="00627007">
          <w:rPr>
            <w:rFonts w:ascii="Arial" w:eastAsia="Times New Roman" w:hAnsi="Arial" w:cs="Arial"/>
            <w:bCs/>
            <w:sz w:val="24"/>
            <w:szCs w:val="24"/>
            <w:lang w:eastAsia="pt-BR"/>
          </w:rPr>
          <w:t>.</w:t>
        </w:r>
        <w:r w:rsidR="00604B85" w:rsidRPr="00627007">
          <w:rPr>
            <w:rFonts w:ascii="Arial" w:eastAsia="Times New Roman" w:hAnsi="Arial" w:cs="Arial"/>
            <w:bCs/>
            <w:sz w:val="24"/>
            <w:szCs w:val="24"/>
            <w:lang w:eastAsia="pt-BR"/>
          </w:rPr>
          <w:t>..</w:t>
        </w:r>
        <w:r w:rsidR="00627007">
          <w:rPr>
            <w:rFonts w:ascii="Arial" w:eastAsia="Times New Roman" w:hAnsi="Arial" w:cs="Arial"/>
            <w:bCs/>
            <w:sz w:val="24"/>
            <w:szCs w:val="24"/>
            <w:lang w:eastAsia="pt-BR"/>
          </w:rPr>
          <w:t xml:space="preserve"> </w:t>
        </w:r>
        <w:r w:rsidR="00604B85" w:rsidRPr="00627007">
          <w:rPr>
            <w:rFonts w:ascii="Arial" w:eastAsia="Times New Roman" w:hAnsi="Arial" w:cs="Arial"/>
            <w:bCs/>
            <w:sz w:val="24"/>
            <w:szCs w:val="24"/>
            <w:lang w:eastAsia="pt-BR"/>
          </w:rPr>
          <w:t>.</w:t>
        </w:r>
        <w:r w:rsidR="00F02301" w:rsidRPr="00627007">
          <w:rPr>
            <w:rFonts w:ascii="Arial" w:eastAsia="Times New Roman" w:hAnsi="Arial" w:cs="Arial"/>
            <w:b/>
            <w:bCs/>
            <w:sz w:val="24"/>
            <w:szCs w:val="24"/>
            <w:lang w:eastAsia="pt-BR"/>
          </w:rPr>
          <w:t>1</w:t>
        </w:r>
        <w:r w:rsidR="00545CE6" w:rsidRPr="00627007">
          <w:rPr>
            <w:rFonts w:ascii="Arial" w:eastAsia="Times New Roman" w:hAnsi="Arial" w:cs="Arial"/>
            <w:b/>
            <w:bCs/>
            <w:sz w:val="24"/>
            <w:szCs w:val="24"/>
            <w:lang w:eastAsia="pt-BR"/>
          </w:rPr>
          <w:t>5</w:t>
        </w:r>
      </w:hyperlink>
    </w:p>
    <w:p w14:paraId="1509E7FE" w14:textId="4FDEBD27"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5" w:anchor="heading=h.3dy6vkm" w:history="1">
        <w:r w:rsidR="00F02301" w:rsidRPr="00627007">
          <w:rPr>
            <w:rFonts w:ascii="Arial" w:eastAsia="Times New Roman" w:hAnsi="Arial" w:cs="Arial"/>
            <w:sz w:val="24"/>
            <w:szCs w:val="24"/>
            <w:lang w:eastAsia="pt-BR"/>
          </w:rPr>
          <w:t xml:space="preserve">2.1 </w:t>
        </w:r>
        <w:r w:rsidR="00DF00D3" w:rsidRPr="00627007">
          <w:rPr>
            <w:rFonts w:ascii="Arial" w:eastAsia="Times New Roman" w:hAnsi="Arial" w:cs="Arial"/>
            <w:sz w:val="24"/>
            <w:szCs w:val="24"/>
            <w:lang w:eastAsia="pt-BR"/>
          </w:rPr>
          <w:t>DEPRESSÃO........................................</w:t>
        </w:r>
        <w:r w:rsidR="00604B85" w:rsidRPr="00627007">
          <w:rPr>
            <w:rFonts w:ascii="Arial" w:eastAsia="Times New Roman" w:hAnsi="Arial" w:cs="Arial"/>
            <w:sz w:val="24"/>
            <w:szCs w:val="24"/>
            <w:lang w:eastAsia="pt-BR"/>
          </w:rPr>
          <w:t>....................................................................</w:t>
        </w:r>
        <w:r w:rsidR="00627007">
          <w:rPr>
            <w:rFonts w:ascii="Arial" w:eastAsia="Times New Roman" w:hAnsi="Arial" w:cs="Arial"/>
            <w:sz w:val="24"/>
            <w:szCs w:val="24"/>
            <w:lang w:eastAsia="pt-BR"/>
          </w:rPr>
          <w:t xml:space="preserve">. </w:t>
        </w:r>
        <w:r w:rsidR="00F02301" w:rsidRPr="00627007">
          <w:rPr>
            <w:rFonts w:ascii="Arial" w:eastAsia="Times New Roman" w:hAnsi="Arial" w:cs="Arial"/>
            <w:sz w:val="24"/>
            <w:szCs w:val="24"/>
            <w:lang w:eastAsia="pt-BR"/>
          </w:rPr>
          <w:t>1</w:t>
        </w:r>
        <w:r w:rsidR="00545CE6" w:rsidRPr="00627007">
          <w:rPr>
            <w:rFonts w:ascii="Arial" w:eastAsia="Times New Roman" w:hAnsi="Arial" w:cs="Arial"/>
            <w:sz w:val="24"/>
            <w:szCs w:val="24"/>
            <w:lang w:eastAsia="pt-BR"/>
          </w:rPr>
          <w:t>5</w:t>
        </w:r>
      </w:hyperlink>
    </w:p>
    <w:p w14:paraId="3815B2A5" w14:textId="342C5E81"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6" w:anchor="heading=h.4d34og8" w:history="1">
        <w:r w:rsidR="00F02301" w:rsidRPr="00627007">
          <w:rPr>
            <w:rFonts w:ascii="Arial" w:eastAsia="Times New Roman" w:hAnsi="Arial" w:cs="Arial"/>
            <w:sz w:val="24"/>
            <w:szCs w:val="24"/>
            <w:lang w:eastAsia="pt-BR"/>
          </w:rPr>
          <w:t xml:space="preserve">2.2 </w:t>
        </w:r>
        <w:r w:rsidR="00DF00D3" w:rsidRPr="00627007">
          <w:rPr>
            <w:rFonts w:ascii="Arial" w:eastAsia="Times New Roman" w:hAnsi="Arial" w:cs="Arial"/>
            <w:sz w:val="24"/>
            <w:szCs w:val="24"/>
            <w:lang w:eastAsia="pt-BR"/>
          </w:rPr>
          <w:t>PÓS-PARTO........................</w:t>
        </w:r>
        <w:r w:rsidR="00604B85" w:rsidRPr="00627007">
          <w:rPr>
            <w:rFonts w:ascii="Arial" w:eastAsia="Times New Roman" w:hAnsi="Arial" w:cs="Arial"/>
            <w:sz w:val="24"/>
            <w:szCs w:val="24"/>
            <w:lang w:eastAsia="pt-BR"/>
          </w:rPr>
          <w:t>.................................................................................</w:t>
        </w:r>
        <w:r w:rsidR="00627007">
          <w:rPr>
            <w:rFonts w:ascii="Arial" w:eastAsia="Times New Roman" w:hAnsi="Arial" w:cs="Arial"/>
            <w:sz w:val="24"/>
            <w:szCs w:val="24"/>
            <w:lang w:eastAsia="pt-BR"/>
          </w:rPr>
          <w:t>.</w:t>
        </w:r>
        <w:r w:rsidR="00604B85" w:rsidRPr="00627007">
          <w:rPr>
            <w:rFonts w:ascii="Arial" w:eastAsia="Times New Roman" w:hAnsi="Arial" w:cs="Arial"/>
            <w:sz w:val="24"/>
            <w:szCs w:val="24"/>
            <w:lang w:eastAsia="pt-BR"/>
          </w:rPr>
          <w:t>.....</w:t>
        </w:r>
        <w:r w:rsidR="00F02301" w:rsidRPr="00627007">
          <w:rPr>
            <w:rFonts w:ascii="Arial" w:eastAsia="Times New Roman" w:hAnsi="Arial" w:cs="Arial"/>
            <w:sz w:val="24"/>
            <w:szCs w:val="24"/>
            <w:lang w:eastAsia="pt-BR"/>
          </w:rPr>
          <w:t>1</w:t>
        </w:r>
        <w:r w:rsidR="00545CE6" w:rsidRPr="00627007">
          <w:rPr>
            <w:rFonts w:ascii="Arial" w:eastAsia="Times New Roman" w:hAnsi="Arial" w:cs="Arial"/>
            <w:sz w:val="24"/>
            <w:szCs w:val="24"/>
            <w:lang w:eastAsia="pt-BR"/>
          </w:rPr>
          <w:t>7</w:t>
        </w:r>
      </w:hyperlink>
    </w:p>
    <w:p w14:paraId="337346B3" w14:textId="638B98DC"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7" w:anchor="heading=h.17dp8vu" w:history="1">
        <w:r w:rsidR="00F02301" w:rsidRPr="00627007">
          <w:rPr>
            <w:rFonts w:ascii="Arial" w:eastAsia="Times New Roman" w:hAnsi="Arial" w:cs="Arial"/>
            <w:sz w:val="24"/>
            <w:szCs w:val="24"/>
            <w:lang w:eastAsia="pt-BR"/>
          </w:rPr>
          <w:t>2.</w:t>
        </w:r>
        <w:r w:rsidR="00DF00D3" w:rsidRPr="00627007">
          <w:rPr>
            <w:rFonts w:ascii="Arial" w:eastAsia="Times New Roman" w:hAnsi="Arial" w:cs="Arial"/>
            <w:sz w:val="24"/>
            <w:szCs w:val="24"/>
            <w:lang w:eastAsia="pt-BR"/>
          </w:rPr>
          <w:t>3 CONCEITO</w:t>
        </w:r>
        <w:r w:rsidR="00604B85" w:rsidRPr="00627007">
          <w:rPr>
            <w:rFonts w:ascii="Arial" w:eastAsia="Times New Roman" w:hAnsi="Arial" w:cs="Arial"/>
            <w:sz w:val="24"/>
            <w:szCs w:val="24"/>
            <w:lang w:eastAsia="pt-BR"/>
          </w:rPr>
          <w:t xml:space="preserve"> .......................................................</w:t>
        </w:r>
        <w:r w:rsidR="00DF00D3" w:rsidRPr="00627007">
          <w:rPr>
            <w:rFonts w:ascii="Arial" w:eastAsia="Times New Roman" w:hAnsi="Arial" w:cs="Arial"/>
            <w:sz w:val="24"/>
            <w:szCs w:val="24"/>
            <w:lang w:eastAsia="pt-BR"/>
          </w:rPr>
          <w:t>.........</w:t>
        </w:r>
        <w:r w:rsidR="00604B85" w:rsidRPr="00627007">
          <w:rPr>
            <w:rFonts w:ascii="Arial" w:eastAsia="Times New Roman" w:hAnsi="Arial" w:cs="Arial"/>
            <w:sz w:val="24"/>
            <w:szCs w:val="24"/>
            <w:lang w:eastAsia="pt-BR"/>
          </w:rPr>
          <w:t>............................................</w:t>
        </w:r>
        <w:r w:rsidR="00627007">
          <w:rPr>
            <w:rFonts w:ascii="Arial" w:eastAsia="Times New Roman" w:hAnsi="Arial" w:cs="Arial"/>
            <w:sz w:val="24"/>
            <w:szCs w:val="24"/>
            <w:lang w:eastAsia="pt-BR"/>
          </w:rPr>
          <w:t>.</w:t>
        </w:r>
        <w:r w:rsidR="00604B85" w:rsidRPr="00627007">
          <w:rPr>
            <w:rFonts w:ascii="Arial" w:eastAsia="Times New Roman" w:hAnsi="Arial" w:cs="Arial"/>
            <w:sz w:val="24"/>
            <w:szCs w:val="24"/>
            <w:lang w:eastAsia="pt-BR"/>
          </w:rPr>
          <w:t>...</w:t>
        </w:r>
        <w:r w:rsidR="00545CE6" w:rsidRPr="00627007">
          <w:rPr>
            <w:rFonts w:ascii="Arial" w:eastAsia="Times New Roman" w:hAnsi="Arial" w:cs="Arial"/>
            <w:sz w:val="24"/>
            <w:szCs w:val="24"/>
            <w:lang w:eastAsia="pt-BR"/>
          </w:rPr>
          <w:t>20</w:t>
        </w:r>
      </w:hyperlink>
    </w:p>
    <w:p w14:paraId="686C03F0" w14:textId="7D741539"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18" w:anchor="heading=h.3rdcrjn" w:history="1">
        <w:r w:rsidR="00F02301" w:rsidRPr="00627007">
          <w:rPr>
            <w:rFonts w:ascii="Arial" w:eastAsia="Times New Roman" w:hAnsi="Arial" w:cs="Arial"/>
            <w:sz w:val="24"/>
            <w:szCs w:val="24"/>
            <w:lang w:eastAsia="pt-BR"/>
          </w:rPr>
          <w:t>2</w:t>
        </w:r>
        <w:r w:rsidR="00DF00D3" w:rsidRPr="00627007">
          <w:rPr>
            <w:rFonts w:ascii="Arial" w:eastAsia="Times New Roman" w:hAnsi="Arial" w:cs="Arial"/>
            <w:sz w:val="24"/>
            <w:szCs w:val="24"/>
            <w:lang w:eastAsia="pt-BR"/>
          </w:rPr>
          <w:t>.4 ETIOLOGIA...................</w:t>
        </w:r>
        <w:r w:rsidR="00604B85" w:rsidRPr="00627007">
          <w:rPr>
            <w:rFonts w:ascii="Arial" w:eastAsia="Times New Roman" w:hAnsi="Arial" w:cs="Arial"/>
            <w:sz w:val="24"/>
            <w:szCs w:val="24"/>
            <w:lang w:eastAsia="pt-BR"/>
          </w:rPr>
          <w:t xml:space="preserve"> .................................................................................</w:t>
        </w:r>
        <w:r w:rsidR="00DF00D3" w:rsidRPr="00627007">
          <w:rPr>
            <w:rFonts w:ascii="Arial" w:eastAsia="Times New Roman" w:hAnsi="Arial" w:cs="Arial"/>
            <w:sz w:val="24"/>
            <w:szCs w:val="24"/>
            <w:lang w:eastAsia="pt-BR"/>
          </w:rPr>
          <w:t>.</w:t>
        </w:r>
        <w:r w:rsidR="00604B85" w:rsidRPr="00627007">
          <w:rPr>
            <w:rFonts w:ascii="Arial" w:eastAsia="Times New Roman" w:hAnsi="Arial" w:cs="Arial"/>
            <w:sz w:val="24"/>
            <w:szCs w:val="24"/>
            <w:lang w:eastAsia="pt-BR"/>
          </w:rPr>
          <w:t>......</w:t>
        </w:r>
        <w:r w:rsidR="00627007">
          <w:rPr>
            <w:rFonts w:ascii="Arial" w:eastAsia="Times New Roman" w:hAnsi="Arial" w:cs="Arial"/>
            <w:sz w:val="24"/>
            <w:szCs w:val="24"/>
            <w:lang w:eastAsia="pt-BR"/>
          </w:rPr>
          <w:t>.</w:t>
        </w:r>
        <w:r w:rsidR="00604B85" w:rsidRPr="00627007">
          <w:rPr>
            <w:rFonts w:ascii="Arial" w:eastAsia="Times New Roman" w:hAnsi="Arial" w:cs="Arial"/>
            <w:sz w:val="24"/>
            <w:szCs w:val="24"/>
            <w:lang w:eastAsia="pt-BR"/>
          </w:rPr>
          <w:t>....</w:t>
        </w:r>
        <w:r w:rsidR="00545CE6" w:rsidRPr="00627007">
          <w:rPr>
            <w:rFonts w:ascii="Arial" w:eastAsia="Times New Roman" w:hAnsi="Arial" w:cs="Arial"/>
            <w:sz w:val="24"/>
            <w:szCs w:val="24"/>
            <w:lang w:eastAsia="pt-BR"/>
          </w:rPr>
          <w:t>23</w:t>
        </w:r>
      </w:hyperlink>
    </w:p>
    <w:p w14:paraId="12DFEFE6" w14:textId="7638241B" w:rsidR="00F02301" w:rsidRPr="00627007" w:rsidRDefault="00794974" w:rsidP="00A634BD">
      <w:pPr>
        <w:spacing w:after="0" w:line="360" w:lineRule="auto"/>
        <w:ind w:hanging="426"/>
        <w:jc w:val="both"/>
        <w:rPr>
          <w:rFonts w:ascii="Arial" w:eastAsia="Times New Roman" w:hAnsi="Arial" w:cs="Arial"/>
          <w:b/>
          <w:bCs/>
          <w:sz w:val="24"/>
          <w:szCs w:val="24"/>
          <w:lang w:eastAsia="pt-BR"/>
        </w:rPr>
      </w:pPr>
      <w:hyperlink r:id="rId19" w:anchor="heading=h.26in1rg" w:history="1">
        <w:r w:rsidR="00A634BD">
          <w:rPr>
            <w:rFonts w:ascii="Arial" w:eastAsia="Times New Roman" w:hAnsi="Arial" w:cs="Arial"/>
            <w:b/>
            <w:bCs/>
            <w:sz w:val="24"/>
            <w:szCs w:val="24"/>
            <w:lang w:eastAsia="pt-BR"/>
          </w:rPr>
          <w:t>2.4.1 FATORES DE</w:t>
        </w:r>
        <w:r w:rsidR="00A634BD" w:rsidRPr="00627007">
          <w:rPr>
            <w:rFonts w:ascii="Arial" w:eastAsia="Times New Roman" w:hAnsi="Arial" w:cs="Arial"/>
            <w:b/>
            <w:bCs/>
            <w:sz w:val="24"/>
            <w:szCs w:val="24"/>
            <w:lang w:eastAsia="pt-BR"/>
          </w:rPr>
          <w:t xml:space="preserve">RISCO </w:t>
        </w:r>
        <w:r w:rsidR="00A634BD" w:rsidRPr="00627007">
          <w:rPr>
            <w:rFonts w:ascii="Arial" w:eastAsia="Times New Roman" w:hAnsi="Arial" w:cs="Arial"/>
            <w:bCs/>
            <w:sz w:val="24"/>
            <w:szCs w:val="24"/>
            <w:lang w:eastAsia="pt-BR"/>
          </w:rPr>
          <w:t>.................................................</w:t>
        </w:r>
        <w:r w:rsidR="00A634BD">
          <w:rPr>
            <w:rFonts w:ascii="Arial" w:eastAsia="Times New Roman" w:hAnsi="Arial" w:cs="Arial"/>
            <w:bCs/>
            <w:sz w:val="24"/>
            <w:szCs w:val="24"/>
            <w:lang w:eastAsia="pt-BR"/>
          </w:rPr>
          <w:t>..........................</w:t>
        </w:r>
        <w:r w:rsidR="00A634BD" w:rsidRPr="00627007">
          <w:rPr>
            <w:rFonts w:ascii="Arial" w:eastAsia="Times New Roman" w:hAnsi="Arial" w:cs="Arial"/>
            <w:bCs/>
            <w:sz w:val="24"/>
            <w:szCs w:val="24"/>
            <w:lang w:eastAsia="pt-BR"/>
          </w:rPr>
          <w:t>.............</w:t>
        </w:r>
        <w:r w:rsidR="00A634BD">
          <w:rPr>
            <w:rFonts w:ascii="Arial" w:eastAsia="Times New Roman" w:hAnsi="Arial" w:cs="Arial"/>
            <w:bCs/>
            <w:sz w:val="24"/>
            <w:szCs w:val="24"/>
            <w:lang w:eastAsia="pt-BR"/>
          </w:rPr>
          <w:t>..</w:t>
        </w:r>
        <w:r w:rsidR="00A634BD" w:rsidRPr="00627007">
          <w:rPr>
            <w:rFonts w:ascii="Arial" w:eastAsia="Times New Roman" w:hAnsi="Arial" w:cs="Arial"/>
            <w:bCs/>
            <w:sz w:val="24"/>
            <w:szCs w:val="24"/>
            <w:lang w:eastAsia="pt-BR"/>
          </w:rPr>
          <w:t>...</w:t>
        </w:r>
        <w:r w:rsidR="00A634BD" w:rsidRPr="00627007">
          <w:rPr>
            <w:rFonts w:ascii="Arial" w:eastAsia="Times New Roman" w:hAnsi="Arial" w:cs="Arial"/>
            <w:b/>
            <w:bCs/>
            <w:sz w:val="24"/>
            <w:szCs w:val="24"/>
            <w:lang w:eastAsia="pt-BR"/>
          </w:rPr>
          <w:t>24</w:t>
        </w:r>
      </w:hyperlink>
    </w:p>
    <w:p w14:paraId="123322D6" w14:textId="5BF920A1" w:rsidR="00DF00D3" w:rsidRPr="00627007" w:rsidRDefault="00DF00D3" w:rsidP="00A634BD">
      <w:pPr>
        <w:spacing w:after="0" w:line="360" w:lineRule="auto"/>
        <w:ind w:hanging="426"/>
        <w:jc w:val="both"/>
        <w:rPr>
          <w:rFonts w:ascii="Arial" w:eastAsia="Times New Roman" w:hAnsi="Arial" w:cs="Arial"/>
          <w:sz w:val="24"/>
          <w:szCs w:val="24"/>
          <w:lang w:eastAsia="pt-BR"/>
        </w:rPr>
      </w:pPr>
      <w:r w:rsidRPr="00627007">
        <w:rPr>
          <w:rFonts w:ascii="Arial" w:eastAsia="Times New Roman" w:hAnsi="Arial" w:cs="Arial"/>
          <w:sz w:val="24"/>
          <w:szCs w:val="24"/>
          <w:lang w:eastAsia="pt-BR"/>
        </w:rPr>
        <w:t>2.5 SINTOMATOLOGIA....................................................................................................</w:t>
      </w:r>
      <w:r w:rsidR="00545CE6" w:rsidRPr="00627007">
        <w:rPr>
          <w:rFonts w:ascii="Arial" w:eastAsia="Times New Roman" w:hAnsi="Arial" w:cs="Arial"/>
          <w:sz w:val="24"/>
          <w:szCs w:val="24"/>
          <w:lang w:eastAsia="pt-BR"/>
        </w:rPr>
        <w:t>27</w:t>
      </w:r>
    </w:p>
    <w:p w14:paraId="5FDEDDB5" w14:textId="43D01EBA" w:rsidR="00DF00D3" w:rsidRPr="00627007" w:rsidRDefault="00DF00D3" w:rsidP="00A634BD">
      <w:pPr>
        <w:spacing w:after="0" w:line="360" w:lineRule="auto"/>
        <w:ind w:hanging="426"/>
        <w:jc w:val="both"/>
        <w:rPr>
          <w:rFonts w:ascii="Arial" w:eastAsia="Times New Roman" w:hAnsi="Arial" w:cs="Arial"/>
          <w:sz w:val="24"/>
          <w:szCs w:val="24"/>
          <w:lang w:eastAsia="pt-BR"/>
        </w:rPr>
      </w:pPr>
      <w:r w:rsidRPr="00627007">
        <w:rPr>
          <w:rFonts w:ascii="Arial" w:eastAsia="Times New Roman" w:hAnsi="Arial" w:cs="Arial"/>
          <w:sz w:val="24"/>
          <w:szCs w:val="24"/>
          <w:lang w:eastAsia="pt-BR"/>
        </w:rPr>
        <w:t>2.6 DIAGNOSTICO...........................................................................................................</w:t>
      </w:r>
      <w:r w:rsidR="00545CE6" w:rsidRPr="00627007">
        <w:rPr>
          <w:rFonts w:ascii="Arial" w:eastAsia="Times New Roman" w:hAnsi="Arial" w:cs="Arial"/>
          <w:sz w:val="24"/>
          <w:szCs w:val="24"/>
          <w:lang w:eastAsia="pt-BR"/>
        </w:rPr>
        <w:t>29</w:t>
      </w:r>
    </w:p>
    <w:p w14:paraId="6D429988" w14:textId="270956EC" w:rsidR="00FE1A62" w:rsidRPr="00627007" w:rsidRDefault="00FE1A62" w:rsidP="00A634BD">
      <w:pPr>
        <w:spacing w:after="0" w:line="360" w:lineRule="auto"/>
        <w:ind w:hanging="426"/>
        <w:jc w:val="both"/>
        <w:rPr>
          <w:rFonts w:ascii="Arial" w:eastAsia="Times New Roman" w:hAnsi="Arial" w:cs="Arial"/>
          <w:sz w:val="24"/>
          <w:szCs w:val="24"/>
          <w:lang w:eastAsia="pt-BR"/>
        </w:rPr>
      </w:pPr>
      <w:r w:rsidRPr="00627007">
        <w:rPr>
          <w:rFonts w:ascii="Arial" w:eastAsia="Times New Roman" w:hAnsi="Arial" w:cs="Arial"/>
          <w:sz w:val="24"/>
          <w:szCs w:val="24"/>
          <w:lang w:eastAsia="pt-BR"/>
        </w:rPr>
        <w:t>2.7 TRATAMENTO...........................................................................................................</w:t>
      </w:r>
      <w:r w:rsidR="00545CE6" w:rsidRPr="00627007">
        <w:rPr>
          <w:rFonts w:ascii="Arial" w:eastAsia="Times New Roman" w:hAnsi="Arial" w:cs="Arial"/>
          <w:sz w:val="24"/>
          <w:szCs w:val="24"/>
          <w:lang w:eastAsia="pt-BR"/>
        </w:rPr>
        <w:t>32</w:t>
      </w:r>
    </w:p>
    <w:p w14:paraId="2C5850B6" w14:textId="24D47C97" w:rsidR="00545CE6" w:rsidRPr="00627007" w:rsidRDefault="00545CE6" w:rsidP="00A634BD">
      <w:pPr>
        <w:spacing w:after="0" w:line="360" w:lineRule="auto"/>
        <w:ind w:hanging="426"/>
        <w:jc w:val="both"/>
        <w:rPr>
          <w:rFonts w:ascii="Times New Roman" w:eastAsia="Times New Roman" w:hAnsi="Times New Roman" w:cs="Times New Roman"/>
          <w:sz w:val="24"/>
          <w:szCs w:val="24"/>
          <w:lang w:eastAsia="pt-BR"/>
        </w:rPr>
      </w:pPr>
      <w:r w:rsidRPr="00627007">
        <w:rPr>
          <w:rFonts w:ascii="Arial" w:eastAsia="Times New Roman" w:hAnsi="Arial" w:cs="Arial"/>
          <w:sz w:val="24"/>
          <w:szCs w:val="24"/>
          <w:lang w:eastAsia="pt-BR"/>
        </w:rPr>
        <w:t>2.8 ATUAÇÃO DO ENFERMEIRO...................................................................................34</w:t>
      </w:r>
    </w:p>
    <w:p w14:paraId="3402F8A3" w14:textId="0DE77035"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20" w:anchor="heading=h.35nkun2" w:history="1">
        <w:r w:rsidR="00F02301" w:rsidRPr="00627007">
          <w:rPr>
            <w:rFonts w:ascii="Arial" w:eastAsia="Times New Roman" w:hAnsi="Arial" w:cs="Arial"/>
            <w:b/>
            <w:bCs/>
            <w:sz w:val="24"/>
            <w:szCs w:val="24"/>
            <w:lang w:eastAsia="pt-BR"/>
          </w:rPr>
          <w:t>3 METODOLOGIA</w:t>
        </w:r>
        <w:r w:rsidR="00652C9C" w:rsidRPr="00627007">
          <w:rPr>
            <w:rFonts w:ascii="Arial" w:eastAsia="Times New Roman" w:hAnsi="Arial" w:cs="Arial"/>
            <w:b/>
            <w:bCs/>
            <w:sz w:val="24"/>
            <w:szCs w:val="24"/>
            <w:lang w:eastAsia="pt-BR"/>
          </w:rPr>
          <w:t xml:space="preserve"> </w:t>
        </w:r>
        <w:r w:rsidR="00652C9C" w:rsidRPr="00627007">
          <w:rPr>
            <w:rFonts w:ascii="Arial" w:eastAsia="Times New Roman" w:hAnsi="Arial" w:cs="Arial"/>
            <w:bCs/>
            <w:sz w:val="24"/>
            <w:szCs w:val="24"/>
            <w:lang w:eastAsia="pt-BR"/>
          </w:rPr>
          <w:t>...........................................................................................................</w:t>
        </w:r>
        <w:r w:rsidR="00545CE6" w:rsidRPr="00627007">
          <w:rPr>
            <w:rFonts w:ascii="Arial" w:eastAsia="Times New Roman" w:hAnsi="Arial" w:cs="Arial"/>
            <w:b/>
            <w:bCs/>
            <w:sz w:val="24"/>
            <w:szCs w:val="24"/>
            <w:lang w:eastAsia="pt-BR"/>
          </w:rPr>
          <w:t>38</w:t>
        </w:r>
      </w:hyperlink>
    </w:p>
    <w:p w14:paraId="710953E3" w14:textId="2D040EFB"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21" w:anchor="heading=h.1ksv4uv" w:history="1">
        <w:r w:rsidR="00F02301" w:rsidRPr="00627007">
          <w:rPr>
            <w:rFonts w:ascii="Arial" w:eastAsia="Times New Roman" w:hAnsi="Arial" w:cs="Arial"/>
            <w:sz w:val="24"/>
            <w:szCs w:val="24"/>
            <w:lang w:eastAsia="pt-BR"/>
          </w:rPr>
          <w:t>3.1 MATERIAIS E MÉTODOS</w:t>
        </w:r>
        <w:r w:rsidR="00652C9C" w:rsidRPr="00627007">
          <w:rPr>
            <w:rFonts w:ascii="Arial" w:eastAsia="Times New Roman" w:hAnsi="Arial" w:cs="Arial"/>
            <w:sz w:val="24"/>
            <w:szCs w:val="24"/>
            <w:lang w:eastAsia="pt-BR"/>
          </w:rPr>
          <w:t>....................................................................................</w:t>
        </w:r>
        <w:r w:rsidR="00627007">
          <w:rPr>
            <w:rFonts w:ascii="Arial" w:eastAsia="Times New Roman" w:hAnsi="Arial" w:cs="Arial"/>
            <w:sz w:val="24"/>
            <w:szCs w:val="24"/>
            <w:lang w:eastAsia="pt-BR"/>
          </w:rPr>
          <w:t>.</w:t>
        </w:r>
        <w:r w:rsidR="00652C9C" w:rsidRPr="00627007">
          <w:rPr>
            <w:rFonts w:ascii="Arial" w:eastAsia="Times New Roman" w:hAnsi="Arial" w:cs="Arial"/>
            <w:sz w:val="24"/>
            <w:szCs w:val="24"/>
            <w:lang w:eastAsia="pt-BR"/>
          </w:rPr>
          <w:t>.....</w:t>
        </w:r>
        <w:r w:rsidR="00545CE6" w:rsidRPr="00627007">
          <w:rPr>
            <w:rFonts w:ascii="Arial" w:eastAsia="Times New Roman" w:hAnsi="Arial" w:cs="Arial"/>
            <w:sz w:val="24"/>
            <w:szCs w:val="24"/>
            <w:lang w:eastAsia="pt-BR"/>
          </w:rPr>
          <w:t>38</w:t>
        </w:r>
      </w:hyperlink>
    </w:p>
    <w:p w14:paraId="0DE42108" w14:textId="0FBF8CF3"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22" w:anchor="heading=h.44sinio" w:history="1">
        <w:r w:rsidR="0092468C" w:rsidRPr="00627007">
          <w:rPr>
            <w:rFonts w:ascii="Arial" w:eastAsia="Times New Roman" w:hAnsi="Arial" w:cs="Arial"/>
            <w:b/>
            <w:bCs/>
            <w:sz w:val="24"/>
            <w:szCs w:val="24"/>
            <w:lang w:eastAsia="pt-BR"/>
          </w:rPr>
          <w:t xml:space="preserve">4 </w:t>
        </w:r>
        <w:r w:rsidR="00F02301" w:rsidRPr="00627007">
          <w:rPr>
            <w:rFonts w:ascii="Arial" w:eastAsia="Times New Roman" w:hAnsi="Arial" w:cs="Arial"/>
            <w:b/>
            <w:bCs/>
            <w:sz w:val="24"/>
            <w:szCs w:val="24"/>
            <w:lang w:eastAsia="pt-BR"/>
          </w:rPr>
          <w:t>RESULTADOS E DISCUSSÃO</w:t>
        </w:r>
        <w:r w:rsidR="00652C9C" w:rsidRPr="00627007">
          <w:rPr>
            <w:rFonts w:ascii="Arial" w:eastAsia="Times New Roman" w:hAnsi="Arial" w:cs="Arial"/>
            <w:b/>
            <w:bCs/>
            <w:sz w:val="24"/>
            <w:szCs w:val="24"/>
            <w:lang w:eastAsia="pt-BR"/>
          </w:rPr>
          <w:t xml:space="preserve"> </w:t>
        </w:r>
        <w:r w:rsidR="00652C9C" w:rsidRPr="00627007">
          <w:rPr>
            <w:rFonts w:ascii="Arial" w:eastAsia="Times New Roman" w:hAnsi="Arial" w:cs="Arial"/>
            <w:bCs/>
            <w:sz w:val="24"/>
            <w:szCs w:val="24"/>
            <w:lang w:eastAsia="pt-BR"/>
          </w:rPr>
          <w:t>...............</w:t>
        </w:r>
        <w:r w:rsidR="0092468C" w:rsidRPr="00627007">
          <w:rPr>
            <w:rFonts w:ascii="Arial" w:eastAsia="Times New Roman" w:hAnsi="Arial" w:cs="Arial"/>
            <w:bCs/>
            <w:sz w:val="24"/>
            <w:szCs w:val="24"/>
            <w:lang w:eastAsia="pt-BR"/>
          </w:rPr>
          <w:t>................................</w:t>
        </w:r>
        <w:r w:rsidR="00652C9C" w:rsidRPr="00627007">
          <w:rPr>
            <w:rFonts w:ascii="Arial" w:eastAsia="Times New Roman" w:hAnsi="Arial" w:cs="Arial"/>
            <w:bCs/>
            <w:sz w:val="24"/>
            <w:szCs w:val="24"/>
            <w:lang w:eastAsia="pt-BR"/>
          </w:rPr>
          <w:t>..............................</w:t>
        </w:r>
        <w:r w:rsidR="00627007">
          <w:rPr>
            <w:rFonts w:ascii="Arial" w:eastAsia="Times New Roman" w:hAnsi="Arial" w:cs="Arial"/>
            <w:bCs/>
            <w:sz w:val="24"/>
            <w:szCs w:val="24"/>
            <w:lang w:eastAsia="pt-BR"/>
          </w:rPr>
          <w:t>.</w:t>
        </w:r>
        <w:r w:rsidR="00652C9C" w:rsidRPr="00627007">
          <w:rPr>
            <w:rFonts w:ascii="Arial" w:eastAsia="Times New Roman" w:hAnsi="Arial" w:cs="Arial"/>
            <w:bCs/>
            <w:sz w:val="24"/>
            <w:szCs w:val="24"/>
            <w:lang w:eastAsia="pt-BR"/>
          </w:rPr>
          <w:t>.....</w:t>
        </w:r>
        <w:r w:rsidR="00545CE6" w:rsidRPr="00627007">
          <w:rPr>
            <w:rFonts w:ascii="Arial" w:eastAsia="Times New Roman" w:hAnsi="Arial" w:cs="Arial"/>
            <w:b/>
            <w:bCs/>
            <w:sz w:val="24"/>
            <w:szCs w:val="24"/>
            <w:lang w:eastAsia="pt-BR"/>
          </w:rPr>
          <w:t>39</w:t>
        </w:r>
      </w:hyperlink>
    </w:p>
    <w:p w14:paraId="03D3E33C" w14:textId="428F10FB" w:rsidR="00F02301" w:rsidRPr="00627007" w:rsidRDefault="00794974" w:rsidP="00A634BD">
      <w:pPr>
        <w:spacing w:after="0" w:line="360" w:lineRule="auto"/>
        <w:ind w:hanging="426"/>
        <w:jc w:val="both"/>
        <w:rPr>
          <w:rFonts w:ascii="Times New Roman" w:eastAsia="Times New Roman" w:hAnsi="Times New Roman" w:cs="Times New Roman"/>
          <w:sz w:val="24"/>
          <w:szCs w:val="24"/>
          <w:lang w:eastAsia="pt-BR"/>
        </w:rPr>
      </w:pPr>
      <w:hyperlink r:id="rId23" w:anchor="heading=h.2jxsxqh" w:history="1">
        <w:r w:rsidR="0092468C" w:rsidRPr="00627007">
          <w:rPr>
            <w:rFonts w:ascii="Arial" w:eastAsia="Times New Roman" w:hAnsi="Arial" w:cs="Arial"/>
            <w:b/>
            <w:bCs/>
            <w:sz w:val="24"/>
            <w:szCs w:val="24"/>
            <w:lang w:eastAsia="pt-BR"/>
          </w:rPr>
          <w:t xml:space="preserve">5 </w:t>
        </w:r>
        <w:r w:rsidR="00F02301" w:rsidRPr="00627007">
          <w:rPr>
            <w:rFonts w:ascii="Arial" w:eastAsia="Times New Roman" w:hAnsi="Arial" w:cs="Arial"/>
            <w:b/>
            <w:bCs/>
            <w:sz w:val="24"/>
            <w:szCs w:val="24"/>
            <w:lang w:eastAsia="pt-BR"/>
          </w:rPr>
          <w:t>CONSIDERAÇÕES FINAIS</w:t>
        </w:r>
        <w:r w:rsidR="00652C9C" w:rsidRPr="00627007">
          <w:rPr>
            <w:rFonts w:ascii="Arial" w:eastAsia="Times New Roman" w:hAnsi="Arial" w:cs="Arial"/>
            <w:b/>
            <w:bCs/>
            <w:sz w:val="24"/>
            <w:szCs w:val="24"/>
            <w:lang w:eastAsia="pt-BR"/>
          </w:rPr>
          <w:t xml:space="preserve"> </w:t>
        </w:r>
        <w:r w:rsidR="00652C9C" w:rsidRPr="00627007">
          <w:rPr>
            <w:rFonts w:ascii="Arial" w:eastAsia="Times New Roman" w:hAnsi="Arial" w:cs="Arial"/>
            <w:bCs/>
            <w:sz w:val="24"/>
            <w:szCs w:val="24"/>
            <w:lang w:eastAsia="pt-BR"/>
          </w:rPr>
          <w:t>.</w:t>
        </w:r>
        <w:r w:rsidR="0092468C" w:rsidRPr="00627007">
          <w:rPr>
            <w:rFonts w:ascii="Arial" w:eastAsia="Times New Roman" w:hAnsi="Arial" w:cs="Arial"/>
            <w:bCs/>
            <w:sz w:val="24"/>
            <w:szCs w:val="24"/>
            <w:lang w:eastAsia="pt-BR"/>
          </w:rPr>
          <w:t>..............................</w:t>
        </w:r>
        <w:r w:rsidR="00652C9C" w:rsidRPr="00627007">
          <w:rPr>
            <w:rFonts w:ascii="Arial" w:eastAsia="Times New Roman" w:hAnsi="Arial" w:cs="Arial"/>
            <w:bCs/>
            <w:sz w:val="24"/>
            <w:szCs w:val="24"/>
            <w:lang w:eastAsia="pt-BR"/>
          </w:rPr>
          <w:t>.....................................................</w:t>
        </w:r>
        <w:r w:rsidR="00627007">
          <w:rPr>
            <w:rFonts w:ascii="Arial" w:eastAsia="Times New Roman" w:hAnsi="Arial" w:cs="Arial"/>
            <w:bCs/>
            <w:sz w:val="24"/>
            <w:szCs w:val="24"/>
            <w:lang w:eastAsia="pt-BR"/>
          </w:rPr>
          <w:t>.</w:t>
        </w:r>
        <w:r w:rsidR="00652C9C" w:rsidRPr="00627007">
          <w:rPr>
            <w:rFonts w:ascii="Arial" w:eastAsia="Times New Roman" w:hAnsi="Arial" w:cs="Arial"/>
            <w:bCs/>
            <w:sz w:val="24"/>
            <w:szCs w:val="24"/>
            <w:lang w:eastAsia="pt-BR"/>
          </w:rPr>
          <w:t>....</w:t>
        </w:r>
        <w:r w:rsidR="00627007" w:rsidRPr="00627007">
          <w:rPr>
            <w:rFonts w:ascii="Arial" w:eastAsia="Times New Roman" w:hAnsi="Arial" w:cs="Arial"/>
            <w:b/>
            <w:bCs/>
            <w:sz w:val="24"/>
            <w:szCs w:val="24"/>
            <w:lang w:eastAsia="pt-BR"/>
          </w:rPr>
          <w:t>47</w:t>
        </w:r>
      </w:hyperlink>
    </w:p>
    <w:p w14:paraId="60237F44" w14:textId="42265771" w:rsidR="0092468C" w:rsidRPr="00627007" w:rsidRDefault="00794974" w:rsidP="00A634BD">
      <w:pPr>
        <w:spacing w:after="0" w:line="360" w:lineRule="auto"/>
        <w:ind w:hanging="426"/>
        <w:jc w:val="both"/>
        <w:rPr>
          <w:rFonts w:ascii="Arial" w:eastAsia="Times New Roman" w:hAnsi="Arial" w:cs="Arial"/>
          <w:b/>
          <w:bCs/>
          <w:sz w:val="24"/>
          <w:szCs w:val="24"/>
          <w:lang w:eastAsia="pt-BR"/>
        </w:rPr>
      </w:pPr>
      <w:hyperlink r:id="rId24" w:anchor="heading=h.z337ya" w:history="1">
        <w:r w:rsidR="00F02301" w:rsidRPr="00627007">
          <w:rPr>
            <w:rFonts w:ascii="Arial" w:eastAsia="Times New Roman" w:hAnsi="Arial" w:cs="Arial"/>
            <w:b/>
            <w:bCs/>
            <w:sz w:val="24"/>
            <w:szCs w:val="24"/>
            <w:lang w:eastAsia="pt-BR"/>
          </w:rPr>
          <w:t>REFERÊNCIAS</w:t>
        </w:r>
        <w:r w:rsidR="00652C9C" w:rsidRPr="00627007">
          <w:rPr>
            <w:rFonts w:ascii="Arial" w:eastAsia="Times New Roman" w:hAnsi="Arial" w:cs="Arial"/>
            <w:b/>
            <w:bCs/>
            <w:sz w:val="24"/>
            <w:szCs w:val="24"/>
            <w:lang w:eastAsia="pt-BR"/>
          </w:rPr>
          <w:t xml:space="preserve"> </w:t>
        </w:r>
        <w:r w:rsidR="00652C9C" w:rsidRPr="00627007">
          <w:rPr>
            <w:rFonts w:ascii="Arial" w:eastAsia="Times New Roman" w:hAnsi="Arial" w:cs="Arial"/>
            <w:bCs/>
            <w:sz w:val="24"/>
            <w:szCs w:val="24"/>
            <w:lang w:eastAsia="pt-BR"/>
          </w:rPr>
          <w:t>...............................................................................................................</w:t>
        </w:r>
        <w:r w:rsidR="00627007" w:rsidRPr="00627007">
          <w:rPr>
            <w:rFonts w:ascii="Arial" w:eastAsia="Times New Roman" w:hAnsi="Arial" w:cs="Arial"/>
            <w:b/>
            <w:bCs/>
            <w:sz w:val="24"/>
            <w:szCs w:val="24"/>
            <w:lang w:eastAsia="pt-BR"/>
          </w:rPr>
          <w:t>48</w:t>
        </w:r>
      </w:hyperlink>
    </w:p>
    <w:p w14:paraId="617642C9" w14:textId="14ACB315" w:rsidR="00627007" w:rsidRPr="00A634BD" w:rsidRDefault="00627007" w:rsidP="00A634BD">
      <w:pPr>
        <w:spacing w:after="0" w:line="360" w:lineRule="auto"/>
        <w:ind w:hanging="426"/>
        <w:jc w:val="both"/>
        <w:rPr>
          <w:rFonts w:ascii="Arial" w:eastAsia="Times New Roman" w:hAnsi="Arial" w:cs="Arial"/>
          <w:b/>
          <w:color w:val="000000"/>
          <w:sz w:val="24"/>
          <w:szCs w:val="24"/>
          <w:lang w:eastAsia="pt-BR"/>
        </w:rPr>
      </w:pPr>
      <w:r w:rsidRPr="00A634BD">
        <w:rPr>
          <w:rFonts w:ascii="Arial" w:eastAsia="Times New Roman" w:hAnsi="Arial" w:cs="Arial"/>
          <w:b/>
          <w:sz w:val="24"/>
          <w:szCs w:val="24"/>
          <w:lang w:eastAsia="pt-BR"/>
        </w:rPr>
        <w:t>ANEXO-A</w:t>
      </w:r>
      <w:r w:rsidRPr="00A634BD">
        <w:rPr>
          <w:rFonts w:ascii="Arial" w:eastAsia="Times New Roman" w:hAnsi="Arial" w:cs="Arial"/>
          <w:sz w:val="24"/>
          <w:szCs w:val="24"/>
          <w:lang w:eastAsia="pt-BR"/>
        </w:rPr>
        <w:t>.........................................................................................................................</w:t>
      </w:r>
      <w:r w:rsidRPr="00A634BD">
        <w:rPr>
          <w:rFonts w:ascii="Arial" w:eastAsia="Times New Roman" w:hAnsi="Arial" w:cs="Arial"/>
          <w:b/>
          <w:color w:val="000000"/>
          <w:sz w:val="24"/>
          <w:szCs w:val="24"/>
          <w:lang w:eastAsia="pt-BR"/>
        </w:rPr>
        <w:t>53</w:t>
      </w:r>
    </w:p>
    <w:p w14:paraId="79C7E632" w14:textId="62CE0542" w:rsidR="00627007" w:rsidRPr="00A634BD" w:rsidRDefault="00627007" w:rsidP="00A634BD">
      <w:pPr>
        <w:spacing w:after="0" w:line="360" w:lineRule="auto"/>
        <w:ind w:hanging="426"/>
        <w:jc w:val="both"/>
        <w:rPr>
          <w:b/>
        </w:rPr>
      </w:pPr>
      <w:r w:rsidRPr="00A634BD">
        <w:rPr>
          <w:rFonts w:ascii="Arial" w:eastAsia="Times New Roman" w:hAnsi="Arial" w:cs="Arial"/>
          <w:b/>
          <w:color w:val="000000"/>
          <w:sz w:val="24"/>
          <w:szCs w:val="24"/>
          <w:lang w:eastAsia="pt-BR"/>
        </w:rPr>
        <w:t>ANEXO-B</w:t>
      </w:r>
      <w:r w:rsidRPr="00A634BD">
        <w:rPr>
          <w:rFonts w:ascii="Arial" w:eastAsia="Times New Roman" w:hAnsi="Arial" w:cs="Arial"/>
          <w:color w:val="000000"/>
          <w:sz w:val="24"/>
          <w:szCs w:val="24"/>
          <w:lang w:eastAsia="pt-BR"/>
        </w:rPr>
        <w:t>.........................................................................................................................</w:t>
      </w:r>
      <w:r w:rsidRPr="00A634BD">
        <w:rPr>
          <w:rFonts w:ascii="Arial" w:eastAsia="Times New Roman" w:hAnsi="Arial" w:cs="Arial"/>
          <w:b/>
          <w:color w:val="000000"/>
          <w:sz w:val="24"/>
          <w:szCs w:val="24"/>
          <w:lang w:eastAsia="pt-BR"/>
        </w:rPr>
        <w:t>54</w:t>
      </w:r>
    </w:p>
    <w:p w14:paraId="681BCD5A" w14:textId="5E9390CB" w:rsidR="00652C9C" w:rsidRDefault="00F02301" w:rsidP="00627007">
      <w:pPr>
        <w:spacing w:after="0" w:line="240" w:lineRule="auto"/>
        <w:jc w:val="both"/>
        <w:rPr>
          <w:rFonts w:ascii="Times New Roman" w:eastAsia="Times New Roman" w:hAnsi="Times New Roman" w:cs="Times New Roman"/>
          <w:sz w:val="24"/>
          <w:szCs w:val="24"/>
          <w:lang w:eastAsia="pt-BR"/>
        </w:rPr>
      </w:pPr>
      <w:r w:rsidRPr="00A634BD">
        <w:rPr>
          <w:rFonts w:ascii="Times New Roman" w:eastAsia="Times New Roman" w:hAnsi="Times New Roman" w:cs="Times New Roman"/>
          <w:b/>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182158B7"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525518B4"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25A1A262"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44DF6025"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48783D6A"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47D8DA68"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653FABE2" w14:textId="77777777" w:rsidR="00652C9C" w:rsidRDefault="00652C9C" w:rsidP="00627007">
      <w:pPr>
        <w:spacing w:after="0" w:line="240" w:lineRule="auto"/>
        <w:jc w:val="both"/>
        <w:rPr>
          <w:rFonts w:ascii="Times New Roman" w:eastAsia="Times New Roman" w:hAnsi="Times New Roman" w:cs="Times New Roman"/>
          <w:sz w:val="24"/>
          <w:szCs w:val="24"/>
          <w:lang w:eastAsia="pt-BR"/>
        </w:rPr>
      </w:pPr>
    </w:p>
    <w:p w14:paraId="1D14F73C" w14:textId="77777777" w:rsidR="00CB213A" w:rsidRDefault="00CB213A" w:rsidP="00627007">
      <w:pPr>
        <w:spacing w:after="0" w:line="240" w:lineRule="auto"/>
        <w:jc w:val="both"/>
        <w:rPr>
          <w:rFonts w:ascii="Times New Roman" w:eastAsia="Times New Roman" w:hAnsi="Times New Roman" w:cs="Times New Roman"/>
          <w:sz w:val="24"/>
          <w:szCs w:val="24"/>
          <w:lang w:eastAsia="pt-BR"/>
        </w:rPr>
        <w:sectPr w:rsidR="00CB213A" w:rsidSect="0097306D">
          <w:pgSz w:w="11906" w:h="16838"/>
          <w:pgMar w:top="1701" w:right="1134" w:bottom="1134" w:left="1701" w:header="709" w:footer="709" w:gutter="0"/>
          <w:cols w:space="708"/>
          <w:docGrid w:linePitch="360"/>
        </w:sectPr>
      </w:pPr>
    </w:p>
    <w:p w14:paraId="5F38AA79" w14:textId="77777777" w:rsidR="00685408" w:rsidRPr="00F02301" w:rsidRDefault="00685408" w:rsidP="00627007">
      <w:pPr>
        <w:spacing w:after="0" w:line="240" w:lineRule="auto"/>
        <w:jc w:val="both"/>
        <w:rPr>
          <w:rFonts w:ascii="Times New Roman" w:eastAsia="Times New Roman" w:hAnsi="Times New Roman" w:cs="Times New Roman"/>
          <w:sz w:val="24"/>
          <w:szCs w:val="24"/>
          <w:lang w:eastAsia="pt-BR"/>
        </w:rPr>
      </w:pPr>
    </w:p>
    <w:p w14:paraId="6999F678" w14:textId="7D0E5610" w:rsidR="00F02301" w:rsidRPr="00010239" w:rsidRDefault="00F02301" w:rsidP="00627007">
      <w:pPr>
        <w:pStyle w:val="PargrafodaLista"/>
        <w:numPr>
          <w:ilvl w:val="0"/>
          <w:numId w:val="2"/>
        </w:numPr>
        <w:spacing w:after="0" w:line="240" w:lineRule="auto"/>
        <w:jc w:val="both"/>
        <w:outlineLvl w:val="0"/>
        <w:rPr>
          <w:rFonts w:ascii="Times New Roman" w:eastAsia="Times New Roman" w:hAnsi="Times New Roman" w:cs="Times New Roman"/>
          <w:b/>
          <w:bCs/>
          <w:kern w:val="36"/>
          <w:sz w:val="48"/>
          <w:szCs w:val="48"/>
          <w:lang w:eastAsia="pt-BR"/>
        </w:rPr>
      </w:pPr>
      <w:r w:rsidRPr="00652C9C">
        <w:rPr>
          <w:rFonts w:ascii="Arial" w:eastAsia="Times New Roman" w:hAnsi="Arial" w:cs="Arial"/>
          <w:b/>
          <w:bCs/>
          <w:color w:val="000000"/>
          <w:kern w:val="36"/>
          <w:sz w:val="24"/>
          <w:szCs w:val="24"/>
          <w:lang w:eastAsia="pt-BR"/>
        </w:rPr>
        <w:t>INTRODUÇÃO</w:t>
      </w:r>
    </w:p>
    <w:p w14:paraId="20DCCA4E" w14:textId="77777777" w:rsidR="00652C9C" w:rsidRPr="00652C9C" w:rsidRDefault="00652C9C" w:rsidP="00627007">
      <w:pPr>
        <w:pStyle w:val="PargrafodaLista"/>
        <w:spacing w:before="360" w:after="80" w:line="240" w:lineRule="auto"/>
        <w:ind w:left="323"/>
        <w:jc w:val="both"/>
        <w:outlineLvl w:val="1"/>
        <w:rPr>
          <w:rFonts w:ascii="Times New Roman" w:eastAsia="Times New Roman" w:hAnsi="Times New Roman" w:cs="Times New Roman"/>
          <w:b/>
          <w:bCs/>
          <w:sz w:val="36"/>
          <w:szCs w:val="36"/>
          <w:lang w:eastAsia="pt-BR"/>
        </w:rPr>
      </w:pPr>
    </w:p>
    <w:p w14:paraId="52914A0F" w14:textId="24A7807A"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A depressão é um transtorno mental frequente, que acomete ce</w:t>
      </w:r>
      <w:r w:rsidR="00652C9C">
        <w:rPr>
          <w:rFonts w:ascii="Arial" w:eastAsia="Times New Roman" w:hAnsi="Arial" w:cs="Arial"/>
          <w:color w:val="000000"/>
          <w:sz w:val="24"/>
          <w:szCs w:val="24"/>
          <w:lang w:eastAsia="pt-BR"/>
        </w:rPr>
        <w:t>rca de 300 milhões de pessoas e c</w:t>
      </w:r>
      <w:r w:rsidRPr="00F02301">
        <w:rPr>
          <w:rFonts w:ascii="Arial" w:eastAsia="Times New Roman" w:hAnsi="Arial" w:cs="Arial"/>
          <w:color w:val="000000"/>
          <w:sz w:val="24"/>
          <w:szCs w:val="24"/>
          <w:lang w:eastAsia="pt-BR"/>
        </w:rPr>
        <w:t xml:space="preserve">orresponde a uma das principais causas </w:t>
      </w:r>
      <w:r w:rsidR="00652C9C">
        <w:rPr>
          <w:rFonts w:ascii="Arial" w:eastAsia="Times New Roman" w:hAnsi="Arial" w:cs="Arial"/>
          <w:color w:val="000000"/>
          <w:sz w:val="24"/>
          <w:szCs w:val="24"/>
          <w:lang w:eastAsia="pt-BR"/>
        </w:rPr>
        <w:t>de incapacidade em todo o mundo</w:t>
      </w:r>
      <w:r w:rsidRPr="00F02301">
        <w:rPr>
          <w:rFonts w:ascii="Arial" w:eastAsia="Times New Roman" w:hAnsi="Arial" w:cs="Arial"/>
          <w:color w:val="000000"/>
          <w:sz w:val="24"/>
          <w:szCs w:val="24"/>
          <w:lang w:eastAsia="pt-BR"/>
        </w:rPr>
        <w:t xml:space="preserve"> (SANTOS et al</w:t>
      </w:r>
      <w:r w:rsidR="008549C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2021).</w:t>
      </w:r>
    </w:p>
    <w:p w14:paraId="2AD313F1" w14:textId="77777777"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De acordo com Muller, Martins e Borges (2021), é considerada problema grave de saúde pública, tendo predomínio no sexo feminino, muitas vezes precedida por eventos vitais marcantes, como a gestação, o parto e o período pós-parto.</w:t>
      </w:r>
    </w:p>
    <w:p w14:paraId="7EB0CD01" w14:textId="01C8344A"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 Corroborando com a mesma ideia</w:t>
      </w:r>
      <w:r w:rsidR="00652C9C">
        <w:rPr>
          <w:rFonts w:ascii="Arial" w:eastAsia="Times New Roman" w:hAnsi="Arial" w:cs="Arial"/>
          <w:color w:val="000000"/>
          <w:sz w:val="24"/>
          <w:szCs w:val="24"/>
          <w:lang w:eastAsia="pt-BR"/>
        </w:rPr>
        <w:t>, Fonseca e Canavarro (2017)</w:t>
      </w:r>
      <w:r w:rsidRPr="00F02301">
        <w:rPr>
          <w:rFonts w:ascii="Arial" w:eastAsia="Times New Roman" w:hAnsi="Arial" w:cs="Arial"/>
          <w:color w:val="000000"/>
          <w:sz w:val="24"/>
          <w:szCs w:val="24"/>
          <w:lang w:eastAsia="pt-BR"/>
        </w:rPr>
        <w:t xml:space="preserve"> afirmam que a depressão afeta duas vezes mais as mulheres do que os homens e é a principal causa de incapacidade entre as mesmas. </w:t>
      </w:r>
    </w:p>
    <w:p w14:paraId="5FB59201" w14:textId="25F4DCC9"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Culturalmente as mulheres são instituídas n</w:t>
      </w:r>
      <w:r w:rsidR="005677A0">
        <w:rPr>
          <w:rFonts w:ascii="Arial" w:eastAsia="Times New Roman" w:hAnsi="Arial" w:cs="Arial"/>
          <w:color w:val="000000"/>
          <w:sz w:val="24"/>
          <w:szCs w:val="24"/>
          <w:lang w:eastAsia="pt-BR"/>
        </w:rPr>
        <w:t>a maternidade e junto com isso tem a</w:t>
      </w:r>
      <w:r w:rsidRPr="00F02301">
        <w:rPr>
          <w:rFonts w:ascii="Arial" w:eastAsia="Times New Roman" w:hAnsi="Arial" w:cs="Arial"/>
          <w:color w:val="000000"/>
          <w:sz w:val="24"/>
          <w:szCs w:val="24"/>
          <w:lang w:eastAsia="pt-BR"/>
        </w:rPr>
        <w:t xml:space="preserve"> obrigação de serem amáveis, compreensivas e equilibradas</w:t>
      </w:r>
      <w:r w:rsidR="005677A0">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características que são cobradas em </w:t>
      </w:r>
      <w:r w:rsidR="00652C9C">
        <w:rPr>
          <w:rFonts w:ascii="Arial" w:eastAsia="Times New Roman" w:hAnsi="Arial" w:cs="Arial"/>
          <w:color w:val="000000"/>
          <w:sz w:val="24"/>
          <w:szCs w:val="24"/>
          <w:lang w:eastAsia="pt-BR"/>
        </w:rPr>
        <w:t xml:space="preserve">praticamente </w:t>
      </w:r>
      <w:r w:rsidRPr="00F02301">
        <w:rPr>
          <w:rFonts w:ascii="Arial" w:eastAsia="Times New Roman" w:hAnsi="Arial" w:cs="Arial"/>
          <w:color w:val="000000"/>
          <w:sz w:val="24"/>
          <w:szCs w:val="24"/>
          <w:lang w:eastAsia="pt-BR"/>
        </w:rPr>
        <w:t xml:space="preserve">todos os momentos </w:t>
      </w:r>
      <w:r w:rsidR="00652C9C">
        <w:rPr>
          <w:rFonts w:ascii="Arial" w:eastAsia="Times New Roman" w:hAnsi="Arial" w:cs="Arial"/>
          <w:color w:val="000000"/>
          <w:sz w:val="24"/>
          <w:szCs w:val="24"/>
          <w:lang w:eastAsia="pt-BR"/>
        </w:rPr>
        <w:t>de sua vida e, muitas vezes, em tempo integral</w:t>
      </w:r>
      <w:r w:rsidRPr="00F02301">
        <w:rPr>
          <w:rFonts w:ascii="Arial" w:eastAsia="Times New Roman" w:hAnsi="Arial" w:cs="Arial"/>
          <w:color w:val="000000"/>
          <w:sz w:val="24"/>
          <w:szCs w:val="24"/>
          <w:lang w:eastAsia="pt-BR"/>
        </w:rPr>
        <w:t xml:space="preserve"> (JUNIOR, SILVEIRA, GUALDA, 2009). </w:t>
      </w:r>
    </w:p>
    <w:p w14:paraId="53AF06E8" w14:textId="11871455"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Os mesmos autores ainda afirmam que "</w:t>
      </w:r>
      <w:r w:rsidR="005677A0">
        <w:rPr>
          <w:rFonts w:ascii="Arial" w:eastAsia="Times New Roman" w:hAnsi="Arial" w:cs="Arial"/>
          <w:color w:val="000000"/>
          <w:sz w:val="24"/>
          <w:szCs w:val="24"/>
          <w:lang w:eastAsia="pt-BR"/>
        </w:rPr>
        <w:t xml:space="preserve">[...] </w:t>
      </w:r>
      <w:r w:rsidRPr="00F02301">
        <w:rPr>
          <w:rFonts w:ascii="Arial" w:eastAsia="Times New Roman" w:hAnsi="Arial" w:cs="Arial"/>
          <w:color w:val="000000"/>
          <w:sz w:val="24"/>
          <w:szCs w:val="24"/>
          <w:lang w:eastAsia="pt-BR"/>
        </w:rPr>
        <w:t>esse fato tem significado um alto custo emocional para as mulheres, pois, quando não correspondido, estas vivenciam significativos estigmas, precon</w:t>
      </w:r>
      <w:r w:rsidR="005677A0">
        <w:rPr>
          <w:rFonts w:ascii="Arial" w:eastAsia="Times New Roman" w:hAnsi="Arial" w:cs="Arial"/>
          <w:color w:val="000000"/>
          <w:sz w:val="24"/>
          <w:szCs w:val="24"/>
          <w:lang w:eastAsia="pt-BR"/>
        </w:rPr>
        <w:t>ceitos e exclusões da sociedade</w:t>
      </w:r>
      <w:r w:rsidRPr="00F02301">
        <w:rPr>
          <w:rFonts w:ascii="Arial" w:eastAsia="Times New Roman" w:hAnsi="Arial" w:cs="Arial"/>
          <w:color w:val="000000"/>
          <w:sz w:val="24"/>
          <w:szCs w:val="24"/>
          <w:lang w:eastAsia="pt-BR"/>
        </w:rPr>
        <w:t>" (JUNIOR, SILVEIRA, GUALDA, 2009</w:t>
      </w:r>
      <w:r w:rsidR="005677A0">
        <w:rPr>
          <w:rFonts w:ascii="Arial" w:eastAsia="Times New Roman" w:hAnsi="Arial" w:cs="Arial"/>
          <w:color w:val="000000"/>
          <w:sz w:val="24"/>
          <w:szCs w:val="24"/>
          <w:lang w:eastAsia="pt-BR"/>
        </w:rPr>
        <w:t xml:space="preserve">, </w:t>
      </w:r>
      <w:r w:rsidR="005677A0" w:rsidRPr="00B03E77">
        <w:rPr>
          <w:rFonts w:ascii="Arial" w:eastAsia="Times New Roman" w:hAnsi="Arial" w:cs="Arial"/>
          <w:sz w:val="24"/>
          <w:szCs w:val="24"/>
          <w:lang w:eastAsia="pt-BR"/>
        </w:rPr>
        <w:t>p.</w:t>
      </w:r>
      <w:r w:rsidR="00B03E77" w:rsidRPr="00B03E77">
        <w:rPr>
          <w:rFonts w:ascii="Arial" w:eastAsia="Times New Roman" w:hAnsi="Arial" w:cs="Arial"/>
          <w:sz w:val="24"/>
          <w:szCs w:val="24"/>
          <w:lang w:eastAsia="pt-BR"/>
        </w:rPr>
        <w:t>517</w:t>
      </w:r>
      <w:r w:rsidRPr="00B03E77">
        <w:rPr>
          <w:rFonts w:ascii="Arial" w:eastAsia="Times New Roman" w:hAnsi="Arial" w:cs="Arial"/>
          <w:sz w:val="24"/>
          <w:szCs w:val="24"/>
          <w:lang w:eastAsia="pt-BR"/>
        </w:rPr>
        <w:t>).</w:t>
      </w:r>
    </w:p>
    <w:p w14:paraId="7CA8C440" w14:textId="602A0633"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Ao se tornarem mães</w:t>
      </w:r>
      <w:r w:rsidR="002F405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tendem a reduzir suas atividades sociais como</w:t>
      </w:r>
      <w:r w:rsidR="002F4054">
        <w:rPr>
          <w:rFonts w:ascii="Arial" w:eastAsia="Times New Roman" w:hAnsi="Arial" w:cs="Arial"/>
          <w:color w:val="000000"/>
          <w:sz w:val="24"/>
          <w:szCs w:val="24"/>
          <w:lang w:eastAsia="pt-BR"/>
        </w:rPr>
        <w:t xml:space="preserve"> o</w:t>
      </w:r>
      <w:r w:rsidRPr="00F02301">
        <w:rPr>
          <w:rFonts w:ascii="Arial" w:eastAsia="Times New Roman" w:hAnsi="Arial" w:cs="Arial"/>
          <w:color w:val="000000"/>
          <w:sz w:val="24"/>
          <w:szCs w:val="24"/>
          <w:lang w:eastAsia="pt-BR"/>
        </w:rPr>
        <w:t xml:space="preserve"> lazer e </w:t>
      </w:r>
      <w:r w:rsidR="002F4054">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 xml:space="preserve">rotina de trabalho, para cuidarem de seus filhos. Tal fato acaba gerando uma instabilidade emocional que é natural nas transições </w:t>
      </w:r>
      <w:r w:rsidR="002F4054">
        <w:rPr>
          <w:rFonts w:ascii="Arial" w:eastAsia="Times New Roman" w:hAnsi="Arial" w:cs="Arial"/>
          <w:color w:val="000000"/>
          <w:sz w:val="24"/>
          <w:szCs w:val="24"/>
          <w:lang w:eastAsia="pt-BR"/>
        </w:rPr>
        <w:t>da vida e adaptações às mudanças</w:t>
      </w:r>
      <w:r w:rsidRPr="00F02301">
        <w:rPr>
          <w:rFonts w:ascii="Arial" w:eastAsia="Times New Roman" w:hAnsi="Arial" w:cs="Arial"/>
          <w:color w:val="000000"/>
          <w:sz w:val="24"/>
          <w:szCs w:val="24"/>
          <w:lang w:eastAsia="pt-BR"/>
        </w:rPr>
        <w:t xml:space="preserve"> (POLES et al</w:t>
      </w:r>
      <w:r w:rsidR="002F405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2018).</w:t>
      </w:r>
    </w:p>
    <w:p w14:paraId="717DC083" w14:textId="705ED598" w:rsidR="00F02301" w:rsidRPr="00F02301" w:rsidRDefault="008549C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Pr>
          <w:rFonts w:ascii="Arial" w:eastAsia="Times New Roman" w:hAnsi="Arial" w:cs="Arial"/>
          <w:color w:val="000000"/>
          <w:sz w:val="24"/>
          <w:szCs w:val="24"/>
          <w:lang w:eastAsia="pt-BR"/>
        </w:rPr>
        <w:t>Diante do</w:t>
      </w:r>
      <w:r w:rsidR="00F02301" w:rsidRPr="00F02301">
        <w:rPr>
          <w:rFonts w:ascii="Arial" w:eastAsia="Times New Roman" w:hAnsi="Arial" w:cs="Arial"/>
          <w:color w:val="000000"/>
          <w:sz w:val="24"/>
          <w:szCs w:val="24"/>
          <w:lang w:eastAsia="pt-BR"/>
        </w:rPr>
        <w:t xml:space="preserve"> desafio de tornar-se mãe</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podem ocorrer disfunções que consequentemente aumentam as chances do desenvolvimento de um transtorno mental, segundo Melo et al</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(2018</w:t>
      </w:r>
      <w:r>
        <w:rPr>
          <w:rFonts w:ascii="Arial" w:eastAsia="Times New Roman" w:hAnsi="Arial" w:cs="Arial"/>
          <w:color w:val="000000"/>
          <w:sz w:val="24"/>
          <w:szCs w:val="24"/>
          <w:lang w:eastAsia="pt-BR"/>
        </w:rPr>
        <w:t xml:space="preserve">, </w:t>
      </w:r>
      <w:r w:rsidRPr="00B03E77">
        <w:rPr>
          <w:rFonts w:ascii="Arial" w:eastAsia="Times New Roman" w:hAnsi="Arial" w:cs="Arial"/>
          <w:sz w:val="24"/>
          <w:szCs w:val="24"/>
          <w:lang w:eastAsia="pt-BR"/>
        </w:rPr>
        <w:t>p.</w:t>
      </w:r>
      <w:r w:rsidR="00B03E77" w:rsidRPr="00B03E77">
        <w:rPr>
          <w:rFonts w:ascii="Arial" w:eastAsia="Times New Roman" w:hAnsi="Arial" w:cs="Arial"/>
          <w:sz w:val="24"/>
          <w:szCs w:val="24"/>
          <w:lang w:eastAsia="pt-BR"/>
        </w:rPr>
        <w:t>172</w:t>
      </w:r>
      <w:r w:rsidR="00F02301" w:rsidRPr="00B03E77">
        <w:rPr>
          <w:rFonts w:ascii="Arial" w:eastAsia="Times New Roman" w:hAnsi="Arial" w:cs="Arial"/>
          <w:sz w:val="24"/>
          <w:szCs w:val="24"/>
          <w:lang w:eastAsia="pt-BR"/>
        </w:rPr>
        <w:t>)</w:t>
      </w:r>
      <w:r w:rsidRPr="00B03E77">
        <w:rPr>
          <w:rFonts w:ascii="Arial" w:eastAsia="Times New Roman" w:hAnsi="Arial" w:cs="Arial"/>
          <w:sz w:val="24"/>
          <w:szCs w:val="24"/>
          <w:lang w:eastAsia="pt-BR"/>
        </w:rPr>
        <w:t>:</w:t>
      </w:r>
      <w:r w:rsidR="00F02301" w:rsidRPr="00B03E77">
        <w:rPr>
          <w:rFonts w:ascii="Arial" w:eastAsia="Times New Roman" w:hAnsi="Arial" w:cs="Arial"/>
          <w:sz w:val="24"/>
          <w:szCs w:val="24"/>
          <w:lang w:eastAsia="pt-BR"/>
        </w:rPr>
        <w:t xml:space="preserve"> </w:t>
      </w:r>
      <w:r w:rsidR="00F02301" w:rsidRPr="00F02301">
        <w:rPr>
          <w:rFonts w:ascii="Arial" w:eastAsia="Times New Roman" w:hAnsi="Arial" w:cs="Arial"/>
          <w:color w:val="000000"/>
          <w:sz w:val="24"/>
          <w:szCs w:val="24"/>
          <w:lang w:eastAsia="pt-BR"/>
        </w:rPr>
        <w:t>“Dentre os transtornos mentais presentes no puerpério, a Depressão Pós-Parto (DPP) é um quadro psicopatológico de extrema relevância para a saúde pública, pois pode atingir até 25% das mulheres.”</w:t>
      </w:r>
    </w:p>
    <w:p w14:paraId="004F45C6" w14:textId="0313E733" w:rsidR="00F02301" w:rsidRPr="00F02301" w:rsidRDefault="00F02301" w:rsidP="00627007">
      <w:pPr>
        <w:spacing w:after="0" w:line="360" w:lineRule="auto"/>
        <w:ind w:firstLine="720"/>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A depressão pós parto tem se mostrado um problema frequente ent</w:t>
      </w:r>
      <w:r w:rsidR="008549C1">
        <w:rPr>
          <w:rFonts w:ascii="Arial" w:eastAsia="Times New Roman" w:hAnsi="Arial" w:cs="Arial"/>
          <w:color w:val="000000"/>
          <w:sz w:val="24"/>
          <w:szCs w:val="24"/>
          <w:lang w:eastAsia="pt-BR"/>
        </w:rPr>
        <w:t>re as puérperas do mundo todo. S</w:t>
      </w:r>
      <w:r w:rsidRPr="00F02301">
        <w:rPr>
          <w:rFonts w:ascii="Arial" w:eastAsia="Times New Roman" w:hAnsi="Arial" w:cs="Arial"/>
          <w:color w:val="000000"/>
          <w:sz w:val="24"/>
          <w:szCs w:val="24"/>
          <w:lang w:eastAsia="pt-BR"/>
        </w:rPr>
        <w:t>egundo Santos et al (2021), as mulheres acometidas por essa condição apresentam níveis significativamente maiores de ansiedade, estresse e fadiga, comprometimento da autoestima, da qualidade de vida e das relações sociais.</w:t>
      </w:r>
    </w:p>
    <w:p w14:paraId="7C346ADB" w14:textId="6BC34E00" w:rsidR="00F02301" w:rsidRDefault="00F02301" w:rsidP="00627007">
      <w:pPr>
        <w:spacing w:after="0" w:line="360" w:lineRule="auto"/>
        <w:ind w:firstLine="720"/>
        <w:jc w:val="both"/>
        <w:outlineLvl w:val="1"/>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lastRenderedPageBreak/>
        <w:t> Para Melo et al</w:t>
      </w:r>
      <w:r w:rsidR="008549C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(2018)</w:t>
      </w:r>
      <w:r w:rsidR="008549C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trata-se de um transtorno prevalente que consequentemente coloca em risco a maternagem e o desenvolvimento infantil.</w:t>
      </w:r>
    </w:p>
    <w:p w14:paraId="3E944BCA" w14:textId="77777777" w:rsidR="008549C1" w:rsidRPr="00F02301" w:rsidRDefault="008549C1" w:rsidP="00627007">
      <w:pPr>
        <w:spacing w:after="0" w:line="360" w:lineRule="auto"/>
        <w:ind w:firstLine="720"/>
        <w:jc w:val="both"/>
        <w:outlineLvl w:val="1"/>
        <w:rPr>
          <w:rFonts w:ascii="Times New Roman" w:eastAsia="Times New Roman" w:hAnsi="Times New Roman" w:cs="Times New Roman"/>
          <w:b/>
          <w:bCs/>
          <w:sz w:val="36"/>
          <w:szCs w:val="36"/>
          <w:lang w:eastAsia="pt-BR"/>
        </w:rPr>
      </w:pPr>
    </w:p>
    <w:p w14:paraId="01F46107" w14:textId="77777777" w:rsidR="00F02301" w:rsidRPr="00F02301" w:rsidRDefault="00F02301" w:rsidP="00627007">
      <w:pPr>
        <w:spacing w:after="0" w:line="360" w:lineRule="auto"/>
        <w:ind w:hanging="397"/>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1.2 OBJETIVOS</w:t>
      </w:r>
    </w:p>
    <w:p w14:paraId="173B0903"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ED565CC" w14:textId="77777777" w:rsidR="00F02301" w:rsidRPr="00F02301" w:rsidRDefault="00F02301" w:rsidP="00627007">
      <w:pPr>
        <w:spacing w:after="0" w:line="360" w:lineRule="auto"/>
        <w:ind w:hanging="624"/>
        <w:jc w:val="both"/>
        <w:outlineLvl w:val="2"/>
        <w:rPr>
          <w:rFonts w:ascii="Times New Roman" w:eastAsia="Times New Roman" w:hAnsi="Times New Roman" w:cs="Times New Roman"/>
          <w:b/>
          <w:bCs/>
          <w:sz w:val="27"/>
          <w:szCs w:val="27"/>
          <w:lang w:eastAsia="pt-BR"/>
        </w:rPr>
      </w:pPr>
      <w:r w:rsidRPr="00F02301">
        <w:rPr>
          <w:rFonts w:ascii="Arial" w:eastAsia="Times New Roman" w:hAnsi="Arial" w:cs="Arial"/>
          <w:color w:val="000000"/>
          <w:sz w:val="24"/>
          <w:szCs w:val="24"/>
          <w:lang w:eastAsia="pt-BR"/>
        </w:rPr>
        <w:t>1.2.1 Objetivo Geral</w:t>
      </w:r>
    </w:p>
    <w:p w14:paraId="6BAF2C4E" w14:textId="77777777" w:rsidR="00F02301" w:rsidRPr="00F02301" w:rsidRDefault="00F02301" w:rsidP="00627007">
      <w:pPr>
        <w:spacing w:before="240" w:after="240" w:line="360" w:lineRule="auto"/>
        <w:ind w:firstLine="70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Reconhecer a atuação do enfermeiro na identificação dos fatores de risco no desenvolvimento da depressão pós-parto. </w:t>
      </w:r>
    </w:p>
    <w:p w14:paraId="3A43AD70" w14:textId="215FC7BF" w:rsidR="00F02301" w:rsidRPr="008549C1" w:rsidRDefault="00F02301" w:rsidP="00627007">
      <w:pPr>
        <w:pStyle w:val="PargrafodaLista"/>
        <w:numPr>
          <w:ilvl w:val="2"/>
          <w:numId w:val="2"/>
        </w:numPr>
        <w:spacing w:after="0" w:line="360" w:lineRule="auto"/>
        <w:jc w:val="both"/>
        <w:outlineLvl w:val="2"/>
        <w:rPr>
          <w:rFonts w:ascii="Arial" w:eastAsia="Times New Roman" w:hAnsi="Arial" w:cs="Arial"/>
          <w:color w:val="000000"/>
          <w:sz w:val="24"/>
          <w:szCs w:val="24"/>
          <w:lang w:eastAsia="pt-BR"/>
        </w:rPr>
      </w:pPr>
      <w:r w:rsidRPr="008549C1">
        <w:rPr>
          <w:rFonts w:ascii="Arial" w:eastAsia="Times New Roman" w:hAnsi="Arial" w:cs="Arial"/>
          <w:color w:val="000000"/>
          <w:sz w:val="24"/>
          <w:szCs w:val="24"/>
          <w:lang w:eastAsia="pt-BR"/>
        </w:rPr>
        <w:t>Objetivos Específicos</w:t>
      </w:r>
    </w:p>
    <w:p w14:paraId="37D27F06" w14:textId="77777777" w:rsidR="008549C1" w:rsidRPr="008549C1" w:rsidRDefault="008549C1" w:rsidP="00627007">
      <w:pPr>
        <w:pStyle w:val="PargrafodaLista"/>
        <w:spacing w:after="0" w:line="360" w:lineRule="auto"/>
        <w:ind w:left="1080"/>
        <w:jc w:val="both"/>
        <w:outlineLvl w:val="2"/>
        <w:rPr>
          <w:rFonts w:ascii="Times New Roman" w:eastAsia="Times New Roman" w:hAnsi="Times New Roman" w:cs="Times New Roman"/>
          <w:b/>
          <w:bCs/>
          <w:sz w:val="27"/>
          <w:szCs w:val="27"/>
          <w:lang w:eastAsia="pt-BR"/>
        </w:rPr>
      </w:pPr>
    </w:p>
    <w:p w14:paraId="51617A54" w14:textId="0C5C6405" w:rsidR="00F02301" w:rsidRPr="00F02301" w:rsidRDefault="008549C1" w:rsidP="00627007">
      <w:pPr>
        <w:spacing w:after="0" w:line="360" w:lineRule="auto"/>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xml:space="preserve">                 . </w:t>
      </w:r>
      <w:r w:rsidR="00F02301" w:rsidRPr="00F02301">
        <w:rPr>
          <w:rFonts w:ascii="Times New Roman" w:eastAsia="Times New Roman" w:hAnsi="Times New Roman" w:cs="Times New Roman"/>
          <w:color w:val="000000"/>
          <w:sz w:val="14"/>
          <w:szCs w:val="14"/>
          <w:lang w:eastAsia="pt-BR"/>
        </w:rPr>
        <w:t xml:space="preserve">  </w:t>
      </w:r>
      <w:r w:rsidR="00F02301" w:rsidRPr="00F02301">
        <w:rPr>
          <w:rFonts w:ascii="Arial" w:eastAsia="Times New Roman" w:hAnsi="Arial" w:cs="Arial"/>
          <w:color w:val="000000"/>
          <w:sz w:val="24"/>
          <w:szCs w:val="24"/>
          <w:lang w:eastAsia="pt-BR"/>
        </w:rPr>
        <w:t xml:space="preserve">Descrever os principais </w:t>
      </w:r>
      <w:r w:rsidR="00A634BD">
        <w:rPr>
          <w:rFonts w:ascii="Arial" w:eastAsia="Times New Roman" w:hAnsi="Arial" w:cs="Arial"/>
          <w:color w:val="000000"/>
          <w:sz w:val="24"/>
          <w:szCs w:val="24"/>
          <w:lang w:eastAsia="pt-BR"/>
        </w:rPr>
        <w:t>fatores que ocasionam a depressão pós parto</w:t>
      </w:r>
      <w:r w:rsidR="00F02301" w:rsidRPr="00F02301">
        <w:rPr>
          <w:rFonts w:ascii="Arial" w:eastAsia="Times New Roman" w:hAnsi="Arial" w:cs="Arial"/>
          <w:color w:val="000000"/>
          <w:sz w:val="24"/>
          <w:szCs w:val="24"/>
          <w:lang w:eastAsia="pt-BR"/>
        </w:rPr>
        <w:t>.</w:t>
      </w:r>
    </w:p>
    <w:p w14:paraId="239EBDC9" w14:textId="394E5127" w:rsidR="00F02301" w:rsidRPr="00F02301" w:rsidRDefault="00F02301" w:rsidP="00627007">
      <w:pPr>
        <w:spacing w:after="0" w:line="360" w:lineRule="auto"/>
        <w:ind w:left="1440" w:hanging="36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w:t>
      </w:r>
      <w:r w:rsidRPr="00F02301">
        <w:rPr>
          <w:rFonts w:ascii="Times New Roman" w:eastAsia="Times New Roman" w:hAnsi="Times New Roman" w:cs="Times New Roman"/>
          <w:color w:val="000000"/>
          <w:sz w:val="14"/>
          <w:szCs w:val="14"/>
          <w:lang w:eastAsia="pt-BR"/>
        </w:rPr>
        <w:t xml:space="preserve">         </w:t>
      </w:r>
      <w:r w:rsidRPr="00F02301">
        <w:rPr>
          <w:rFonts w:ascii="Arial" w:eastAsia="Times New Roman" w:hAnsi="Arial" w:cs="Arial"/>
          <w:color w:val="000000"/>
          <w:sz w:val="24"/>
          <w:szCs w:val="24"/>
          <w:lang w:eastAsia="pt-BR"/>
        </w:rPr>
        <w:t>Iden</w:t>
      </w:r>
      <w:r w:rsidR="00A634BD">
        <w:rPr>
          <w:rFonts w:ascii="Arial" w:eastAsia="Times New Roman" w:hAnsi="Arial" w:cs="Arial"/>
          <w:color w:val="000000"/>
          <w:sz w:val="24"/>
          <w:szCs w:val="24"/>
          <w:lang w:eastAsia="pt-BR"/>
        </w:rPr>
        <w:t>tificar sinais e sintomas da depressão pós parto</w:t>
      </w:r>
      <w:r w:rsidRPr="00F02301">
        <w:rPr>
          <w:rFonts w:ascii="Arial" w:eastAsia="Times New Roman" w:hAnsi="Arial" w:cs="Arial"/>
          <w:color w:val="000000"/>
          <w:sz w:val="24"/>
          <w:szCs w:val="24"/>
          <w:lang w:eastAsia="pt-BR"/>
        </w:rPr>
        <w:t>.</w:t>
      </w:r>
    </w:p>
    <w:p w14:paraId="1BE3969F" w14:textId="3DAE573F" w:rsidR="00F02301" w:rsidRPr="00F02301" w:rsidRDefault="00F02301" w:rsidP="00627007">
      <w:pPr>
        <w:spacing w:after="0" w:line="360" w:lineRule="auto"/>
        <w:ind w:left="1440" w:hanging="36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w:t>
      </w:r>
      <w:r w:rsidRPr="00F02301">
        <w:rPr>
          <w:rFonts w:ascii="Times New Roman" w:eastAsia="Times New Roman" w:hAnsi="Times New Roman" w:cs="Times New Roman"/>
          <w:color w:val="000000"/>
          <w:sz w:val="14"/>
          <w:szCs w:val="14"/>
          <w:lang w:eastAsia="pt-BR"/>
        </w:rPr>
        <w:t xml:space="preserve">         </w:t>
      </w:r>
      <w:r w:rsidRPr="00F02301">
        <w:rPr>
          <w:rFonts w:ascii="Arial" w:eastAsia="Times New Roman" w:hAnsi="Arial" w:cs="Arial"/>
          <w:color w:val="000000"/>
          <w:sz w:val="24"/>
          <w:szCs w:val="24"/>
          <w:lang w:eastAsia="pt-BR"/>
        </w:rPr>
        <w:t xml:space="preserve">Apresentar </w:t>
      </w:r>
      <w:r w:rsidR="00A634BD">
        <w:rPr>
          <w:rFonts w:ascii="Arial" w:eastAsia="Times New Roman" w:hAnsi="Arial" w:cs="Arial"/>
          <w:color w:val="000000"/>
          <w:sz w:val="24"/>
          <w:szCs w:val="24"/>
          <w:lang w:eastAsia="pt-BR"/>
        </w:rPr>
        <w:t>as formas de diagnósticos da depressão pós parto</w:t>
      </w:r>
      <w:r w:rsidRPr="00F02301">
        <w:rPr>
          <w:rFonts w:ascii="Arial" w:eastAsia="Times New Roman" w:hAnsi="Arial" w:cs="Arial"/>
          <w:color w:val="000000"/>
          <w:sz w:val="24"/>
          <w:szCs w:val="24"/>
          <w:lang w:eastAsia="pt-BR"/>
        </w:rPr>
        <w:t>.</w:t>
      </w:r>
    </w:p>
    <w:p w14:paraId="581EEF92" w14:textId="77777777" w:rsidR="008549C1" w:rsidRDefault="008549C1" w:rsidP="00627007">
      <w:pPr>
        <w:spacing w:after="24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p>
    <w:p w14:paraId="776F5389" w14:textId="77777777" w:rsidR="008549C1" w:rsidRDefault="008549C1" w:rsidP="00627007">
      <w:pPr>
        <w:spacing w:after="240" w:line="360" w:lineRule="auto"/>
        <w:jc w:val="both"/>
        <w:rPr>
          <w:rFonts w:ascii="Times New Roman" w:eastAsia="Times New Roman" w:hAnsi="Times New Roman" w:cs="Times New Roman"/>
          <w:sz w:val="24"/>
          <w:szCs w:val="24"/>
          <w:lang w:eastAsia="pt-BR"/>
        </w:rPr>
      </w:pPr>
    </w:p>
    <w:p w14:paraId="2F0C1DEA" w14:textId="2E48F376" w:rsidR="00FE1A62" w:rsidRDefault="00F02301" w:rsidP="00627007">
      <w:pPr>
        <w:spacing w:after="240" w:line="36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03289B7B" w14:textId="77777777" w:rsidR="0037272D" w:rsidRDefault="0037272D" w:rsidP="00627007">
      <w:pPr>
        <w:spacing w:after="240" w:line="360" w:lineRule="auto"/>
        <w:jc w:val="both"/>
        <w:rPr>
          <w:rFonts w:ascii="Times New Roman" w:eastAsia="Times New Roman" w:hAnsi="Times New Roman" w:cs="Times New Roman"/>
          <w:sz w:val="24"/>
          <w:szCs w:val="24"/>
          <w:lang w:eastAsia="pt-BR"/>
        </w:rPr>
      </w:pPr>
    </w:p>
    <w:p w14:paraId="47E177D4" w14:textId="77777777" w:rsidR="0037272D" w:rsidRPr="00F02301" w:rsidRDefault="0037272D" w:rsidP="00627007">
      <w:pPr>
        <w:spacing w:after="240" w:line="360" w:lineRule="auto"/>
        <w:jc w:val="both"/>
        <w:rPr>
          <w:rFonts w:ascii="Times New Roman" w:eastAsia="Times New Roman" w:hAnsi="Times New Roman" w:cs="Times New Roman"/>
          <w:sz w:val="24"/>
          <w:szCs w:val="24"/>
          <w:lang w:eastAsia="pt-BR"/>
        </w:rPr>
      </w:pPr>
    </w:p>
    <w:p w14:paraId="04E4A0F7" w14:textId="1FE3D893" w:rsidR="008549C1" w:rsidRDefault="00F02301" w:rsidP="00627007">
      <w:pPr>
        <w:pStyle w:val="PargrafodaLista"/>
        <w:numPr>
          <w:ilvl w:val="0"/>
          <w:numId w:val="2"/>
        </w:numPr>
        <w:spacing w:after="0" w:line="360" w:lineRule="auto"/>
        <w:jc w:val="both"/>
        <w:outlineLvl w:val="0"/>
        <w:rPr>
          <w:rFonts w:ascii="Arial" w:eastAsia="Times New Roman" w:hAnsi="Arial" w:cs="Arial"/>
          <w:b/>
          <w:bCs/>
          <w:color w:val="000000"/>
          <w:kern w:val="36"/>
          <w:sz w:val="24"/>
          <w:szCs w:val="24"/>
          <w:lang w:eastAsia="pt-BR"/>
        </w:rPr>
      </w:pPr>
      <w:r w:rsidRPr="008549C1">
        <w:rPr>
          <w:rFonts w:ascii="Arial" w:eastAsia="Times New Roman" w:hAnsi="Arial" w:cs="Arial"/>
          <w:b/>
          <w:bCs/>
          <w:color w:val="000000"/>
          <w:kern w:val="36"/>
          <w:sz w:val="24"/>
          <w:szCs w:val="24"/>
          <w:lang w:eastAsia="pt-BR"/>
        </w:rPr>
        <w:lastRenderedPageBreak/>
        <w:t>DESENVOLVIMENTO</w:t>
      </w:r>
    </w:p>
    <w:p w14:paraId="0E456170" w14:textId="77777777" w:rsidR="008549C1" w:rsidRPr="008549C1" w:rsidRDefault="008549C1" w:rsidP="00627007">
      <w:pPr>
        <w:pStyle w:val="PargrafodaLista"/>
        <w:spacing w:after="0" w:line="360" w:lineRule="auto"/>
        <w:jc w:val="both"/>
        <w:outlineLvl w:val="0"/>
        <w:rPr>
          <w:rFonts w:ascii="Arial" w:eastAsia="Times New Roman" w:hAnsi="Arial" w:cs="Arial"/>
          <w:b/>
          <w:bCs/>
          <w:color w:val="000000"/>
          <w:kern w:val="36"/>
          <w:sz w:val="24"/>
          <w:szCs w:val="24"/>
          <w:lang w:eastAsia="pt-BR"/>
        </w:rPr>
      </w:pPr>
    </w:p>
    <w:p w14:paraId="01B0467C" w14:textId="77777777" w:rsidR="00F02301"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2.1. DEPRESSÃO</w:t>
      </w:r>
    </w:p>
    <w:p w14:paraId="16B7BF76" w14:textId="77777777" w:rsidR="008549C1" w:rsidRPr="00F02301" w:rsidRDefault="008549C1" w:rsidP="00627007">
      <w:pPr>
        <w:spacing w:after="0" w:line="360" w:lineRule="auto"/>
        <w:ind w:firstLine="709"/>
        <w:jc w:val="both"/>
        <w:rPr>
          <w:rFonts w:ascii="Times New Roman" w:eastAsia="Times New Roman" w:hAnsi="Times New Roman" w:cs="Times New Roman"/>
          <w:sz w:val="24"/>
          <w:szCs w:val="24"/>
          <w:lang w:eastAsia="pt-BR"/>
        </w:rPr>
      </w:pPr>
    </w:p>
    <w:p w14:paraId="4D9329B6" w14:textId="3ED7AE36"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 Segundo Assumpção, Oliveira e Souza (2018) apud Teodoro (2010), o termo depressão tem origem no latim </w:t>
      </w:r>
      <w:r w:rsidRPr="005C4F4C">
        <w:rPr>
          <w:rFonts w:ascii="Arial" w:eastAsia="Times New Roman" w:hAnsi="Arial" w:cs="Arial"/>
          <w:i/>
          <w:iCs/>
          <w:color w:val="000000"/>
          <w:sz w:val="24"/>
          <w:szCs w:val="24"/>
          <w:lang w:eastAsia="pt-BR"/>
        </w:rPr>
        <w:t>depressus</w:t>
      </w:r>
      <w:r w:rsidRPr="00F02301">
        <w:rPr>
          <w:rFonts w:ascii="Arial" w:eastAsia="Times New Roman" w:hAnsi="Arial" w:cs="Arial"/>
          <w:color w:val="000000"/>
          <w:sz w:val="24"/>
          <w:szCs w:val="24"/>
          <w:lang w:eastAsia="pt-BR"/>
        </w:rPr>
        <w:t>, ato de deprimir-se, tal estado é classificado como um transtorno mental, que envolve uma complexa interação entre fatores orgânicos, psicológicos e ambientais. Na antiguidade</w:t>
      </w:r>
      <w:r w:rsidR="00146ED8">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autores já descreviam sobre essa categoria de "melancolia", sendo a primeira descrição clínica feita por Hipócrates no século IV a.C.</w:t>
      </w:r>
    </w:p>
    <w:p w14:paraId="21B41691" w14:textId="5068EA93" w:rsidR="00F02301" w:rsidRPr="00F02301" w:rsidRDefault="00D94793"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Para Quevedo, Nardi e</w:t>
      </w:r>
      <w:r w:rsidR="00F02301" w:rsidRPr="00F02301">
        <w:rPr>
          <w:rFonts w:ascii="Arial" w:eastAsia="Times New Roman" w:hAnsi="Arial" w:cs="Arial"/>
          <w:color w:val="000000"/>
          <w:sz w:val="24"/>
          <w:szCs w:val="24"/>
          <w:lang w:eastAsia="pt-BR"/>
        </w:rPr>
        <w:t xml:space="preserve"> Silva (2019), a compreensão da depressão está intimamente ligada à sua etiologia, fisiopatologia e expressão. Conta com vários fatores de origem genética e ambiental que levam ao desenvolvimento da doença. Em tempos atuais</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já se fala na depressão como </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o mal do século XXI</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tornando-se uma maneira de caracterizar o </w:t>
      </w:r>
      <w:r w:rsidR="00A634BD">
        <w:rPr>
          <w:rFonts w:ascii="Arial" w:eastAsia="Times New Roman" w:hAnsi="Arial" w:cs="Arial"/>
          <w:color w:val="000000"/>
          <w:sz w:val="24"/>
          <w:szCs w:val="24"/>
          <w:lang w:eastAsia="pt-BR"/>
        </w:rPr>
        <w:t>homem contemporâneo (PERES, 2009</w:t>
      </w:r>
      <w:r w:rsidR="00F02301" w:rsidRPr="00F02301">
        <w:rPr>
          <w:rFonts w:ascii="Arial" w:eastAsia="Times New Roman" w:hAnsi="Arial" w:cs="Arial"/>
          <w:color w:val="000000"/>
          <w:sz w:val="24"/>
          <w:szCs w:val="24"/>
          <w:lang w:eastAsia="pt-BR"/>
        </w:rPr>
        <w:t xml:space="preserve"> apud PARANHOS, WERLANG, 2009). </w:t>
      </w:r>
    </w:p>
    <w:p w14:paraId="14D27E4A" w14:textId="7206108B"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depressão tem representado um grande desafio</w:t>
      </w:r>
      <w:r w:rsidR="00D94793">
        <w:rPr>
          <w:rFonts w:ascii="Arial" w:eastAsia="Times New Roman" w:hAnsi="Arial" w:cs="Arial"/>
          <w:color w:val="000000"/>
          <w:sz w:val="24"/>
          <w:szCs w:val="24"/>
          <w:lang w:eastAsia="pt-BR"/>
        </w:rPr>
        <w:t xml:space="preserve"> para a Saúde Pública mundial. S</w:t>
      </w:r>
      <w:r w:rsidRPr="00F02301">
        <w:rPr>
          <w:rFonts w:ascii="Arial" w:eastAsia="Times New Roman" w:hAnsi="Arial" w:cs="Arial"/>
          <w:color w:val="000000"/>
          <w:sz w:val="24"/>
          <w:szCs w:val="24"/>
          <w:lang w:eastAsia="pt-BR"/>
        </w:rPr>
        <w:t>egundo Daré, Caponi, (2017)</w:t>
      </w:r>
      <w:r w:rsidR="00D9479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trata-se de um transtorno mental comum, que resulta de uma complexa interação de fatores sociais, psicológicos e biológicos, tem como característica marcante a tristeza e os sentimentos de culpa. Os mesmos autores citados acima ainda afirmam que essa doença tem um grande potencial de limitar ou diminuir as capacidades funcionais dos indivíduos, e</w:t>
      </w:r>
      <w:r w:rsidR="00D9479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na sua forma mais grave</w:t>
      </w:r>
      <w:r w:rsidR="00D9479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pode chegar ao</w:t>
      </w:r>
      <w:r w:rsidR="00D94793">
        <w:rPr>
          <w:rFonts w:ascii="Arial" w:eastAsia="Times New Roman" w:hAnsi="Arial" w:cs="Arial"/>
          <w:color w:val="000000"/>
          <w:sz w:val="24"/>
          <w:szCs w:val="24"/>
          <w:lang w:eastAsia="pt-BR"/>
        </w:rPr>
        <w:t xml:space="preserve"> suicídio. </w:t>
      </w:r>
    </w:p>
    <w:p w14:paraId="4F2A1EDA" w14:textId="32598813" w:rsidR="00DF00D3" w:rsidRPr="00FE1A62"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Muitas vezes</w:t>
      </w:r>
      <w:r w:rsidR="00D9479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 senso comum </w:t>
      </w:r>
      <w:r w:rsidR="005C4F4C">
        <w:rPr>
          <w:rFonts w:ascii="Arial" w:eastAsia="Times New Roman" w:hAnsi="Arial" w:cs="Arial"/>
          <w:color w:val="000000"/>
          <w:sz w:val="24"/>
          <w:szCs w:val="24"/>
          <w:lang w:eastAsia="pt-BR"/>
        </w:rPr>
        <w:t>banaliza</w:t>
      </w:r>
      <w:r w:rsidR="00D94793">
        <w:rPr>
          <w:rFonts w:ascii="Arial" w:eastAsia="Times New Roman" w:hAnsi="Arial" w:cs="Arial"/>
          <w:color w:val="000000"/>
          <w:sz w:val="24"/>
          <w:szCs w:val="24"/>
          <w:lang w:eastAsia="pt-BR"/>
        </w:rPr>
        <w:t xml:space="preserve"> </w:t>
      </w:r>
      <w:r w:rsidRPr="00F02301">
        <w:rPr>
          <w:rFonts w:ascii="Arial" w:eastAsia="Times New Roman" w:hAnsi="Arial" w:cs="Arial"/>
          <w:color w:val="000000"/>
          <w:sz w:val="24"/>
          <w:szCs w:val="24"/>
          <w:lang w:eastAsia="pt-BR"/>
        </w:rPr>
        <w:t>a dep</w:t>
      </w:r>
      <w:r w:rsidR="00D94793">
        <w:rPr>
          <w:rFonts w:ascii="Arial" w:eastAsia="Times New Roman" w:hAnsi="Arial" w:cs="Arial"/>
          <w:color w:val="000000"/>
          <w:sz w:val="24"/>
          <w:szCs w:val="24"/>
          <w:lang w:eastAsia="pt-BR"/>
        </w:rPr>
        <w:t>ressão,</w:t>
      </w:r>
      <w:r w:rsidR="005C4F4C">
        <w:rPr>
          <w:rFonts w:ascii="Arial" w:eastAsia="Times New Roman" w:hAnsi="Arial" w:cs="Arial"/>
          <w:color w:val="000000"/>
          <w:sz w:val="24"/>
          <w:szCs w:val="24"/>
          <w:lang w:eastAsia="pt-BR"/>
        </w:rPr>
        <w:t xml:space="preserve"> não propiciando a ela a atenção devida.</w:t>
      </w:r>
      <w:r w:rsidR="00D94793">
        <w:rPr>
          <w:rFonts w:ascii="Arial" w:eastAsia="Times New Roman" w:hAnsi="Arial" w:cs="Arial"/>
          <w:color w:val="000000"/>
          <w:sz w:val="24"/>
          <w:szCs w:val="24"/>
          <w:lang w:eastAsia="pt-BR"/>
        </w:rPr>
        <w:t xml:space="preserve"> </w:t>
      </w:r>
      <w:r w:rsidR="005C4F4C">
        <w:rPr>
          <w:rFonts w:ascii="Arial" w:eastAsia="Times New Roman" w:hAnsi="Arial" w:cs="Arial"/>
          <w:color w:val="000000"/>
          <w:sz w:val="24"/>
          <w:szCs w:val="24"/>
          <w:lang w:eastAsia="pt-BR"/>
        </w:rPr>
        <w:t>S</w:t>
      </w:r>
      <w:r w:rsidR="00D94793">
        <w:rPr>
          <w:rFonts w:ascii="Arial" w:eastAsia="Times New Roman" w:hAnsi="Arial" w:cs="Arial"/>
          <w:color w:val="000000"/>
          <w:sz w:val="24"/>
          <w:szCs w:val="24"/>
          <w:lang w:eastAsia="pt-BR"/>
        </w:rPr>
        <w:t>egundo Gomes et al.</w:t>
      </w:r>
      <w:r w:rsidRPr="00F02301">
        <w:rPr>
          <w:rFonts w:ascii="Arial" w:eastAsia="Times New Roman" w:hAnsi="Arial" w:cs="Arial"/>
          <w:color w:val="000000"/>
          <w:sz w:val="24"/>
          <w:szCs w:val="24"/>
          <w:lang w:eastAsia="pt-BR"/>
        </w:rPr>
        <w:t xml:space="preserve"> (2010)</w:t>
      </w:r>
      <w:r w:rsidR="00D9479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não é sinal de fraqueza </w:t>
      </w:r>
      <w:r w:rsidRPr="005C4F4C">
        <w:rPr>
          <w:rFonts w:ascii="Arial" w:eastAsia="Times New Roman" w:hAnsi="Arial" w:cs="Arial"/>
          <w:sz w:val="24"/>
          <w:szCs w:val="24"/>
          <w:lang w:eastAsia="pt-BR"/>
        </w:rPr>
        <w:t>ou de falta de pensamentos positivos</w:t>
      </w:r>
      <w:r w:rsidRPr="00F02301">
        <w:rPr>
          <w:rFonts w:ascii="Arial" w:eastAsia="Times New Roman" w:hAnsi="Arial" w:cs="Arial"/>
          <w:color w:val="000000"/>
          <w:sz w:val="24"/>
          <w:szCs w:val="24"/>
          <w:lang w:eastAsia="pt-BR"/>
        </w:rPr>
        <w:t>, nem pode ser superada apenas pela força de vontade ou com esforço. </w:t>
      </w:r>
    </w:p>
    <w:p w14:paraId="5E169B88"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1A390323"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0A229911"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57FE154C"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67214399"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4C9F56DF" w14:textId="77777777" w:rsidR="00FE1A62" w:rsidRDefault="00FE1A62" w:rsidP="00627007">
      <w:pPr>
        <w:spacing w:after="0" w:line="360" w:lineRule="auto"/>
        <w:ind w:firstLine="709"/>
        <w:jc w:val="both"/>
        <w:rPr>
          <w:rFonts w:ascii="Arial" w:eastAsia="Times New Roman" w:hAnsi="Arial" w:cs="Arial"/>
          <w:color w:val="000000"/>
          <w:sz w:val="24"/>
          <w:szCs w:val="24"/>
          <w:lang w:eastAsia="pt-BR"/>
        </w:rPr>
      </w:pPr>
    </w:p>
    <w:p w14:paraId="3910A16F" w14:textId="56FF41EC" w:rsidR="00F02301" w:rsidRDefault="00F02301" w:rsidP="004460E6">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lastRenderedPageBreak/>
        <w:t xml:space="preserve">No que se refere aos aspectos biológicos da doença, alguns </w:t>
      </w:r>
      <w:r w:rsidR="00D94793">
        <w:rPr>
          <w:rFonts w:ascii="Arial" w:eastAsia="Times New Roman" w:hAnsi="Arial" w:cs="Arial"/>
          <w:color w:val="000000"/>
          <w:sz w:val="24"/>
          <w:szCs w:val="24"/>
          <w:lang w:eastAsia="pt-BR"/>
        </w:rPr>
        <w:t>autores como Justo e</w:t>
      </w:r>
      <w:r w:rsidRPr="00F02301">
        <w:rPr>
          <w:rFonts w:ascii="Arial" w:eastAsia="Times New Roman" w:hAnsi="Arial" w:cs="Arial"/>
          <w:color w:val="000000"/>
          <w:sz w:val="24"/>
          <w:szCs w:val="24"/>
          <w:lang w:eastAsia="pt-BR"/>
        </w:rPr>
        <w:t xml:space="preserve"> Calil (2006) afirmam que: </w:t>
      </w:r>
    </w:p>
    <w:p w14:paraId="1990EEF3" w14:textId="77777777" w:rsidR="004460E6" w:rsidRPr="00F02301" w:rsidRDefault="004460E6" w:rsidP="004460E6">
      <w:pPr>
        <w:spacing w:after="0" w:line="360" w:lineRule="auto"/>
        <w:ind w:firstLine="709"/>
        <w:jc w:val="both"/>
        <w:rPr>
          <w:rFonts w:ascii="Times New Roman" w:eastAsia="Times New Roman" w:hAnsi="Times New Roman" w:cs="Times New Roman"/>
          <w:sz w:val="24"/>
          <w:szCs w:val="24"/>
          <w:lang w:eastAsia="pt-BR"/>
        </w:rPr>
      </w:pPr>
    </w:p>
    <w:p w14:paraId="4E0DE2D6" w14:textId="574A314D" w:rsidR="00F02301" w:rsidRPr="005C4F4C" w:rsidRDefault="00F02301" w:rsidP="00627007">
      <w:pPr>
        <w:spacing w:after="0" w:line="240" w:lineRule="auto"/>
        <w:ind w:left="216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Desde o desenvolvimento da hipótese monoaminérgica para explicar as possíveis causas da depressão, houve um crescente fortalecimento da importância atribuída ao papel da neurotransmissão cerebral na fisiopatologia dos estados de humor. Inicialmente as ideias desenvolvidas em torno do tema foram demasiado simplistas, mas isso foi se modificando e hoje os modelos propostos são mui</w:t>
      </w:r>
      <w:r w:rsidR="00D94793">
        <w:rPr>
          <w:rFonts w:ascii="Arial" w:eastAsia="Times New Roman" w:hAnsi="Arial" w:cs="Arial"/>
          <w:color w:val="000000"/>
          <w:sz w:val="20"/>
          <w:szCs w:val="20"/>
          <w:lang w:eastAsia="pt-BR"/>
        </w:rPr>
        <w:t xml:space="preserve">to mais complexos e abrangentes </w:t>
      </w:r>
      <w:r w:rsidR="00D94793" w:rsidRPr="005C4F4C">
        <w:rPr>
          <w:rFonts w:ascii="Arial" w:eastAsia="Times New Roman" w:hAnsi="Arial" w:cs="Arial"/>
          <w:sz w:val="20"/>
          <w:szCs w:val="20"/>
          <w:lang w:eastAsia="pt-BR"/>
        </w:rPr>
        <w:t>(</w:t>
      </w:r>
      <w:r w:rsidR="005C4F4C" w:rsidRPr="005C4F4C">
        <w:rPr>
          <w:rFonts w:ascii="Arial" w:eastAsia="Times New Roman" w:hAnsi="Arial" w:cs="Arial"/>
          <w:sz w:val="20"/>
          <w:szCs w:val="20"/>
          <w:lang w:eastAsia="pt-BR"/>
        </w:rPr>
        <w:t>JUSTO</w:t>
      </w:r>
      <w:r w:rsidR="00D94793" w:rsidRPr="005C4F4C">
        <w:rPr>
          <w:rFonts w:ascii="Arial" w:eastAsia="Times New Roman" w:hAnsi="Arial" w:cs="Arial"/>
          <w:sz w:val="20"/>
          <w:szCs w:val="20"/>
          <w:lang w:eastAsia="pt-BR"/>
        </w:rPr>
        <w:t>,</w:t>
      </w:r>
      <w:r w:rsidR="005C4F4C" w:rsidRPr="005C4F4C">
        <w:rPr>
          <w:rFonts w:ascii="Arial" w:eastAsia="Times New Roman" w:hAnsi="Arial" w:cs="Arial"/>
          <w:sz w:val="20"/>
          <w:szCs w:val="20"/>
          <w:lang w:eastAsia="pt-BR"/>
        </w:rPr>
        <w:t xml:space="preserve"> CALIL,</w:t>
      </w:r>
      <w:r w:rsidR="00D94793" w:rsidRPr="005C4F4C">
        <w:rPr>
          <w:rFonts w:ascii="Arial" w:eastAsia="Times New Roman" w:hAnsi="Arial" w:cs="Arial"/>
          <w:sz w:val="20"/>
          <w:szCs w:val="20"/>
          <w:lang w:eastAsia="pt-BR"/>
        </w:rPr>
        <w:t xml:space="preserve"> </w:t>
      </w:r>
      <w:r w:rsidR="005C4F4C" w:rsidRPr="005C4F4C">
        <w:rPr>
          <w:rFonts w:ascii="Arial" w:eastAsia="Times New Roman" w:hAnsi="Arial" w:cs="Arial"/>
          <w:sz w:val="20"/>
          <w:szCs w:val="20"/>
          <w:lang w:eastAsia="pt-BR"/>
        </w:rPr>
        <w:t>2006 p. 33</w:t>
      </w:r>
      <w:r w:rsidR="00D94793" w:rsidRPr="005C4F4C">
        <w:rPr>
          <w:rFonts w:ascii="Arial" w:eastAsia="Times New Roman" w:hAnsi="Arial" w:cs="Arial"/>
          <w:sz w:val="20"/>
          <w:szCs w:val="20"/>
          <w:lang w:eastAsia="pt-BR"/>
        </w:rPr>
        <w:t>).</w:t>
      </w:r>
    </w:p>
    <w:p w14:paraId="05C3F879" w14:textId="77777777" w:rsidR="00F02301" w:rsidRPr="00D94793" w:rsidRDefault="00F02301" w:rsidP="00627007">
      <w:pPr>
        <w:spacing w:after="0" w:line="360" w:lineRule="auto"/>
        <w:jc w:val="both"/>
        <w:rPr>
          <w:rFonts w:ascii="Times New Roman" w:eastAsia="Times New Roman" w:hAnsi="Times New Roman" w:cs="Times New Roman"/>
          <w:color w:val="FF0000"/>
          <w:sz w:val="24"/>
          <w:szCs w:val="24"/>
          <w:lang w:eastAsia="pt-BR"/>
        </w:rPr>
      </w:pPr>
    </w:p>
    <w:p w14:paraId="4A1FED6F" w14:textId="5E1AAD1A"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Tratando-se da</w:t>
      </w:r>
      <w:r w:rsidR="00DB7D90">
        <w:rPr>
          <w:rFonts w:ascii="Arial" w:eastAsia="Times New Roman" w:hAnsi="Arial" w:cs="Arial"/>
          <w:color w:val="000000"/>
          <w:sz w:val="24"/>
          <w:szCs w:val="24"/>
          <w:lang w:eastAsia="pt-BR"/>
        </w:rPr>
        <w:t>s abordagens médicas,</w:t>
      </w:r>
      <w:r w:rsidRPr="00F02301">
        <w:rPr>
          <w:rFonts w:ascii="Arial" w:eastAsia="Times New Roman" w:hAnsi="Arial" w:cs="Arial"/>
          <w:color w:val="000000"/>
          <w:sz w:val="24"/>
          <w:szCs w:val="24"/>
          <w:lang w:eastAsia="pt-BR"/>
        </w:rPr>
        <w:t xml:space="preserve"> pode-se notar que possuem estreita relação com o modelo biomédico, focado apenas em sintomatologias e não na pessoa. Ta</w:t>
      </w:r>
      <w:r w:rsidR="00F1541B">
        <w:rPr>
          <w:rFonts w:ascii="Arial" w:eastAsia="Times New Roman" w:hAnsi="Arial" w:cs="Arial"/>
          <w:color w:val="000000"/>
          <w:sz w:val="24"/>
          <w:szCs w:val="24"/>
          <w:lang w:eastAsia="pt-BR"/>
        </w:rPr>
        <w:t>l conduta reduz e simplifica o</w:t>
      </w:r>
      <w:r w:rsidRPr="00F02301">
        <w:rPr>
          <w:rFonts w:ascii="Arial" w:eastAsia="Times New Roman" w:hAnsi="Arial" w:cs="Arial"/>
          <w:color w:val="000000"/>
          <w:sz w:val="24"/>
          <w:szCs w:val="24"/>
          <w:lang w:eastAsia="pt-BR"/>
        </w:rPr>
        <w:t xml:space="preserve"> s</w:t>
      </w:r>
      <w:r w:rsidR="00F1541B">
        <w:rPr>
          <w:rFonts w:ascii="Arial" w:eastAsia="Times New Roman" w:hAnsi="Arial" w:cs="Arial"/>
          <w:color w:val="000000"/>
          <w:sz w:val="24"/>
          <w:szCs w:val="24"/>
          <w:lang w:eastAsia="pt-BR"/>
        </w:rPr>
        <w:t>ofrimento do paciente.</w:t>
      </w:r>
    </w:p>
    <w:p w14:paraId="45E48CFF" w14:textId="70AEE3A9"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Nesse sentido, os tratamentos não devem se limitar ao uso exclusivo de psicofármacos; concomitante às orientações profissionais, deve-se proporcionar possibilidades de conscientização de m</w:t>
      </w:r>
      <w:r w:rsidR="00B22B8E">
        <w:rPr>
          <w:rFonts w:ascii="Arial" w:eastAsia="Times New Roman" w:hAnsi="Arial" w:cs="Arial"/>
          <w:color w:val="000000"/>
          <w:sz w:val="24"/>
          <w:szCs w:val="24"/>
          <w:lang w:eastAsia="pt-BR"/>
        </w:rPr>
        <w:t>udanças no estilo de vida (DARÉ;</w:t>
      </w:r>
      <w:r w:rsidRPr="00F02301">
        <w:rPr>
          <w:rFonts w:ascii="Arial" w:eastAsia="Times New Roman" w:hAnsi="Arial" w:cs="Arial"/>
          <w:color w:val="000000"/>
          <w:sz w:val="24"/>
          <w:szCs w:val="24"/>
          <w:lang w:eastAsia="pt-BR"/>
        </w:rPr>
        <w:t xml:space="preserve"> CAPONI, 2017). </w:t>
      </w:r>
    </w:p>
    <w:p w14:paraId="6C01EC06" w14:textId="242BF977" w:rsidR="00F02301" w:rsidRPr="00F435B9"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Abelha (2014), afirma que a depressão é responsável pela mais alta carga dentre as doenças mentais</w:t>
      </w:r>
      <w:r w:rsidR="006E0571">
        <w:rPr>
          <w:rFonts w:ascii="Arial" w:eastAsia="Times New Roman" w:hAnsi="Arial" w:cs="Arial"/>
          <w:color w:val="000000"/>
          <w:sz w:val="24"/>
          <w:szCs w:val="24"/>
          <w:lang w:eastAsia="pt-BR"/>
        </w:rPr>
        <w:t xml:space="preserve">. </w:t>
      </w:r>
    </w:p>
    <w:p w14:paraId="20C896C5" w14:textId="534E28E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Quando se aborda o assunto depressão</w:t>
      </w:r>
      <w:r w:rsidR="00F435B9">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existe uma atenção especial voltada para </w:t>
      </w:r>
      <w:r w:rsidR="00F435B9">
        <w:rPr>
          <w:rFonts w:ascii="Arial" w:eastAsia="Times New Roman" w:hAnsi="Arial" w:cs="Arial"/>
          <w:color w:val="000000"/>
          <w:sz w:val="24"/>
          <w:szCs w:val="24"/>
          <w:lang w:eastAsia="pt-BR"/>
        </w:rPr>
        <w:t xml:space="preserve">as mulheres, isso </w:t>
      </w:r>
      <w:r w:rsidR="00285D2B">
        <w:rPr>
          <w:rFonts w:ascii="Arial" w:eastAsia="Times New Roman" w:hAnsi="Arial" w:cs="Arial"/>
          <w:color w:val="000000"/>
          <w:sz w:val="24"/>
          <w:szCs w:val="24"/>
          <w:lang w:eastAsia="pt-BR"/>
        </w:rPr>
        <w:t xml:space="preserve">é </w:t>
      </w:r>
      <w:r w:rsidR="00F435B9">
        <w:rPr>
          <w:rFonts w:ascii="Arial" w:eastAsia="Times New Roman" w:hAnsi="Arial" w:cs="Arial"/>
          <w:color w:val="000000"/>
          <w:sz w:val="24"/>
          <w:szCs w:val="24"/>
          <w:lang w:eastAsia="pt-BR"/>
        </w:rPr>
        <w:t>justifica</w:t>
      </w:r>
      <w:r w:rsidR="00285D2B">
        <w:rPr>
          <w:rFonts w:ascii="Arial" w:eastAsia="Times New Roman" w:hAnsi="Arial" w:cs="Arial"/>
          <w:color w:val="000000"/>
          <w:sz w:val="24"/>
          <w:szCs w:val="24"/>
          <w:lang w:eastAsia="pt-BR"/>
        </w:rPr>
        <w:t>do</w:t>
      </w:r>
      <w:r w:rsidRPr="00F02301">
        <w:rPr>
          <w:rFonts w:ascii="Arial" w:eastAsia="Times New Roman" w:hAnsi="Arial" w:cs="Arial"/>
          <w:color w:val="000000"/>
          <w:sz w:val="24"/>
          <w:szCs w:val="24"/>
          <w:lang w:eastAsia="pt-BR"/>
        </w:rPr>
        <w:t xml:space="preserve"> primordialmente pela maior prevalência deste transtorno no sexo feminino. Estudos populacionais normalmente evidenciam uma ocorrência de depressão duas a três vezes</w:t>
      </w:r>
      <w:r w:rsidR="00285D2B">
        <w:rPr>
          <w:rFonts w:ascii="Arial" w:eastAsia="Times New Roman" w:hAnsi="Arial" w:cs="Arial"/>
          <w:color w:val="000000"/>
          <w:sz w:val="24"/>
          <w:szCs w:val="24"/>
          <w:lang w:eastAsia="pt-BR"/>
        </w:rPr>
        <w:t xml:space="preserve"> maior entre as mulheres (VERAS;</w:t>
      </w:r>
      <w:r w:rsidRPr="00F02301">
        <w:rPr>
          <w:rFonts w:ascii="Arial" w:eastAsia="Times New Roman" w:hAnsi="Arial" w:cs="Arial"/>
          <w:color w:val="000000"/>
          <w:sz w:val="24"/>
          <w:szCs w:val="24"/>
          <w:lang w:eastAsia="pt-BR"/>
        </w:rPr>
        <w:t xml:space="preserve"> NARDI, 2008) </w:t>
      </w:r>
    </w:p>
    <w:p w14:paraId="4A4CCF52" w14:textId="41F3B63B" w:rsidR="00F02301" w:rsidRPr="00F02301" w:rsidRDefault="00285D2B"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Justo e</w:t>
      </w:r>
      <w:r w:rsidR="00F02301" w:rsidRPr="00F02301">
        <w:rPr>
          <w:rFonts w:ascii="Arial" w:eastAsia="Times New Roman" w:hAnsi="Arial" w:cs="Arial"/>
          <w:color w:val="000000"/>
          <w:sz w:val="24"/>
          <w:szCs w:val="24"/>
          <w:lang w:eastAsia="pt-BR"/>
        </w:rPr>
        <w:t xml:space="preserve"> Calil (2006), revelam que este gênero é o mais afetado pois ainda tem a depressão pós-parto. Os mesmos autores ainda afirmam que dentre as possíveis diferenças nas manifestações depressivas entre homens e mulheres, em âmbito biológico, chamam a atenção o funcionamento hormon</w:t>
      </w:r>
      <w:r>
        <w:rPr>
          <w:rFonts w:ascii="Arial" w:eastAsia="Times New Roman" w:hAnsi="Arial" w:cs="Arial"/>
          <w:color w:val="000000"/>
          <w:sz w:val="24"/>
          <w:szCs w:val="24"/>
          <w:lang w:eastAsia="pt-BR"/>
        </w:rPr>
        <w:t>al e suas consequências. (JUSTO;</w:t>
      </w:r>
      <w:r w:rsidR="00F02301" w:rsidRPr="00F02301">
        <w:rPr>
          <w:rFonts w:ascii="Arial" w:eastAsia="Times New Roman" w:hAnsi="Arial" w:cs="Arial"/>
          <w:color w:val="000000"/>
          <w:sz w:val="24"/>
          <w:szCs w:val="24"/>
          <w:lang w:eastAsia="pt-BR"/>
        </w:rPr>
        <w:t xml:space="preserve"> CALIL, 2006).</w:t>
      </w:r>
    </w:p>
    <w:p w14:paraId="420D743C" w14:textId="77777777" w:rsidR="00285D2B" w:rsidRDefault="00285D2B" w:rsidP="00627007">
      <w:pPr>
        <w:spacing w:after="24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r>
    </w:p>
    <w:p w14:paraId="30DEF324" w14:textId="1BA062ED" w:rsidR="00DF00D3" w:rsidRDefault="00DF00D3" w:rsidP="00627007">
      <w:pPr>
        <w:spacing w:after="240" w:line="360" w:lineRule="auto"/>
        <w:jc w:val="both"/>
        <w:rPr>
          <w:rFonts w:ascii="Times New Roman" w:eastAsia="Times New Roman" w:hAnsi="Times New Roman" w:cs="Times New Roman"/>
          <w:sz w:val="24"/>
          <w:szCs w:val="24"/>
          <w:lang w:eastAsia="pt-BR"/>
        </w:rPr>
      </w:pPr>
    </w:p>
    <w:p w14:paraId="72FFD3D2" w14:textId="682BAF8D" w:rsidR="00FE1A62" w:rsidRDefault="00FE1A62" w:rsidP="00627007">
      <w:pPr>
        <w:spacing w:after="240" w:line="360" w:lineRule="auto"/>
        <w:jc w:val="both"/>
        <w:rPr>
          <w:rFonts w:ascii="Times New Roman" w:eastAsia="Times New Roman" w:hAnsi="Times New Roman" w:cs="Times New Roman"/>
          <w:sz w:val="24"/>
          <w:szCs w:val="24"/>
          <w:lang w:eastAsia="pt-BR"/>
        </w:rPr>
      </w:pPr>
    </w:p>
    <w:p w14:paraId="6EFA94CD" w14:textId="77777777" w:rsidR="004460E6" w:rsidRPr="00F02301" w:rsidRDefault="004460E6" w:rsidP="00627007">
      <w:pPr>
        <w:spacing w:after="240" w:line="360" w:lineRule="auto"/>
        <w:jc w:val="both"/>
        <w:rPr>
          <w:rFonts w:ascii="Times New Roman" w:eastAsia="Times New Roman" w:hAnsi="Times New Roman" w:cs="Times New Roman"/>
          <w:sz w:val="24"/>
          <w:szCs w:val="24"/>
          <w:lang w:eastAsia="pt-BR"/>
        </w:rPr>
      </w:pPr>
    </w:p>
    <w:p w14:paraId="28866816" w14:textId="489BD5B1" w:rsidR="00F02301" w:rsidRPr="00285D2B" w:rsidRDefault="00010239" w:rsidP="00627007">
      <w:pPr>
        <w:pStyle w:val="PargrafodaLista"/>
        <w:numPr>
          <w:ilvl w:val="1"/>
          <w:numId w:val="2"/>
        </w:num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PÓS-</w:t>
      </w:r>
      <w:r w:rsidR="00F02301" w:rsidRPr="00285D2B">
        <w:rPr>
          <w:rFonts w:ascii="Arial" w:eastAsia="Times New Roman" w:hAnsi="Arial" w:cs="Arial"/>
          <w:color w:val="000000"/>
          <w:sz w:val="24"/>
          <w:szCs w:val="24"/>
          <w:lang w:eastAsia="pt-BR"/>
        </w:rPr>
        <w:t>PARTO</w:t>
      </w:r>
    </w:p>
    <w:p w14:paraId="04F0A7E3" w14:textId="77777777" w:rsidR="00285D2B" w:rsidRPr="00285D2B" w:rsidRDefault="00285D2B" w:rsidP="00627007">
      <w:pPr>
        <w:pStyle w:val="PargrafodaLista"/>
        <w:spacing w:after="0" w:line="360" w:lineRule="auto"/>
        <w:ind w:left="960"/>
        <w:jc w:val="both"/>
        <w:rPr>
          <w:rFonts w:ascii="Times New Roman" w:eastAsia="Times New Roman" w:hAnsi="Times New Roman" w:cs="Times New Roman"/>
          <w:sz w:val="24"/>
          <w:szCs w:val="24"/>
          <w:lang w:eastAsia="pt-BR"/>
        </w:rPr>
      </w:pPr>
    </w:p>
    <w:p w14:paraId="4753E896" w14:textId="5236D687" w:rsidR="00F02301" w:rsidRPr="00B03E77"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Puerpério é o período cronologicamente variável durante o qual se desenvolvem todas as modificações evolutivas das alterações causadas pela gravidez e o parto. Algumas das dificuldades “vividas” pela mulher no pós-parto são relacionadas à dimensão psicossocial e</w:t>
      </w:r>
      <w:r w:rsidR="00261C1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segundo Vieira et al</w:t>
      </w:r>
      <w:r w:rsidR="00261C1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(2010), esta é a fase em que ocorrem </w:t>
      </w:r>
      <w:r w:rsidRPr="00B03E77">
        <w:rPr>
          <w:rFonts w:ascii="Arial" w:eastAsia="Times New Roman" w:hAnsi="Arial" w:cs="Arial"/>
          <w:sz w:val="24"/>
          <w:szCs w:val="24"/>
          <w:lang w:eastAsia="pt-BR"/>
        </w:rPr>
        <w:t>modificações locais e sistêmicas provocadas pela gravidez e</w:t>
      </w:r>
      <w:r w:rsidR="00261C13" w:rsidRPr="00B03E77">
        <w:rPr>
          <w:rFonts w:ascii="Arial" w:eastAsia="Times New Roman" w:hAnsi="Arial" w:cs="Arial"/>
          <w:sz w:val="24"/>
          <w:szCs w:val="24"/>
          <w:lang w:eastAsia="pt-BR"/>
        </w:rPr>
        <w:t xml:space="preserve"> pelo</w:t>
      </w:r>
      <w:r w:rsidRPr="00B03E77">
        <w:rPr>
          <w:rFonts w:ascii="Arial" w:eastAsia="Times New Roman" w:hAnsi="Arial" w:cs="Arial"/>
          <w:sz w:val="24"/>
          <w:szCs w:val="24"/>
          <w:lang w:eastAsia="pt-BR"/>
        </w:rPr>
        <w:t xml:space="preserve"> parto</w:t>
      </w:r>
      <w:r w:rsidR="00B03E77" w:rsidRPr="00B03E77">
        <w:rPr>
          <w:rFonts w:ascii="Arial" w:eastAsia="Times New Roman" w:hAnsi="Arial" w:cs="Arial"/>
          <w:sz w:val="24"/>
          <w:szCs w:val="24"/>
          <w:lang w:eastAsia="pt-BR"/>
        </w:rPr>
        <w:t xml:space="preserve">. </w:t>
      </w:r>
    </w:p>
    <w:p w14:paraId="790E9F1A"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0FA95C4" w14:textId="072C3469" w:rsidR="00F02301" w:rsidRPr="00F02301" w:rsidRDefault="00F02301" w:rsidP="00627007">
      <w:pPr>
        <w:spacing w:after="0" w:line="240" w:lineRule="auto"/>
        <w:ind w:left="2262"/>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color w:val="000000"/>
          <w:sz w:val="20"/>
          <w:szCs w:val="20"/>
          <w:lang w:eastAsia="pt-BR"/>
        </w:rPr>
        <w:t>Percebe-se o puerpério como um fenômeno familiar e social que traz com ele uma série de significados elaborados a partir das interações da mulher com seu mundo de objetos durante toda a sua vida. É um período cercado de crenças e tabus repassados de geração a geração, principalmente pelas avós e mães. Logo, as experiências prévias das mulheres são decisivas para considerar ou não a revisão pós-parto, significativa no seu pr</w:t>
      </w:r>
      <w:r w:rsidR="00A279A7">
        <w:rPr>
          <w:rFonts w:ascii="Times New Roman" w:eastAsia="Times New Roman" w:hAnsi="Times New Roman" w:cs="Times New Roman"/>
          <w:color w:val="000000"/>
          <w:sz w:val="20"/>
          <w:szCs w:val="20"/>
          <w:lang w:eastAsia="pt-BR"/>
        </w:rPr>
        <w:t>ocesso de saúde/doença. (SANTOS; BRITO;</w:t>
      </w:r>
      <w:r w:rsidRPr="00F02301">
        <w:rPr>
          <w:rFonts w:ascii="Times New Roman" w:eastAsia="Times New Roman" w:hAnsi="Times New Roman" w:cs="Times New Roman"/>
          <w:color w:val="000000"/>
          <w:sz w:val="20"/>
          <w:szCs w:val="20"/>
          <w:lang w:eastAsia="pt-BR"/>
        </w:rPr>
        <w:t xml:space="preserve"> MAZZO, 2013</w:t>
      </w:r>
      <w:r w:rsidR="00A279A7">
        <w:rPr>
          <w:rFonts w:ascii="Times New Roman" w:eastAsia="Times New Roman" w:hAnsi="Times New Roman" w:cs="Times New Roman"/>
          <w:color w:val="000000"/>
          <w:sz w:val="20"/>
          <w:szCs w:val="20"/>
          <w:lang w:eastAsia="pt-BR"/>
        </w:rPr>
        <w:t xml:space="preserve">, </w:t>
      </w:r>
      <w:r w:rsidR="00A279A7" w:rsidRPr="00C422A4">
        <w:rPr>
          <w:rFonts w:ascii="Times New Roman" w:eastAsia="Times New Roman" w:hAnsi="Times New Roman" w:cs="Times New Roman"/>
          <w:sz w:val="20"/>
          <w:szCs w:val="20"/>
          <w:lang w:eastAsia="pt-BR"/>
        </w:rPr>
        <w:t>p.</w:t>
      </w:r>
      <w:r w:rsidR="00B03E77" w:rsidRPr="00C422A4">
        <w:rPr>
          <w:rFonts w:ascii="Times New Roman" w:eastAsia="Times New Roman" w:hAnsi="Times New Roman" w:cs="Times New Roman"/>
          <w:sz w:val="20"/>
          <w:szCs w:val="20"/>
          <w:lang w:eastAsia="pt-BR"/>
        </w:rPr>
        <w:t>855</w:t>
      </w:r>
      <w:r w:rsidRPr="00C422A4">
        <w:rPr>
          <w:rFonts w:ascii="Times New Roman" w:eastAsia="Times New Roman" w:hAnsi="Times New Roman" w:cs="Times New Roman"/>
          <w:sz w:val="20"/>
          <w:szCs w:val="20"/>
          <w:lang w:eastAsia="pt-BR"/>
        </w:rPr>
        <w:t>). </w:t>
      </w:r>
    </w:p>
    <w:p w14:paraId="68505AA4"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6DB228A2" w14:textId="688DB3A6"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As autoras Gomes e Santos (2017), acreditam que as transformações profundas e definitivas vividas pela mulher no puerpério merecem ser destacadas, pois</w:t>
      </w:r>
      <w:r w:rsidR="00A279A7">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na maioria dos casos</w:t>
      </w:r>
      <w:r w:rsidR="00A279A7">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 seu filho recebe toda a assistência, sendo prioridade o recém-nascido em detrimento da mãe. </w:t>
      </w:r>
    </w:p>
    <w:p w14:paraId="66CDADA2" w14:textId="26DC087A"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As m</w:t>
      </w:r>
      <w:r w:rsidR="00A279A7">
        <w:rPr>
          <w:rFonts w:ascii="Arial" w:eastAsia="Times New Roman" w:hAnsi="Arial" w:cs="Arial"/>
          <w:color w:val="000000"/>
          <w:sz w:val="24"/>
          <w:szCs w:val="24"/>
          <w:lang w:eastAsia="pt-BR"/>
        </w:rPr>
        <w:t>esmas autoras supracitadas ainda destacam</w:t>
      </w:r>
      <w:r w:rsidRPr="00F02301">
        <w:rPr>
          <w:rFonts w:ascii="Arial" w:eastAsia="Times New Roman" w:hAnsi="Arial" w:cs="Arial"/>
          <w:color w:val="000000"/>
          <w:sz w:val="24"/>
          <w:szCs w:val="24"/>
          <w:lang w:eastAsia="pt-BR"/>
        </w:rPr>
        <w:t xml:space="preserve"> a duração deste período puerperal</w:t>
      </w:r>
      <w:r w:rsidR="00F20990">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que tem início logo após a exp</w:t>
      </w:r>
      <w:r w:rsidR="00F20990">
        <w:rPr>
          <w:rFonts w:ascii="Arial" w:eastAsia="Times New Roman" w:hAnsi="Arial" w:cs="Arial"/>
          <w:color w:val="000000"/>
          <w:sz w:val="24"/>
          <w:szCs w:val="24"/>
          <w:lang w:eastAsia="pt-BR"/>
        </w:rPr>
        <w:t>ulsão da placenta e o término de seis a oito semanas pós-parto</w:t>
      </w:r>
      <w:r w:rsidR="004F7849">
        <w:rPr>
          <w:rFonts w:ascii="Arial" w:eastAsia="Times New Roman" w:hAnsi="Arial" w:cs="Arial"/>
          <w:color w:val="000000"/>
          <w:sz w:val="24"/>
          <w:szCs w:val="24"/>
          <w:lang w:eastAsia="pt-BR"/>
        </w:rPr>
        <w:t xml:space="preserve"> (GOMES;</w:t>
      </w:r>
      <w:r w:rsidRPr="00F02301">
        <w:rPr>
          <w:rFonts w:ascii="Arial" w:eastAsia="Times New Roman" w:hAnsi="Arial" w:cs="Arial"/>
          <w:color w:val="000000"/>
          <w:sz w:val="24"/>
          <w:szCs w:val="24"/>
          <w:lang w:eastAsia="pt-BR"/>
        </w:rPr>
        <w:t xml:space="preserve"> SANTOS, 2017).</w:t>
      </w:r>
    </w:p>
    <w:p w14:paraId="7B8B1782" w14:textId="2814B15C" w:rsidR="00F02301" w:rsidRPr="00F02301" w:rsidRDefault="004F7849"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Nesse período, ocorrem</w:t>
      </w:r>
      <w:r w:rsidR="00F02301" w:rsidRPr="00F02301">
        <w:rPr>
          <w:rFonts w:ascii="Arial" w:eastAsia="Times New Roman" w:hAnsi="Arial" w:cs="Arial"/>
          <w:color w:val="000000"/>
          <w:sz w:val="24"/>
          <w:szCs w:val="24"/>
          <w:lang w:eastAsia="pt-BR"/>
        </w:rPr>
        <w:t xml:space="preserve"> mudanças d</w:t>
      </w:r>
      <w:r>
        <w:rPr>
          <w:rFonts w:ascii="Arial" w:eastAsia="Times New Roman" w:hAnsi="Arial" w:cs="Arial"/>
          <w:color w:val="000000"/>
          <w:sz w:val="24"/>
          <w:szCs w:val="24"/>
          <w:lang w:eastAsia="pt-BR"/>
        </w:rPr>
        <w:t>e ordem emocional e fisiológica</w:t>
      </w:r>
      <w:r w:rsidR="00F02301" w:rsidRPr="00F02301">
        <w:rPr>
          <w:rFonts w:ascii="Arial" w:eastAsia="Times New Roman" w:hAnsi="Arial" w:cs="Arial"/>
          <w:color w:val="000000"/>
          <w:sz w:val="24"/>
          <w:szCs w:val="24"/>
          <w:lang w:eastAsia="pt-BR"/>
        </w:rPr>
        <w:t>, que alteram o organismo como um todo</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acometendo: metaboli</w:t>
      </w:r>
      <w:r>
        <w:rPr>
          <w:rFonts w:ascii="Arial" w:eastAsia="Times New Roman" w:hAnsi="Arial" w:cs="Arial"/>
          <w:color w:val="000000"/>
          <w:sz w:val="24"/>
          <w:szCs w:val="24"/>
          <w:lang w:eastAsia="pt-BR"/>
        </w:rPr>
        <w:t>smo;</w:t>
      </w:r>
      <w:r w:rsidR="00F02301" w:rsidRPr="00F02301">
        <w:rPr>
          <w:rFonts w:ascii="Arial" w:eastAsia="Times New Roman" w:hAnsi="Arial" w:cs="Arial"/>
          <w:color w:val="000000"/>
          <w:sz w:val="24"/>
          <w:szCs w:val="24"/>
          <w:lang w:eastAsia="pt-BR"/>
        </w:rPr>
        <w:t xml:space="preserve"> sistemas cardiovascular, respiratório, gastrointestinal, urinário, músculo esquelético, endócrino, tegumentar, hematológico e no corpo uterino, istmo, colo uterino, tubas uterinas, ovários, vagina</w:t>
      </w:r>
      <w:r>
        <w:rPr>
          <w:rFonts w:ascii="Arial" w:eastAsia="Times New Roman" w:hAnsi="Arial" w:cs="Arial"/>
          <w:color w:val="000000"/>
          <w:sz w:val="24"/>
          <w:szCs w:val="24"/>
          <w:lang w:eastAsia="pt-BR"/>
        </w:rPr>
        <w:t>, vulva, períneo e mamas (GOMES;</w:t>
      </w:r>
      <w:r w:rsidR="00F02301" w:rsidRPr="00F02301">
        <w:rPr>
          <w:rFonts w:ascii="Arial" w:eastAsia="Times New Roman" w:hAnsi="Arial" w:cs="Arial"/>
          <w:color w:val="000000"/>
          <w:sz w:val="24"/>
          <w:szCs w:val="24"/>
          <w:lang w:eastAsia="pt-BR"/>
        </w:rPr>
        <w:t xml:space="preserve"> SANTOS, 2017).</w:t>
      </w:r>
    </w:p>
    <w:p w14:paraId="2211D981" w14:textId="4FF77367"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Está dividido em três períodos: puerpério imediato, puerpério mediato e puerpério tardio</w:t>
      </w:r>
      <w:r w:rsidR="004F7849">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respectivamente duram 2 horas após o parto, 2° hora após o parto até o 10° dia, 11° </w:t>
      </w:r>
      <w:r w:rsidR="004F7849">
        <w:rPr>
          <w:rFonts w:ascii="Arial" w:eastAsia="Times New Roman" w:hAnsi="Arial" w:cs="Arial"/>
          <w:color w:val="000000"/>
          <w:sz w:val="24"/>
          <w:szCs w:val="24"/>
          <w:lang w:eastAsia="pt-BR"/>
        </w:rPr>
        <w:t>dia ao 45° dia após a parturição</w:t>
      </w:r>
      <w:r w:rsidRPr="00F02301">
        <w:rPr>
          <w:rFonts w:ascii="Arial" w:eastAsia="Times New Roman" w:hAnsi="Arial" w:cs="Arial"/>
          <w:color w:val="000000"/>
          <w:sz w:val="24"/>
          <w:szCs w:val="24"/>
          <w:lang w:eastAsia="pt-BR"/>
        </w:rPr>
        <w:t xml:space="preserve"> (TEIXEIRA et al</w:t>
      </w:r>
      <w:r w:rsidR="004F7849">
        <w:rPr>
          <w:rFonts w:ascii="Arial" w:eastAsia="Times New Roman" w:hAnsi="Arial" w:cs="Arial"/>
          <w:color w:val="000000"/>
          <w:sz w:val="24"/>
          <w:szCs w:val="24"/>
          <w:lang w:eastAsia="pt-BR"/>
        </w:rPr>
        <w:t>.,</w:t>
      </w:r>
      <w:r w:rsidR="00FB532E">
        <w:rPr>
          <w:rFonts w:ascii="Arial" w:eastAsia="Times New Roman" w:hAnsi="Arial" w:cs="Arial"/>
          <w:color w:val="000000"/>
          <w:sz w:val="24"/>
          <w:szCs w:val="24"/>
          <w:lang w:eastAsia="pt-BR"/>
        </w:rPr>
        <w:t xml:space="preserve"> 2021</w:t>
      </w:r>
      <w:r w:rsidRPr="00F02301">
        <w:rPr>
          <w:rFonts w:ascii="Arial" w:eastAsia="Times New Roman" w:hAnsi="Arial" w:cs="Arial"/>
          <w:color w:val="000000"/>
          <w:sz w:val="24"/>
          <w:szCs w:val="24"/>
          <w:lang w:eastAsia="pt-BR"/>
        </w:rPr>
        <w:t>).</w:t>
      </w:r>
    </w:p>
    <w:p w14:paraId="21D1E655" w14:textId="642F9275" w:rsidR="00F02301" w:rsidRPr="00F02301" w:rsidRDefault="0050623A"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Durante esse </w:t>
      </w:r>
      <w:r w:rsidR="00F02301" w:rsidRPr="00F02301">
        <w:rPr>
          <w:rFonts w:ascii="Arial" w:eastAsia="Times New Roman" w:hAnsi="Arial" w:cs="Arial"/>
          <w:color w:val="000000"/>
          <w:sz w:val="24"/>
          <w:szCs w:val="24"/>
          <w:lang w:eastAsia="pt-BR"/>
        </w:rPr>
        <w:t>período</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as puérpera</w:t>
      </w:r>
      <w:r>
        <w:rPr>
          <w:rFonts w:ascii="Arial" w:eastAsia="Times New Roman" w:hAnsi="Arial" w:cs="Arial"/>
          <w:color w:val="000000"/>
          <w:sz w:val="24"/>
          <w:szCs w:val="24"/>
          <w:lang w:eastAsia="pt-BR"/>
        </w:rPr>
        <w:t>s estão se adaptando às</w:t>
      </w:r>
      <w:r w:rsidR="00F02301" w:rsidRPr="00F02301">
        <w:rPr>
          <w:rFonts w:ascii="Arial" w:eastAsia="Times New Roman" w:hAnsi="Arial" w:cs="Arial"/>
          <w:color w:val="000000"/>
          <w:sz w:val="24"/>
          <w:szCs w:val="24"/>
          <w:lang w:eastAsia="pt-BR"/>
        </w:rPr>
        <w:t xml:space="preserve"> múltiplas mudanças, de ordens físicas, sociais e psicológicas, ajuste hormonal, adaptaç</w:t>
      </w:r>
      <w:r>
        <w:rPr>
          <w:rFonts w:ascii="Arial" w:eastAsia="Times New Roman" w:hAnsi="Arial" w:cs="Arial"/>
          <w:color w:val="000000"/>
          <w:sz w:val="24"/>
          <w:szCs w:val="24"/>
          <w:lang w:eastAsia="pt-BR"/>
        </w:rPr>
        <w:t>ão ao bebê e a seu papel de mãe</w:t>
      </w:r>
      <w:r w:rsidR="00F02301" w:rsidRPr="00F02301">
        <w:rPr>
          <w:rFonts w:ascii="Arial" w:eastAsia="Times New Roman" w:hAnsi="Arial" w:cs="Arial"/>
          <w:color w:val="000000"/>
          <w:sz w:val="24"/>
          <w:szCs w:val="24"/>
          <w:lang w:eastAsia="pt-BR"/>
        </w:rPr>
        <w:t xml:space="preserve"> (BARATIERI et al</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2021).</w:t>
      </w:r>
    </w:p>
    <w:p w14:paraId="63442021" w14:textId="34011EF8" w:rsidR="00951262" w:rsidRDefault="00B67533" w:rsidP="00627007">
      <w:pPr>
        <w:spacing w:before="240" w:after="0" w:line="360" w:lineRule="auto"/>
        <w:ind w:firstLine="70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Dess</w:t>
      </w:r>
      <w:r w:rsidR="00F02301" w:rsidRPr="00F02301">
        <w:rPr>
          <w:rFonts w:ascii="Arial" w:eastAsia="Times New Roman" w:hAnsi="Arial" w:cs="Arial"/>
          <w:color w:val="000000"/>
          <w:sz w:val="24"/>
          <w:szCs w:val="24"/>
          <w:lang w:eastAsia="pt-BR"/>
        </w:rPr>
        <w:t>a forma, a fase puerperal corresponde a um momento delicado necessitando de atenção especial, podendo ser caracterizado por sentimentos ambivalentes, segundo os autores Strapass</w:t>
      </w:r>
      <w:r>
        <w:rPr>
          <w:rFonts w:ascii="Arial" w:eastAsia="Times New Roman" w:hAnsi="Arial" w:cs="Arial"/>
          <w:color w:val="000000"/>
          <w:sz w:val="24"/>
          <w:szCs w:val="24"/>
          <w:lang w:eastAsia="pt-BR"/>
        </w:rPr>
        <w:t>on e Nedel (2010)</w:t>
      </w:r>
      <w:r w:rsidR="00F02301" w:rsidRPr="00F02301">
        <w:rPr>
          <w:rFonts w:ascii="Arial" w:eastAsia="Times New Roman" w:hAnsi="Arial" w:cs="Arial"/>
          <w:color w:val="000000"/>
          <w:sz w:val="24"/>
          <w:szCs w:val="24"/>
          <w:lang w:eastAsia="pt-BR"/>
        </w:rPr>
        <w:t>:</w:t>
      </w:r>
    </w:p>
    <w:p w14:paraId="2A0DEEF4" w14:textId="77777777" w:rsidR="00FE1A62" w:rsidRPr="00FE1A62" w:rsidRDefault="00FE1A62" w:rsidP="00627007">
      <w:pPr>
        <w:spacing w:before="240" w:after="0" w:line="360" w:lineRule="auto"/>
        <w:ind w:firstLine="700"/>
        <w:jc w:val="both"/>
        <w:rPr>
          <w:rFonts w:ascii="Arial" w:eastAsia="Times New Roman" w:hAnsi="Arial" w:cs="Arial"/>
          <w:color w:val="000000"/>
          <w:sz w:val="24"/>
          <w:szCs w:val="24"/>
          <w:lang w:eastAsia="pt-BR"/>
        </w:rPr>
      </w:pPr>
    </w:p>
    <w:p w14:paraId="5BEF3410" w14:textId="54D3A51A" w:rsidR="00F02301" w:rsidRPr="00C422A4" w:rsidRDefault="00F02301" w:rsidP="00627007">
      <w:pPr>
        <w:spacing w:after="0" w:line="240" w:lineRule="auto"/>
        <w:ind w:left="226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w:t>
      </w:r>
      <w:r w:rsidR="00951262">
        <w:rPr>
          <w:rFonts w:ascii="Arial" w:eastAsia="Times New Roman" w:hAnsi="Arial" w:cs="Arial"/>
          <w:color w:val="000000"/>
          <w:sz w:val="20"/>
          <w:szCs w:val="20"/>
          <w:lang w:eastAsia="pt-BR"/>
        </w:rPr>
        <w:t xml:space="preserve"> </w:t>
      </w:r>
      <w:r w:rsidRPr="00F02301">
        <w:rPr>
          <w:rFonts w:ascii="Arial" w:eastAsia="Times New Roman" w:hAnsi="Arial" w:cs="Arial"/>
          <w:color w:val="000000"/>
          <w:sz w:val="20"/>
          <w:szCs w:val="20"/>
          <w:lang w:eastAsia="pt-BR"/>
        </w:rPr>
        <w:t>euforia e alívio; experiência do parto e nascimento do filho saudável – aumentando a autoconfiança; desconforto físico – inerente ao tipo de parto; medo de não conseguir amamentar – ansiedade quando o leite demora a aparecer e ingurgitamento das mamas; sentimentos de decepção com o filho – pelo sexo ou aparência física; medo de não ser capaz de cuidar e responder as necessidades do bebê e não ser uma boa mãe</w:t>
      </w:r>
      <w:r w:rsidR="00D857C0">
        <w:rPr>
          <w:rFonts w:ascii="Arial" w:eastAsia="Times New Roman" w:hAnsi="Arial" w:cs="Arial"/>
          <w:color w:val="000000"/>
          <w:sz w:val="20"/>
          <w:szCs w:val="20"/>
          <w:lang w:eastAsia="pt-BR"/>
        </w:rPr>
        <w:t xml:space="preserve"> </w:t>
      </w:r>
      <w:r w:rsidR="00D857C0" w:rsidRPr="00C422A4">
        <w:rPr>
          <w:rFonts w:ascii="Arial" w:eastAsia="Times New Roman" w:hAnsi="Arial" w:cs="Arial"/>
          <w:sz w:val="20"/>
          <w:szCs w:val="20"/>
          <w:lang w:eastAsia="pt-BR"/>
        </w:rPr>
        <w:t>(</w:t>
      </w:r>
      <w:r w:rsidR="00C422A4" w:rsidRPr="00C422A4">
        <w:rPr>
          <w:rFonts w:ascii="Arial" w:eastAsia="Times New Roman" w:hAnsi="Arial" w:cs="Arial"/>
          <w:sz w:val="20"/>
          <w:szCs w:val="20"/>
          <w:lang w:eastAsia="pt-BR"/>
        </w:rPr>
        <w:t>STRAPASSON</w:t>
      </w:r>
      <w:r w:rsidR="00D857C0" w:rsidRPr="00C422A4">
        <w:rPr>
          <w:rFonts w:ascii="Arial" w:eastAsia="Times New Roman" w:hAnsi="Arial" w:cs="Arial"/>
          <w:sz w:val="20"/>
          <w:szCs w:val="20"/>
          <w:lang w:eastAsia="pt-BR"/>
        </w:rPr>
        <w:t>,</w:t>
      </w:r>
      <w:r w:rsidR="00C422A4" w:rsidRPr="00C422A4">
        <w:rPr>
          <w:rFonts w:ascii="Arial" w:eastAsia="Times New Roman" w:hAnsi="Arial" w:cs="Arial"/>
          <w:sz w:val="20"/>
          <w:szCs w:val="20"/>
          <w:lang w:eastAsia="pt-BR"/>
        </w:rPr>
        <w:t xml:space="preserve"> NEDEL,</w:t>
      </w:r>
      <w:r w:rsidR="00D857C0" w:rsidRPr="00C422A4">
        <w:rPr>
          <w:rFonts w:ascii="Arial" w:eastAsia="Times New Roman" w:hAnsi="Arial" w:cs="Arial"/>
          <w:sz w:val="20"/>
          <w:szCs w:val="20"/>
          <w:lang w:eastAsia="pt-BR"/>
        </w:rPr>
        <w:t xml:space="preserve"> </w:t>
      </w:r>
      <w:r w:rsidR="00C422A4" w:rsidRPr="00C422A4">
        <w:rPr>
          <w:rFonts w:ascii="Arial" w:eastAsia="Times New Roman" w:hAnsi="Arial" w:cs="Arial"/>
          <w:sz w:val="20"/>
          <w:szCs w:val="20"/>
          <w:lang w:eastAsia="pt-BR"/>
        </w:rPr>
        <w:t>2010</w:t>
      </w:r>
      <w:r w:rsidR="00D857C0" w:rsidRPr="00C422A4">
        <w:rPr>
          <w:rFonts w:ascii="Arial" w:eastAsia="Times New Roman" w:hAnsi="Arial" w:cs="Arial"/>
          <w:sz w:val="20"/>
          <w:szCs w:val="20"/>
          <w:lang w:eastAsia="pt-BR"/>
        </w:rPr>
        <w:t xml:space="preserve">, </w:t>
      </w:r>
      <w:r w:rsidR="00C422A4" w:rsidRPr="00C422A4">
        <w:rPr>
          <w:rFonts w:ascii="Arial" w:eastAsia="Times New Roman" w:hAnsi="Arial" w:cs="Arial"/>
          <w:sz w:val="20"/>
          <w:szCs w:val="20"/>
          <w:lang w:eastAsia="pt-BR"/>
        </w:rPr>
        <w:t>p.522)</w:t>
      </w:r>
      <w:r w:rsidRPr="00C422A4">
        <w:rPr>
          <w:rFonts w:ascii="Arial" w:eastAsia="Times New Roman" w:hAnsi="Arial" w:cs="Arial"/>
          <w:sz w:val="20"/>
          <w:szCs w:val="20"/>
          <w:lang w:eastAsia="pt-BR"/>
        </w:rPr>
        <w:t>.</w:t>
      </w:r>
    </w:p>
    <w:p w14:paraId="02AD1EA3" w14:textId="77777777" w:rsidR="00F02301" w:rsidRPr="00D857C0" w:rsidRDefault="00F02301" w:rsidP="00627007">
      <w:pPr>
        <w:spacing w:after="0" w:line="240" w:lineRule="auto"/>
        <w:jc w:val="both"/>
        <w:rPr>
          <w:rFonts w:ascii="Times New Roman" w:eastAsia="Times New Roman" w:hAnsi="Times New Roman" w:cs="Times New Roman"/>
          <w:color w:val="FF0000"/>
          <w:sz w:val="24"/>
          <w:szCs w:val="24"/>
          <w:lang w:eastAsia="pt-BR"/>
        </w:rPr>
      </w:pPr>
    </w:p>
    <w:p w14:paraId="467CF801" w14:textId="3EA30E9B"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Em con</w:t>
      </w:r>
      <w:r w:rsidR="00050C58">
        <w:rPr>
          <w:rFonts w:ascii="Arial" w:eastAsia="Times New Roman" w:hAnsi="Arial" w:cs="Arial"/>
          <w:color w:val="000000"/>
          <w:sz w:val="24"/>
          <w:szCs w:val="24"/>
          <w:lang w:eastAsia="pt-BR"/>
        </w:rPr>
        <w:t xml:space="preserve">cordância com os autores </w:t>
      </w:r>
      <w:r w:rsidRPr="00F02301">
        <w:rPr>
          <w:rFonts w:ascii="Arial" w:eastAsia="Times New Roman" w:hAnsi="Arial" w:cs="Arial"/>
          <w:color w:val="000000"/>
          <w:sz w:val="24"/>
          <w:szCs w:val="24"/>
          <w:lang w:eastAsia="pt-BR"/>
        </w:rPr>
        <w:t>acima</w:t>
      </w:r>
      <w:r w:rsidR="00050C58">
        <w:rPr>
          <w:rFonts w:ascii="Arial" w:eastAsia="Times New Roman" w:hAnsi="Arial" w:cs="Arial"/>
          <w:color w:val="000000"/>
          <w:sz w:val="24"/>
          <w:szCs w:val="24"/>
          <w:lang w:eastAsia="pt-BR"/>
        </w:rPr>
        <w:t>, Azevedo e Arrais, (2006) apud Moraes e</w:t>
      </w:r>
      <w:r w:rsidRPr="00F02301">
        <w:rPr>
          <w:rFonts w:ascii="Arial" w:eastAsia="Times New Roman" w:hAnsi="Arial" w:cs="Arial"/>
          <w:color w:val="000000"/>
          <w:sz w:val="24"/>
          <w:szCs w:val="24"/>
          <w:lang w:eastAsia="pt-BR"/>
        </w:rPr>
        <w:t xml:space="preserve"> Crepaldi (2012), destacam que na ocasião do nascimento de um filho, a maioria das mulheres experimenta sentimentos contraditórios e inconciliáveis com a imagem idealizada e romanceada de mãe acolhedora, </w:t>
      </w:r>
      <w:r w:rsidR="00050C58" w:rsidRPr="00F02301">
        <w:rPr>
          <w:rFonts w:ascii="Arial" w:eastAsia="Times New Roman" w:hAnsi="Arial" w:cs="Arial"/>
          <w:color w:val="000000"/>
          <w:sz w:val="24"/>
          <w:szCs w:val="24"/>
          <w:lang w:eastAsia="pt-BR"/>
        </w:rPr>
        <w:t>tranquila</w:t>
      </w:r>
      <w:r w:rsidR="00050C58">
        <w:rPr>
          <w:rFonts w:ascii="Arial" w:eastAsia="Times New Roman" w:hAnsi="Arial" w:cs="Arial"/>
          <w:color w:val="000000"/>
          <w:sz w:val="24"/>
          <w:szCs w:val="24"/>
          <w:lang w:eastAsia="pt-BR"/>
        </w:rPr>
        <w:t>, compreensiva e</w:t>
      </w:r>
      <w:r w:rsidRPr="00F02301">
        <w:rPr>
          <w:rFonts w:ascii="Arial" w:eastAsia="Times New Roman" w:hAnsi="Arial" w:cs="Arial"/>
          <w:color w:val="000000"/>
          <w:sz w:val="24"/>
          <w:szCs w:val="24"/>
          <w:lang w:eastAsia="pt-BR"/>
        </w:rPr>
        <w:t xml:space="preserve"> capaz de enormes sacrifícios.</w:t>
      </w:r>
      <w:r w:rsidRPr="00F02301">
        <w:rPr>
          <w:rFonts w:ascii="Arial" w:eastAsia="Times New Roman" w:hAnsi="Arial" w:cs="Arial"/>
          <w:color w:val="000000"/>
          <w:sz w:val="20"/>
          <w:szCs w:val="20"/>
          <w:lang w:eastAsia="pt-BR"/>
        </w:rPr>
        <w:t> </w:t>
      </w:r>
    </w:p>
    <w:p w14:paraId="43431F53" w14:textId="5B3A6EB5" w:rsidR="00F02301" w:rsidRPr="00C422A4" w:rsidRDefault="00F02301" w:rsidP="00627007">
      <w:pPr>
        <w:shd w:val="clear" w:color="auto" w:fill="FFFFFF" w:themeFill="background1"/>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Pois a transição para o papel materno inicia durante a gestação, porém nem sempre a puérpera está apta a enfrentar os novo</w:t>
      </w:r>
      <w:r w:rsidR="00C422A4">
        <w:rPr>
          <w:rFonts w:ascii="Arial" w:eastAsia="Times New Roman" w:hAnsi="Arial" w:cs="Arial"/>
          <w:color w:val="000000"/>
          <w:sz w:val="24"/>
          <w:szCs w:val="24"/>
          <w:lang w:eastAsia="pt-BR"/>
        </w:rPr>
        <w:t>s</w:t>
      </w:r>
      <w:r w:rsidRPr="00F02301">
        <w:rPr>
          <w:rFonts w:ascii="Arial" w:eastAsia="Times New Roman" w:hAnsi="Arial" w:cs="Arial"/>
          <w:color w:val="000000"/>
          <w:sz w:val="24"/>
          <w:szCs w:val="24"/>
          <w:lang w:eastAsia="pt-BR"/>
        </w:rPr>
        <w:t xml:space="preserve"> papéis e a eles </w:t>
      </w:r>
      <w:r w:rsidR="00452055">
        <w:rPr>
          <w:rFonts w:ascii="Arial" w:eastAsia="Times New Roman" w:hAnsi="Arial" w:cs="Arial"/>
          <w:color w:val="000000"/>
          <w:sz w:val="24"/>
          <w:szCs w:val="24"/>
          <w:lang w:eastAsia="pt-BR"/>
        </w:rPr>
        <w:t>adaptar-se de forma equilibrada. P</w:t>
      </w:r>
      <w:r w:rsidRPr="00F02301">
        <w:rPr>
          <w:rFonts w:ascii="Arial" w:eastAsia="Times New Roman" w:hAnsi="Arial" w:cs="Arial"/>
          <w:color w:val="000000"/>
          <w:sz w:val="24"/>
          <w:szCs w:val="24"/>
          <w:lang w:eastAsia="pt-BR"/>
        </w:rPr>
        <w:t>ara os autores Francisquini et al</w:t>
      </w:r>
      <w:r w:rsidR="00452055">
        <w:rPr>
          <w:rFonts w:ascii="Arial" w:eastAsia="Times New Roman" w:hAnsi="Arial" w:cs="Arial"/>
          <w:color w:val="000000"/>
          <w:sz w:val="24"/>
          <w:szCs w:val="24"/>
          <w:lang w:eastAsia="pt-BR"/>
        </w:rPr>
        <w:t>. (2010), </w:t>
      </w:r>
      <w:r w:rsidRPr="00F02301">
        <w:rPr>
          <w:rFonts w:ascii="Arial" w:eastAsia="Times New Roman" w:hAnsi="Arial" w:cs="Arial"/>
          <w:color w:val="000000"/>
          <w:sz w:val="24"/>
          <w:szCs w:val="24"/>
          <w:lang w:eastAsia="pt-BR"/>
        </w:rPr>
        <w:t>alguns elementos são frequentes como: “</w:t>
      </w:r>
      <w:r w:rsidR="00452055">
        <w:rPr>
          <w:rFonts w:ascii="Arial" w:eastAsia="Times New Roman" w:hAnsi="Arial" w:cs="Arial"/>
          <w:color w:val="000000"/>
          <w:sz w:val="24"/>
          <w:szCs w:val="24"/>
          <w:lang w:eastAsia="pt-BR"/>
        </w:rPr>
        <w:t xml:space="preserve">[...] </w:t>
      </w:r>
      <w:r w:rsidRPr="00F02301">
        <w:rPr>
          <w:rFonts w:ascii="Arial" w:eastAsia="Times New Roman" w:hAnsi="Arial" w:cs="Arial"/>
          <w:color w:val="000000"/>
          <w:sz w:val="24"/>
          <w:szCs w:val="24"/>
          <w:lang w:eastAsia="pt-BR"/>
        </w:rPr>
        <w:t>o desconforto no pós-parto imediato, a ansiedade, a insegurança e o despreparo para assistir o bebê, as expectativas em relação ao novo membro da família, o medo da cobrança familiar e os momentos depressivos ou a depressão” (FRANCISQUINI, et al</w:t>
      </w:r>
      <w:r w:rsidR="0045205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2010</w:t>
      </w:r>
      <w:r w:rsidR="00452055">
        <w:rPr>
          <w:rFonts w:ascii="Arial" w:eastAsia="Times New Roman" w:hAnsi="Arial" w:cs="Arial"/>
          <w:color w:val="000000"/>
          <w:sz w:val="24"/>
          <w:szCs w:val="24"/>
          <w:lang w:eastAsia="pt-BR"/>
        </w:rPr>
        <w:t xml:space="preserve">, </w:t>
      </w:r>
      <w:r w:rsidR="00452055" w:rsidRPr="00C422A4">
        <w:rPr>
          <w:rFonts w:ascii="Arial" w:eastAsia="Times New Roman" w:hAnsi="Arial" w:cs="Arial"/>
          <w:sz w:val="24"/>
          <w:szCs w:val="24"/>
          <w:lang w:eastAsia="pt-BR"/>
        </w:rPr>
        <w:t>p</w:t>
      </w:r>
      <w:r w:rsidR="00C422A4" w:rsidRPr="00C422A4">
        <w:rPr>
          <w:rFonts w:ascii="Arial" w:eastAsia="Times New Roman" w:hAnsi="Arial" w:cs="Arial"/>
          <w:sz w:val="24"/>
          <w:szCs w:val="24"/>
          <w:lang w:eastAsia="pt-BR"/>
        </w:rPr>
        <w:t xml:space="preserve"> 744</w:t>
      </w:r>
      <w:r w:rsidR="00452055" w:rsidRPr="00C422A4">
        <w:rPr>
          <w:rFonts w:ascii="Arial" w:eastAsia="Times New Roman" w:hAnsi="Arial" w:cs="Arial"/>
          <w:sz w:val="24"/>
          <w:szCs w:val="24"/>
          <w:lang w:eastAsia="pt-BR"/>
        </w:rPr>
        <w:t>.</w:t>
      </w:r>
      <w:r w:rsidRPr="00C422A4">
        <w:rPr>
          <w:rFonts w:ascii="Arial" w:eastAsia="Times New Roman" w:hAnsi="Arial" w:cs="Arial"/>
          <w:sz w:val="24"/>
          <w:szCs w:val="24"/>
          <w:lang w:eastAsia="pt-BR"/>
        </w:rPr>
        <w:t>)</w:t>
      </w:r>
    </w:p>
    <w:p w14:paraId="01157F49" w14:textId="41A2AB50"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Uma pesquisa desenvolvida com 15 puérperas em uma unidade de saúde do município de Lages, Rio Grande do Norte, mostrou em seus resultados que ao vivenciar a fase puerperal, a mulher apresenta emoções advindas de sua interação com a realidade, de forma que o significado atribuído por ela a essa fase é visto como um momento complexo e preocupante, requerendo cuidados específicos à condição de puérpe</w:t>
      </w:r>
      <w:r w:rsidR="00452055">
        <w:rPr>
          <w:rFonts w:ascii="Arial" w:eastAsia="Times New Roman" w:hAnsi="Arial" w:cs="Arial"/>
          <w:color w:val="000000"/>
          <w:sz w:val="24"/>
          <w:szCs w:val="24"/>
          <w:lang w:eastAsia="pt-BR"/>
        </w:rPr>
        <w:t>ra (SANTOS; BRITO;</w:t>
      </w:r>
      <w:r w:rsidRPr="00F02301">
        <w:rPr>
          <w:rFonts w:ascii="Arial" w:eastAsia="Times New Roman" w:hAnsi="Arial" w:cs="Arial"/>
          <w:color w:val="000000"/>
          <w:sz w:val="24"/>
          <w:szCs w:val="24"/>
          <w:lang w:eastAsia="pt-BR"/>
        </w:rPr>
        <w:t xml:space="preserve"> MAZZO, 2013)</w:t>
      </w:r>
      <w:r w:rsidR="00452055">
        <w:rPr>
          <w:rFonts w:ascii="Arial" w:eastAsia="Times New Roman" w:hAnsi="Arial" w:cs="Arial"/>
          <w:color w:val="000000"/>
          <w:sz w:val="24"/>
          <w:szCs w:val="24"/>
          <w:lang w:eastAsia="pt-BR"/>
        </w:rPr>
        <w:t>.</w:t>
      </w:r>
    </w:p>
    <w:p w14:paraId="30C0B59D" w14:textId="78571D62" w:rsidR="00F02301" w:rsidRPr="00F02301" w:rsidRDefault="00F02301" w:rsidP="00627007">
      <w:pPr>
        <w:spacing w:after="180" w:line="360" w:lineRule="auto"/>
        <w:ind w:firstLine="720"/>
        <w:jc w:val="both"/>
        <w:outlineLvl w:val="0"/>
        <w:rPr>
          <w:rFonts w:ascii="Times New Roman" w:eastAsia="Times New Roman" w:hAnsi="Times New Roman" w:cs="Times New Roman"/>
          <w:b/>
          <w:bCs/>
          <w:kern w:val="36"/>
          <w:sz w:val="48"/>
          <w:szCs w:val="48"/>
          <w:lang w:eastAsia="pt-BR"/>
        </w:rPr>
      </w:pPr>
      <w:r w:rsidRPr="00F02301">
        <w:rPr>
          <w:rFonts w:ascii="Arial" w:eastAsia="Times New Roman" w:hAnsi="Arial" w:cs="Arial"/>
          <w:color w:val="000000"/>
          <w:kern w:val="36"/>
          <w:sz w:val="24"/>
          <w:szCs w:val="24"/>
          <w:shd w:val="clear" w:color="auto" w:fill="FFFFFF"/>
          <w:lang w:eastAsia="pt-BR"/>
        </w:rPr>
        <w:t>Sendo assim, durante o período puerperal a mulher precisa ser atendida em sua totalidade, considerando o contexto sociocultural e familiar na qual está inserida. Portanto</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os profissionais de saúde devem estar atentos e dispo</w:t>
      </w:r>
      <w:r w:rsidR="00B9064A">
        <w:rPr>
          <w:rFonts w:ascii="Arial" w:eastAsia="Times New Roman" w:hAnsi="Arial" w:cs="Arial"/>
          <w:color w:val="000000"/>
          <w:kern w:val="36"/>
          <w:sz w:val="24"/>
          <w:szCs w:val="24"/>
          <w:shd w:val="clear" w:color="auto" w:fill="FFFFFF"/>
          <w:lang w:eastAsia="pt-BR"/>
        </w:rPr>
        <w:t>níveis para atender à</w:t>
      </w:r>
      <w:r w:rsidRPr="00F02301">
        <w:rPr>
          <w:rFonts w:ascii="Arial" w:eastAsia="Times New Roman" w:hAnsi="Arial" w:cs="Arial"/>
          <w:color w:val="000000"/>
          <w:kern w:val="36"/>
          <w:sz w:val="24"/>
          <w:szCs w:val="24"/>
          <w:shd w:val="clear" w:color="auto" w:fill="FFFFFF"/>
          <w:lang w:eastAsia="pt-BR"/>
        </w:rPr>
        <w:t>s necessidades apresentadas por cada pué</w:t>
      </w:r>
      <w:r w:rsidR="00B9064A">
        <w:rPr>
          <w:rFonts w:ascii="Arial" w:eastAsia="Times New Roman" w:hAnsi="Arial" w:cs="Arial"/>
          <w:color w:val="000000"/>
          <w:kern w:val="36"/>
          <w:sz w:val="24"/>
          <w:szCs w:val="24"/>
          <w:shd w:val="clear" w:color="auto" w:fill="FFFFFF"/>
          <w:lang w:eastAsia="pt-BR"/>
        </w:rPr>
        <w:t>rpera, qualificando seu cuidado</w:t>
      </w:r>
      <w:r w:rsidRPr="00F02301">
        <w:rPr>
          <w:rFonts w:ascii="Arial" w:eastAsia="Times New Roman" w:hAnsi="Arial" w:cs="Arial"/>
          <w:color w:val="000000"/>
          <w:kern w:val="36"/>
          <w:sz w:val="24"/>
          <w:szCs w:val="24"/>
          <w:shd w:val="clear" w:color="auto" w:fill="FFFFFF"/>
          <w:lang w:eastAsia="pt-BR"/>
        </w:rPr>
        <w:t xml:space="preserve"> (ANDRADE et al</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2014).</w:t>
      </w:r>
    </w:p>
    <w:p w14:paraId="6C041450" w14:textId="6F3DBF1C" w:rsidR="00F02301" w:rsidRPr="00F02301" w:rsidRDefault="00F02301" w:rsidP="00627007">
      <w:pPr>
        <w:spacing w:after="180" w:line="360" w:lineRule="auto"/>
        <w:ind w:firstLine="720"/>
        <w:jc w:val="both"/>
        <w:outlineLvl w:val="0"/>
        <w:rPr>
          <w:rFonts w:ascii="Times New Roman" w:eastAsia="Times New Roman" w:hAnsi="Times New Roman" w:cs="Times New Roman"/>
          <w:b/>
          <w:bCs/>
          <w:kern w:val="36"/>
          <w:sz w:val="48"/>
          <w:szCs w:val="48"/>
          <w:lang w:eastAsia="pt-BR"/>
        </w:rPr>
      </w:pPr>
      <w:r w:rsidRPr="00F02301">
        <w:rPr>
          <w:rFonts w:ascii="Arial" w:eastAsia="Times New Roman" w:hAnsi="Arial" w:cs="Arial"/>
          <w:color w:val="000000"/>
          <w:kern w:val="36"/>
          <w:sz w:val="24"/>
          <w:szCs w:val="24"/>
          <w:shd w:val="clear" w:color="auto" w:fill="FFFFFF"/>
          <w:lang w:eastAsia="pt-BR"/>
        </w:rPr>
        <w:lastRenderedPageBreak/>
        <w:t>Segundo Santos et al</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(2021), este é considerado um período de risco para o desenvolvimento de problemas de saúde mental, sendo a depressão </w:t>
      </w:r>
      <w:r w:rsidR="00B9064A">
        <w:rPr>
          <w:rFonts w:ascii="Arial" w:eastAsia="Times New Roman" w:hAnsi="Arial" w:cs="Arial"/>
          <w:color w:val="000000"/>
          <w:kern w:val="36"/>
          <w:sz w:val="24"/>
          <w:szCs w:val="24"/>
          <w:shd w:val="clear" w:color="auto" w:fill="FFFFFF"/>
          <w:lang w:eastAsia="pt-BR"/>
        </w:rPr>
        <w:t>pós-parto</w:t>
      </w:r>
      <w:r w:rsidRPr="00F02301">
        <w:rPr>
          <w:rFonts w:ascii="Arial" w:eastAsia="Times New Roman" w:hAnsi="Arial" w:cs="Arial"/>
          <w:color w:val="000000"/>
          <w:kern w:val="36"/>
          <w:sz w:val="24"/>
          <w:szCs w:val="24"/>
          <w:shd w:val="clear" w:color="auto" w:fill="FFFFFF"/>
          <w:lang w:eastAsia="pt-BR"/>
        </w:rPr>
        <w:t xml:space="preserve"> frequente</w:t>
      </w:r>
      <w:r w:rsidR="00B9064A">
        <w:rPr>
          <w:rFonts w:ascii="Arial" w:eastAsia="Times New Roman" w:hAnsi="Arial" w:cs="Arial"/>
          <w:color w:val="000000"/>
          <w:kern w:val="36"/>
          <w:sz w:val="24"/>
          <w:szCs w:val="24"/>
          <w:shd w:val="clear" w:color="auto" w:fill="FFFFFF"/>
          <w:lang w:eastAsia="pt-BR"/>
        </w:rPr>
        <w:t xml:space="preserve"> nas puérperas</w:t>
      </w:r>
      <w:r w:rsidRPr="00F02301">
        <w:rPr>
          <w:rFonts w:ascii="Arial" w:eastAsia="Times New Roman" w:hAnsi="Arial" w:cs="Arial"/>
          <w:color w:val="000000"/>
          <w:kern w:val="36"/>
          <w:sz w:val="24"/>
          <w:szCs w:val="24"/>
          <w:shd w:val="clear" w:color="auto" w:fill="FFFFFF"/>
          <w:lang w:eastAsia="pt-BR"/>
        </w:rPr>
        <w:t>. Corroborando com essa ideia</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Teixeira et al</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(2019), afirmam que</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dentre as diversas complicações que podem decorrer do puerpério</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a com maior número de casos é a depressão pós-parto. </w:t>
      </w:r>
    </w:p>
    <w:p w14:paraId="738C22F4" w14:textId="1413A0F5" w:rsidR="00F02301" w:rsidRPr="00F02301" w:rsidRDefault="00F02301" w:rsidP="00627007">
      <w:pPr>
        <w:spacing w:after="180" w:line="360" w:lineRule="auto"/>
        <w:jc w:val="both"/>
        <w:outlineLvl w:val="0"/>
        <w:rPr>
          <w:rFonts w:ascii="Times New Roman" w:eastAsia="Times New Roman" w:hAnsi="Times New Roman" w:cs="Times New Roman"/>
          <w:b/>
          <w:bCs/>
          <w:kern w:val="36"/>
          <w:sz w:val="48"/>
          <w:szCs w:val="48"/>
          <w:lang w:eastAsia="pt-BR"/>
        </w:rPr>
      </w:pPr>
      <w:r w:rsidRPr="00F02301">
        <w:rPr>
          <w:rFonts w:ascii="Arial" w:eastAsia="Times New Roman" w:hAnsi="Arial" w:cs="Arial"/>
          <w:color w:val="000000"/>
          <w:kern w:val="36"/>
          <w:sz w:val="24"/>
          <w:szCs w:val="24"/>
          <w:shd w:val="clear" w:color="auto" w:fill="FFFFFF"/>
          <w:lang w:eastAsia="pt-BR"/>
        </w:rPr>
        <w:t>     A ocorrência desse tipo de depressão é extremamente preocupante t</w:t>
      </w:r>
      <w:r w:rsidR="00B9064A">
        <w:rPr>
          <w:rFonts w:ascii="Arial" w:eastAsia="Times New Roman" w:hAnsi="Arial" w:cs="Arial"/>
          <w:color w:val="000000"/>
          <w:kern w:val="36"/>
          <w:sz w:val="24"/>
          <w:szCs w:val="24"/>
          <w:shd w:val="clear" w:color="auto" w:fill="FFFFFF"/>
          <w:lang w:eastAsia="pt-BR"/>
        </w:rPr>
        <w:t>anto para mãe quanto para o bebê, como também para a família. O</w:t>
      </w:r>
      <w:r w:rsidRPr="00F02301">
        <w:rPr>
          <w:rFonts w:ascii="Arial" w:eastAsia="Times New Roman" w:hAnsi="Arial" w:cs="Arial"/>
          <w:color w:val="000000"/>
          <w:kern w:val="36"/>
          <w:sz w:val="24"/>
          <w:szCs w:val="24"/>
          <w:shd w:val="clear" w:color="auto" w:fill="FFFFFF"/>
          <w:lang w:eastAsia="pt-BR"/>
        </w:rPr>
        <w:t>s autores Coutinho e Saraiva (2008</w:t>
      </w:r>
      <w:r w:rsidR="00A32059">
        <w:rPr>
          <w:rFonts w:ascii="Arial" w:eastAsia="Times New Roman" w:hAnsi="Arial" w:cs="Arial"/>
          <w:color w:val="000000"/>
          <w:kern w:val="36"/>
          <w:sz w:val="24"/>
          <w:szCs w:val="24"/>
          <w:shd w:val="clear" w:color="auto" w:fill="FFFFFF"/>
          <w:lang w:eastAsia="pt-BR"/>
        </w:rPr>
        <w:t xml:space="preserve"> p. 03</w:t>
      </w:r>
      <w:r w:rsidRPr="00F02301">
        <w:rPr>
          <w:rFonts w:ascii="Arial" w:eastAsia="Times New Roman" w:hAnsi="Arial" w:cs="Arial"/>
          <w:color w:val="000000"/>
          <w:kern w:val="36"/>
          <w:sz w:val="24"/>
          <w:szCs w:val="24"/>
          <w:shd w:val="clear" w:color="auto" w:fill="FFFFFF"/>
          <w:lang w:eastAsia="pt-BR"/>
        </w:rPr>
        <w:t>) apud Sotto-Mayor e Piccinini</w:t>
      </w:r>
      <w:r w:rsidR="00B9064A">
        <w:rPr>
          <w:rFonts w:ascii="Arial" w:eastAsia="Times New Roman" w:hAnsi="Arial" w:cs="Arial"/>
          <w:color w:val="000000"/>
          <w:kern w:val="36"/>
          <w:sz w:val="24"/>
          <w:szCs w:val="24"/>
          <w:shd w:val="clear" w:color="auto" w:fill="FFFFFF"/>
          <w:lang w:eastAsia="pt-BR"/>
        </w:rPr>
        <w:t>,</w:t>
      </w:r>
      <w:r w:rsidRPr="00F02301">
        <w:rPr>
          <w:rFonts w:ascii="Arial" w:eastAsia="Times New Roman" w:hAnsi="Arial" w:cs="Arial"/>
          <w:color w:val="000000"/>
          <w:kern w:val="36"/>
          <w:sz w:val="24"/>
          <w:szCs w:val="24"/>
          <w:shd w:val="clear" w:color="auto" w:fill="FFFFFF"/>
          <w:lang w:eastAsia="pt-BR"/>
        </w:rPr>
        <w:t xml:space="preserve"> apontam que “</w:t>
      </w:r>
      <w:r w:rsidR="00B9064A">
        <w:rPr>
          <w:rFonts w:ascii="Arial" w:eastAsia="Times New Roman" w:hAnsi="Arial" w:cs="Arial"/>
          <w:color w:val="000000"/>
          <w:kern w:val="36"/>
          <w:sz w:val="24"/>
          <w:szCs w:val="24"/>
          <w:shd w:val="clear" w:color="auto" w:fill="FFFFFF"/>
          <w:lang w:eastAsia="pt-BR"/>
        </w:rPr>
        <w:t xml:space="preserve">[...] </w:t>
      </w:r>
      <w:r w:rsidRPr="00F02301">
        <w:rPr>
          <w:rFonts w:ascii="Arial" w:eastAsia="Times New Roman" w:hAnsi="Arial" w:cs="Arial"/>
          <w:color w:val="000000"/>
          <w:kern w:val="36"/>
          <w:sz w:val="24"/>
          <w:szCs w:val="24"/>
          <w:shd w:val="clear" w:color="auto" w:fill="FFFFFF"/>
          <w:lang w:eastAsia="pt-BR"/>
        </w:rPr>
        <w:t>esse período tem sido enfatizado como propício para o surgimento de problemas emocionais nas mães, destacando-</w:t>
      </w:r>
      <w:r w:rsidR="00B9064A">
        <w:rPr>
          <w:rFonts w:ascii="Arial" w:eastAsia="Times New Roman" w:hAnsi="Arial" w:cs="Arial"/>
          <w:color w:val="000000"/>
          <w:kern w:val="36"/>
          <w:sz w:val="24"/>
          <w:szCs w:val="24"/>
          <w:shd w:val="clear" w:color="auto" w:fill="FFFFFF"/>
          <w:lang w:eastAsia="pt-BR"/>
        </w:rPr>
        <w:t>se os transtornos psicoafetivos</w:t>
      </w:r>
      <w:r w:rsidRPr="00B9064A">
        <w:rPr>
          <w:rFonts w:ascii="Arial" w:eastAsia="Times New Roman" w:hAnsi="Arial" w:cs="Arial"/>
          <w:color w:val="000000" w:themeColor="text1"/>
          <w:kern w:val="36"/>
          <w:sz w:val="24"/>
          <w:szCs w:val="24"/>
          <w:shd w:val="clear" w:color="auto" w:fill="FFFFFF"/>
          <w:lang w:eastAsia="pt-BR"/>
        </w:rPr>
        <w:t>”</w:t>
      </w:r>
    </w:p>
    <w:p w14:paraId="6225E3CC" w14:textId="17775F31"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shd w:val="clear" w:color="auto" w:fill="FFFFFF"/>
          <w:lang w:eastAsia="pt-BR"/>
        </w:rPr>
        <w:t>Levando em consideração todos os aspectos fisiológicos e psicológicos vivenciados pela mulher nessa fase única de sua vida</w:t>
      </w:r>
      <w:r w:rsidR="00CC40F3">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 xml:space="preserve"> </w:t>
      </w:r>
      <w:r w:rsidR="00CC40F3">
        <w:rPr>
          <w:rFonts w:ascii="Arial" w:eastAsia="Times New Roman" w:hAnsi="Arial" w:cs="Arial"/>
          <w:color w:val="000000"/>
          <w:sz w:val="24"/>
          <w:szCs w:val="24"/>
          <w:lang w:eastAsia="pt-BR"/>
        </w:rPr>
        <w:t>tornam-se imprescindíveis </w:t>
      </w:r>
      <w:r w:rsidRPr="00F02301">
        <w:rPr>
          <w:rFonts w:ascii="Arial" w:eastAsia="Times New Roman" w:hAnsi="Arial" w:cs="Arial"/>
          <w:color w:val="000000"/>
          <w:sz w:val="24"/>
          <w:szCs w:val="24"/>
          <w:lang w:eastAsia="pt-BR"/>
        </w:rPr>
        <w:t>os cuidados de enfermagem de forma qu</w:t>
      </w:r>
      <w:r w:rsidR="00CC40F3">
        <w:rPr>
          <w:rFonts w:ascii="Arial" w:eastAsia="Times New Roman" w:hAnsi="Arial" w:cs="Arial"/>
          <w:color w:val="000000"/>
          <w:sz w:val="24"/>
          <w:szCs w:val="24"/>
          <w:lang w:eastAsia="pt-BR"/>
        </w:rPr>
        <w:t>alificada e que tenha como base a</w:t>
      </w:r>
      <w:r w:rsidRPr="00F02301">
        <w:rPr>
          <w:rFonts w:ascii="Arial" w:eastAsia="Times New Roman" w:hAnsi="Arial" w:cs="Arial"/>
          <w:color w:val="000000"/>
          <w:sz w:val="24"/>
          <w:szCs w:val="24"/>
          <w:lang w:eastAsia="pt-BR"/>
        </w:rPr>
        <w:t xml:space="preserve"> prevenção de complicações, </w:t>
      </w:r>
      <w:r w:rsidR="00F52050">
        <w:rPr>
          <w:rFonts w:ascii="Arial" w:eastAsia="Times New Roman" w:hAnsi="Arial" w:cs="Arial"/>
          <w:color w:val="000000"/>
          <w:sz w:val="24"/>
          <w:szCs w:val="24"/>
          <w:lang w:eastAsia="pt-BR"/>
        </w:rPr>
        <w:t>o conforto físico,</w:t>
      </w:r>
      <w:r w:rsidRPr="00F02301">
        <w:rPr>
          <w:rFonts w:ascii="Arial" w:eastAsia="Times New Roman" w:hAnsi="Arial" w:cs="Arial"/>
          <w:color w:val="000000"/>
          <w:sz w:val="24"/>
          <w:szCs w:val="24"/>
          <w:lang w:eastAsia="pt-BR"/>
        </w:rPr>
        <w:t xml:space="preserve"> emocional e </w:t>
      </w:r>
      <w:r w:rsidR="00F52050">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 xml:space="preserve">educação em saúde. </w:t>
      </w:r>
    </w:p>
    <w:p w14:paraId="62A0FE5F" w14:textId="77777777" w:rsidR="00F02301" w:rsidRPr="00F02301" w:rsidRDefault="00F02301" w:rsidP="00627007">
      <w:pPr>
        <w:spacing w:after="240" w:line="360" w:lineRule="auto"/>
        <w:jc w:val="both"/>
        <w:rPr>
          <w:rFonts w:ascii="Times New Roman" w:eastAsia="Times New Roman" w:hAnsi="Times New Roman" w:cs="Times New Roman"/>
          <w:sz w:val="24"/>
          <w:szCs w:val="24"/>
          <w:lang w:eastAsia="pt-BR"/>
        </w:rPr>
      </w:pPr>
    </w:p>
    <w:p w14:paraId="554B669D"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w:t>
      </w:r>
    </w:p>
    <w:p w14:paraId="598B88EB" w14:textId="1925D1C6" w:rsidR="00F52050" w:rsidRDefault="00F02301" w:rsidP="00627007">
      <w:pPr>
        <w:spacing w:after="240" w:line="36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5AED4A4E" w14:textId="77777777" w:rsidR="005567C4" w:rsidRPr="00F02301" w:rsidRDefault="005567C4" w:rsidP="00627007">
      <w:pPr>
        <w:spacing w:after="240" w:line="360" w:lineRule="auto"/>
        <w:jc w:val="both"/>
        <w:rPr>
          <w:rFonts w:ascii="Times New Roman" w:eastAsia="Times New Roman" w:hAnsi="Times New Roman" w:cs="Times New Roman"/>
          <w:sz w:val="24"/>
          <w:szCs w:val="24"/>
          <w:lang w:eastAsia="pt-BR"/>
        </w:rPr>
      </w:pPr>
    </w:p>
    <w:p w14:paraId="1E032C90" w14:textId="69C01A79" w:rsidR="00F02301" w:rsidRPr="00F52050" w:rsidRDefault="00F02301" w:rsidP="00627007">
      <w:pPr>
        <w:pStyle w:val="PargrafodaLista"/>
        <w:numPr>
          <w:ilvl w:val="1"/>
          <w:numId w:val="2"/>
        </w:numPr>
        <w:spacing w:after="0" w:line="360" w:lineRule="auto"/>
        <w:jc w:val="both"/>
        <w:rPr>
          <w:rFonts w:ascii="Arial" w:eastAsia="Times New Roman" w:hAnsi="Arial" w:cs="Arial"/>
          <w:color w:val="000000"/>
          <w:sz w:val="24"/>
          <w:szCs w:val="24"/>
          <w:lang w:eastAsia="pt-BR"/>
        </w:rPr>
      </w:pPr>
      <w:r w:rsidRPr="00F52050">
        <w:rPr>
          <w:rFonts w:ascii="Arial" w:eastAsia="Times New Roman" w:hAnsi="Arial" w:cs="Arial"/>
          <w:color w:val="000000"/>
          <w:sz w:val="24"/>
          <w:szCs w:val="24"/>
          <w:lang w:eastAsia="pt-BR"/>
        </w:rPr>
        <w:lastRenderedPageBreak/>
        <w:t>CONCEITO</w:t>
      </w:r>
    </w:p>
    <w:p w14:paraId="591084B6" w14:textId="77777777" w:rsidR="00F52050" w:rsidRPr="00F52050" w:rsidRDefault="00F52050" w:rsidP="00627007">
      <w:pPr>
        <w:pStyle w:val="PargrafodaLista"/>
        <w:spacing w:after="0" w:line="360" w:lineRule="auto"/>
        <w:ind w:left="960"/>
        <w:jc w:val="both"/>
        <w:rPr>
          <w:rFonts w:ascii="Times New Roman" w:eastAsia="Times New Roman" w:hAnsi="Times New Roman" w:cs="Times New Roman"/>
          <w:sz w:val="24"/>
          <w:szCs w:val="24"/>
          <w:lang w:eastAsia="pt-BR"/>
        </w:rPr>
      </w:pPr>
    </w:p>
    <w:p w14:paraId="7AD14522" w14:textId="424A1FAD"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A depressão pós-parto (DPP) é uma sí</w:t>
      </w:r>
      <w:r w:rsidR="00AD4860">
        <w:rPr>
          <w:rFonts w:ascii="Arial" w:eastAsia="Times New Roman" w:hAnsi="Arial" w:cs="Arial"/>
          <w:color w:val="000000"/>
          <w:sz w:val="24"/>
          <w:szCs w:val="24"/>
          <w:lang w:eastAsia="pt-BR"/>
        </w:rPr>
        <w:t xml:space="preserve">ndrome psiquiátrica </w:t>
      </w:r>
      <w:r w:rsidRPr="00F02301">
        <w:rPr>
          <w:rFonts w:ascii="Arial" w:eastAsia="Times New Roman" w:hAnsi="Arial" w:cs="Arial"/>
          <w:color w:val="000000"/>
          <w:sz w:val="24"/>
          <w:szCs w:val="24"/>
          <w:lang w:eastAsia="pt-BR"/>
        </w:rPr>
        <w:t>caracterizada por um distúrbio mental que provoca diversas alterações emocionais, cognitivas, comportamentais e físicas (BORDIGNON et al</w:t>
      </w:r>
      <w:r w:rsidR="005971C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2011). </w:t>
      </w:r>
    </w:p>
    <w:p w14:paraId="49562BBA" w14:textId="69D0BE60"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É um problema comum que pode acometer muitas mulheres, está associado à diminuição do bem estar geral e pode interferir na relaçã</w:t>
      </w:r>
      <w:r w:rsidR="0042395D">
        <w:rPr>
          <w:rFonts w:ascii="Arial" w:eastAsia="Times New Roman" w:hAnsi="Arial" w:cs="Arial"/>
          <w:color w:val="000000"/>
          <w:sz w:val="24"/>
          <w:szCs w:val="24"/>
          <w:lang w:eastAsia="pt-BR"/>
        </w:rPr>
        <w:t>o entre a mãe e o recém-nascido</w:t>
      </w:r>
      <w:r w:rsidRPr="00F02301">
        <w:rPr>
          <w:rFonts w:ascii="Arial" w:eastAsia="Times New Roman" w:hAnsi="Arial" w:cs="Arial"/>
          <w:color w:val="000000"/>
          <w:sz w:val="24"/>
          <w:szCs w:val="24"/>
          <w:lang w:eastAsia="pt-BR"/>
        </w:rPr>
        <w:t xml:space="preserve"> (PEREIRA et al</w:t>
      </w:r>
      <w:r w:rsidR="0042395D">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2021).</w:t>
      </w:r>
    </w:p>
    <w:p w14:paraId="09D85A83" w14:textId="0E6C5261"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Tem origem no intrapsíquico feminino podendo ser agravado por circunstâncias externas. Existe uma série de fatores biológicos, obstétricos, sociais e psicológicos, que se inter-relacionam e estão associados a ocorrência da DPP, segundo Santos et al</w:t>
      </w:r>
      <w:r w:rsidR="003C3C8C">
        <w:rPr>
          <w:rFonts w:ascii="Arial" w:eastAsia="Times New Roman" w:hAnsi="Arial" w:cs="Arial"/>
          <w:color w:val="000000"/>
          <w:sz w:val="24"/>
          <w:szCs w:val="24"/>
          <w:lang w:eastAsia="pt-BR"/>
        </w:rPr>
        <w:t>. (2021). E</w:t>
      </w:r>
      <w:r w:rsidRPr="00F02301">
        <w:rPr>
          <w:rFonts w:ascii="Arial" w:eastAsia="Times New Roman" w:hAnsi="Arial" w:cs="Arial"/>
          <w:color w:val="000000"/>
          <w:sz w:val="24"/>
          <w:szCs w:val="24"/>
          <w:lang w:eastAsia="pt-BR"/>
        </w:rPr>
        <w:t>m casos extremos puérperas que apresentam condições graves de depressão pós-parto referem maior prevalência de ideação suicida, além de serem observados prejuízos no vínculo mãe-bebê, no desempenho maternal e na prática de amamentação. </w:t>
      </w:r>
    </w:p>
    <w:p w14:paraId="4C150232" w14:textId="01A82366" w:rsidR="00F02301" w:rsidRDefault="003C3C8C" w:rsidP="00627007">
      <w:pPr>
        <w:spacing w:after="0" w:line="360" w:lineRule="auto"/>
        <w:ind w:firstLine="7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Para os autores Moraes e</w:t>
      </w:r>
      <w:r w:rsidR="00F02301" w:rsidRPr="00F02301">
        <w:rPr>
          <w:rFonts w:ascii="Arial" w:eastAsia="Times New Roman" w:hAnsi="Arial" w:cs="Arial"/>
          <w:color w:val="000000"/>
          <w:sz w:val="24"/>
          <w:szCs w:val="24"/>
          <w:lang w:eastAsia="pt-BR"/>
        </w:rPr>
        <w:t xml:space="preserve"> Crepaldi, (2011), a depressão pós-parto tende a ser mais intensa quando há uma quebra de expectativa em relação ao bebê, a si própria como mãe e ao tipo de vida que se estabelece com a presença do filho; gerando frustração, desapontamento e impressão de não ser capaz de </w:t>
      </w:r>
      <w:r>
        <w:rPr>
          <w:rFonts w:ascii="Arial" w:eastAsia="Times New Roman" w:hAnsi="Arial" w:cs="Arial"/>
          <w:color w:val="000000"/>
          <w:sz w:val="24"/>
          <w:szCs w:val="24"/>
          <w:lang w:eastAsia="pt-BR"/>
        </w:rPr>
        <w:t>enfrentar a situação vivenciada:</w:t>
      </w:r>
      <w:r w:rsidR="00F02301" w:rsidRPr="00F02301">
        <w:rPr>
          <w:rFonts w:ascii="Arial" w:eastAsia="Times New Roman" w:hAnsi="Arial" w:cs="Arial"/>
          <w:color w:val="000000"/>
          <w:sz w:val="24"/>
          <w:szCs w:val="24"/>
          <w:lang w:eastAsia="pt-BR"/>
        </w:rPr>
        <w:t> </w:t>
      </w:r>
    </w:p>
    <w:p w14:paraId="2A62B149" w14:textId="77777777" w:rsidR="00FE1A62" w:rsidRPr="00F02301" w:rsidRDefault="00FE1A62" w:rsidP="00627007">
      <w:pPr>
        <w:spacing w:after="0" w:line="360" w:lineRule="auto"/>
        <w:ind w:firstLine="709"/>
        <w:jc w:val="both"/>
        <w:rPr>
          <w:rFonts w:ascii="Times New Roman" w:eastAsia="Times New Roman" w:hAnsi="Times New Roman" w:cs="Times New Roman"/>
          <w:sz w:val="24"/>
          <w:szCs w:val="24"/>
          <w:lang w:eastAsia="pt-BR"/>
        </w:rPr>
      </w:pPr>
    </w:p>
    <w:p w14:paraId="5D021141" w14:textId="0CCA61E9" w:rsidR="00F02301" w:rsidRPr="003C3C8C" w:rsidRDefault="00F02301" w:rsidP="00627007">
      <w:pPr>
        <w:spacing w:after="0" w:line="240" w:lineRule="auto"/>
        <w:ind w:left="2268"/>
        <w:jc w:val="both"/>
        <w:rPr>
          <w:rFonts w:ascii="Times New Roman" w:eastAsia="Times New Roman" w:hAnsi="Times New Roman" w:cs="Times New Roman"/>
          <w:color w:val="FF0000"/>
          <w:sz w:val="24"/>
          <w:szCs w:val="24"/>
          <w:lang w:eastAsia="pt-BR"/>
        </w:rPr>
      </w:pPr>
      <w:r w:rsidRPr="00F02301">
        <w:rPr>
          <w:rFonts w:ascii="Arial" w:eastAsia="Times New Roman" w:hAnsi="Arial" w:cs="Arial"/>
          <w:color w:val="000000"/>
          <w:sz w:val="20"/>
          <w:szCs w:val="20"/>
          <w:shd w:val="clear" w:color="auto" w:fill="FFFFFF"/>
          <w:lang w:eastAsia="pt-BR"/>
        </w:rPr>
        <w:t>No processo de DPP é possível visualizar e iden</w:t>
      </w:r>
      <w:r w:rsidR="003C3C8C">
        <w:rPr>
          <w:rFonts w:ascii="Arial" w:eastAsia="Times New Roman" w:hAnsi="Arial" w:cs="Arial"/>
          <w:color w:val="000000"/>
          <w:sz w:val="20"/>
          <w:szCs w:val="20"/>
          <w:shd w:val="clear" w:color="auto" w:fill="FFFFFF"/>
          <w:lang w:eastAsia="pt-BR"/>
        </w:rPr>
        <w:t xml:space="preserve">tificar algumas características </w:t>
      </w:r>
      <w:r w:rsidR="00C422A4">
        <w:rPr>
          <w:rFonts w:ascii="Arial" w:eastAsia="Times New Roman" w:hAnsi="Arial" w:cs="Arial"/>
          <w:color w:val="000000"/>
          <w:sz w:val="20"/>
          <w:szCs w:val="20"/>
          <w:shd w:val="clear" w:color="auto" w:fill="FFFFFF"/>
          <w:lang w:eastAsia="pt-BR"/>
        </w:rPr>
        <w:t xml:space="preserve">comuns, </w:t>
      </w:r>
      <w:r w:rsidR="00C422A4" w:rsidRPr="00F02301">
        <w:rPr>
          <w:rFonts w:ascii="Arial" w:eastAsia="Times New Roman" w:hAnsi="Arial" w:cs="Arial"/>
          <w:color w:val="000000"/>
          <w:sz w:val="20"/>
          <w:szCs w:val="20"/>
          <w:shd w:val="clear" w:color="auto" w:fill="FFFFFF"/>
          <w:lang w:eastAsia="pt-BR"/>
        </w:rPr>
        <w:t>como</w:t>
      </w:r>
      <w:r w:rsidRPr="00F02301">
        <w:rPr>
          <w:rFonts w:ascii="Arial" w:eastAsia="Times New Roman" w:hAnsi="Arial" w:cs="Arial"/>
          <w:color w:val="000000"/>
          <w:sz w:val="20"/>
          <w:szCs w:val="20"/>
          <w:shd w:val="clear" w:color="auto" w:fill="FFFFFF"/>
          <w:lang w:eastAsia="pt-BR"/>
        </w:rPr>
        <w:t xml:space="preserve">   a   presença   de   humor   </w:t>
      </w:r>
      <w:r w:rsidR="00FE1A62" w:rsidRPr="00F02301">
        <w:rPr>
          <w:rFonts w:ascii="Arial" w:eastAsia="Times New Roman" w:hAnsi="Arial" w:cs="Arial"/>
          <w:color w:val="000000"/>
          <w:sz w:val="20"/>
          <w:szCs w:val="20"/>
          <w:shd w:val="clear" w:color="auto" w:fill="FFFFFF"/>
          <w:lang w:eastAsia="pt-BR"/>
        </w:rPr>
        <w:t>triste, relato</w:t>
      </w:r>
      <w:r w:rsidR="003C3C8C">
        <w:rPr>
          <w:rFonts w:ascii="Arial" w:eastAsia="Times New Roman" w:hAnsi="Arial" w:cs="Arial"/>
          <w:color w:val="000000"/>
          <w:sz w:val="20"/>
          <w:szCs w:val="20"/>
          <w:shd w:val="clear" w:color="auto" w:fill="FFFFFF"/>
          <w:lang w:eastAsia="pt-BR"/>
        </w:rPr>
        <w:t xml:space="preserve">   de   vazio</w:t>
      </w:r>
      <w:r w:rsidR="003C4F07">
        <w:rPr>
          <w:rFonts w:ascii="Arial" w:eastAsia="Times New Roman" w:hAnsi="Arial" w:cs="Arial"/>
          <w:color w:val="000000"/>
          <w:sz w:val="20"/>
          <w:szCs w:val="20"/>
          <w:shd w:val="clear" w:color="auto" w:fill="FFFFFF"/>
          <w:lang w:eastAsia="pt-BR"/>
        </w:rPr>
        <w:t xml:space="preserve"> e irritabilidade. Apresentando </w:t>
      </w:r>
      <w:r w:rsidRPr="00F02301">
        <w:rPr>
          <w:rFonts w:ascii="Arial" w:eastAsia="Times New Roman" w:hAnsi="Arial" w:cs="Arial"/>
          <w:color w:val="000000"/>
          <w:sz w:val="20"/>
          <w:szCs w:val="20"/>
          <w:shd w:val="clear" w:color="auto" w:fill="FFFFFF"/>
          <w:lang w:eastAsia="pt-BR"/>
        </w:rPr>
        <w:t xml:space="preserve">inclusive </w:t>
      </w:r>
      <w:r w:rsidR="00FE1A62" w:rsidRPr="00F02301">
        <w:rPr>
          <w:rFonts w:ascii="Arial" w:eastAsia="Times New Roman" w:hAnsi="Arial" w:cs="Arial"/>
          <w:color w:val="000000"/>
          <w:sz w:val="20"/>
          <w:szCs w:val="20"/>
          <w:shd w:val="clear" w:color="auto" w:fill="FFFFFF"/>
          <w:lang w:eastAsia="pt-BR"/>
        </w:rPr>
        <w:t>alterações do sistema simpático e cognitivo, que afetam</w:t>
      </w:r>
      <w:r w:rsidRPr="00F02301">
        <w:rPr>
          <w:rFonts w:ascii="Arial" w:eastAsia="Times New Roman" w:hAnsi="Arial" w:cs="Arial"/>
          <w:color w:val="000000"/>
          <w:sz w:val="20"/>
          <w:szCs w:val="20"/>
          <w:shd w:val="clear" w:color="auto" w:fill="FFFFFF"/>
          <w:lang w:eastAsia="pt-BR"/>
        </w:rPr>
        <w:t xml:space="preserve"> </w:t>
      </w:r>
      <w:r w:rsidR="00FE1A62" w:rsidRPr="00F02301">
        <w:rPr>
          <w:rFonts w:ascii="Arial" w:eastAsia="Times New Roman" w:hAnsi="Arial" w:cs="Arial"/>
          <w:color w:val="000000"/>
          <w:sz w:val="20"/>
          <w:szCs w:val="20"/>
          <w:shd w:val="clear" w:color="auto" w:fill="FFFFFF"/>
          <w:lang w:eastAsia="pt-BR"/>
        </w:rPr>
        <w:t>diretamente a capacidade de funcionamento</w:t>
      </w:r>
      <w:r w:rsidRPr="00F02301">
        <w:rPr>
          <w:rFonts w:ascii="Arial" w:eastAsia="Times New Roman" w:hAnsi="Arial" w:cs="Arial"/>
          <w:color w:val="000000"/>
          <w:sz w:val="20"/>
          <w:szCs w:val="20"/>
          <w:shd w:val="clear" w:color="auto" w:fill="FFFFFF"/>
          <w:lang w:eastAsia="pt-BR"/>
        </w:rPr>
        <w:t>  mental  do  indivíduo.</w:t>
      </w:r>
      <w:r w:rsidR="003C3C8C">
        <w:rPr>
          <w:rFonts w:ascii="Arial" w:eastAsia="Times New Roman" w:hAnsi="Arial" w:cs="Arial"/>
          <w:color w:val="000000"/>
          <w:sz w:val="20"/>
          <w:szCs w:val="20"/>
          <w:shd w:val="clear" w:color="auto" w:fill="FFFFFF"/>
          <w:lang w:eastAsia="pt-BR"/>
        </w:rPr>
        <w:t xml:space="preserve"> </w:t>
      </w:r>
      <w:r w:rsidRPr="00F02301">
        <w:rPr>
          <w:rFonts w:ascii="Arial" w:eastAsia="Times New Roman" w:hAnsi="Arial" w:cs="Arial"/>
          <w:color w:val="000000"/>
          <w:sz w:val="20"/>
          <w:szCs w:val="20"/>
          <w:shd w:val="clear" w:color="auto" w:fill="FFFFFF"/>
          <w:lang w:eastAsia="pt-BR"/>
        </w:rPr>
        <w:t>É interessante ressaltar que a diferença entre os transtornos ocorre através da duração dos eventos depressivos, caracterizados por episódios distintos de no mínimo duas semanas de duração (FURLAN et al</w:t>
      </w:r>
      <w:r w:rsidR="003C3C8C">
        <w:rPr>
          <w:rFonts w:ascii="Arial" w:eastAsia="Times New Roman" w:hAnsi="Arial" w:cs="Arial"/>
          <w:color w:val="000000"/>
          <w:sz w:val="20"/>
          <w:szCs w:val="20"/>
          <w:shd w:val="clear" w:color="auto" w:fill="FFFFFF"/>
          <w:lang w:eastAsia="pt-BR"/>
        </w:rPr>
        <w:t>.</w:t>
      </w:r>
      <w:r w:rsidRPr="00F02301">
        <w:rPr>
          <w:rFonts w:ascii="Arial" w:eastAsia="Times New Roman" w:hAnsi="Arial" w:cs="Arial"/>
          <w:color w:val="000000"/>
          <w:sz w:val="20"/>
          <w:szCs w:val="20"/>
          <w:shd w:val="clear" w:color="auto" w:fill="FFFFFF"/>
          <w:lang w:eastAsia="pt-BR"/>
        </w:rPr>
        <w:t>, 2010 apud LOPES, GONÇALVES, 2020</w:t>
      </w:r>
      <w:r w:rsidR="003C3C8C">
        <w:rPr>
          <w:rFonts w:ascii="Arial" w:eastAsia="Times New Roman" w:hAnsi="Arial" w:cs="Arial"/>
          <w:color w:val="000000"/>
          <w:sz w:val="20"/>
          <w:szCs w:val="20"/>
          <w:shd w:val="clear" w:color="auto" w:fill="FFFFFF"/>
          <w:lang w:eastAsia="pt-BR"/>
        </w:rPr>
        <w:t xml:space="preserve">, </w:t>
      </w:r>
      <w:r w:rsidR="003C3C8C" w:rsidRPr="002E39AF">
        <w:rPr>
          <w:rFonts w:ascii="Arial" w:eastAsia="Times New Roman" w:hAnsi="Arial" w:cs="Arial"/>
          <w:sz w:val="20"/>
          <w:szCs w:val="20"/>
          <w:shd w:val="clear" w:color="auto" w:fill="FFFFFF"/>
          <w:lang w:eastAsia="pt-BR"/>
        </w:rPr>
        <w:t>p.</w:t>
      </w:r>
      <w:r w:rsidR="002E39AF" w:rsidRPr="002E39AF">
        <w:rPr>
          <w:rFonts w:ascii="Arial" w:eastAsia="Times New Roman" w:hAnsi="Arial" w:cs="Arial"/>
          <w:sz w:val="20"/>
          <w:szCs w:val="20"/>
          <w:shd w:val="clear" w:color="auto" w:fill="FFFFFF"/>
          <w:lang w:eastAsia="pt-BR"/>
        </w:rPr>
        <w:t>84</w:t>
      </w:r>
      <w:r w:rsidRPr="002E39AF">
        <w:rPr>
          <w:rFonts w:ascii="Arial" w:eastAsia="Times New Roman" w:hAnsi="Arial" w:cs="Arial"/>
          <w:sz w:val="20"/>
          <w:szCs w:val="20"/>
          <w:shd w:val="clear" w:color="auto" w:fill="FFFFFF"/>
          <w:lang w:eastAsia="pt-BR"/>
        </w:rPr>
        <w:t>)</w:t>
      </w:r>
    </w:p>
    <w:p w14:paraId="335CC354"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08BE49C2" w14:textId="6A4B7C6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manifestação desse quadro acontece, na maioria dos casos, a partir das primeiras quatro semanas após o parto, alcançando habitualmente sua intensidade máxima nos seis primeiros meses (MORAES, et al</w:t>
      </w:r>
      <w:r w:rsidR="003C3C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2006). </w:t>
      </w:r>
    </w:p>
    <w:p w14:paraId="07203B99" w14:textId="4AD850E1"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A este estado clínico não há um tempo determinado e</w:t>
      </w:r>
      <w:r w:rsidR="003C3C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segundo Konradt et al</w:t>
      </w:r>
      <w:r w:rsidR="003C3C8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(2010), a DPP pode durar meses, apresentando sintomas intensos que acabam impossibilitando as tarefas diárias atribuídas à mãe nesse período. </w:t>
      </w:r>
    </w:p>
    <w:p w14:paraId="7A9AFED2" w14:textId="0B8E104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lastRenderedPageBreak/>
        <w:t> Estu</w:t>
      </w:r>
      <w:r w:rsidR="003C3C8C">
        <w:rPr>
          <w:rFonts w:ascii="Arial" w:eastAsia="Times New Roman" w:hAnsi="Arial" w:cs="Arial"/>
          <w:color w:val="000000"/>
          <w:sz w:val="24"/>
          <w:szCs w:val="24"/>
          <w:lang w:eastAsia="pt-BR"/>
        </w:rPr>
        <w:t>dos sobre o tema revelam que a depressão pós-</w:t>
      </w:r>
      <w:r w:rsidRPr="00F02301">
        <w:rPr>
          <w:rFonts w:ascii="Arial" w:eastAsia="Times New Roman" w:hAnsi="Arial" w:cs="Arial"/>
          <w:color w:val="000000"/>
          <w:sz w:val="24"/>
          <w:szCs w:val="24"/>
          <w:lang w:eastAsia="pt-BR"/>
        </w:rPr>
        <w:t>parto</w:t>
      </w:r>
      <w:r w:rsidR="003B7AC6">
        <w:rPr>
          <w:rFonts w:ascii="Arial" w:eastAsia="Times New Roman" w:hAnsi="Arial" w:cs="Arial"/>
          <w:color w:val="000000"/>
          <w:sz w:val="24"/>
          <w:szCs w:val="24"/>
          <w:lang w:eastAsia="pt-BR"/>
        </w:rPr>
        <w:t xml:space="preserve"> pode</w:t>
      </w:r>
      <w:r w:rsidR="003C3C8C">
        <w:rPr>
          <w:rFonts w:ascii="Arial" w:eastAsia="Times New Roman" w:hAnsi="Arial" w:cs="Arial"/>
          <w:color w:val="000000"/>
          <w:sz w:val="24"/>
          <w:szCs w:val="24"/>
          <w:lang w:eastAsia="pt-BR"/>
        </w:rPr>
        <w:t xml:space="preserve"> ocorrer</w:t>
      </w:r>
      <w:r w:rsidRPr="00F02301">
        <w:rPr>
          <w:rFonts w:ascii="Arial" w:eastAsia="Times New Roman" w:hAnsi="Arial" w:cs="Arial"/>
          <w:color w:val="000000"/>
          <w:sz w:val="24"/>
          <w:szCs w:val="24"/>
          <w:lang w:eastAsia="pt-BR"/>
        </w:rPr>
        <w:t xml:space="preserve"> em fases diferentes do ciclo gravídico-puerperal, porém não foram encontradas evidências suficientes de que quanto mais precoce for identificada a patologia, maiores serão as chances de prevenir o agravamento dos sintomas e, por conseguinte, de proteger o desenvolviment</w:t>
      </w:r>
      <w:r w:rsidR="003B7AC6">
        <w:rPr>
          <w:rFonts w:ascii="Arial" w:eastAsia="Times New Roman" w:hAnsi="Arial" w:cs="Arial"/>
          <w:color w:val="000000"/>
          <w:sz w:val="24"/>
          <w:szCs w:val="24"/>
          <w:lang w:eastAsia="pt-BR"/>
        </w:rPr>
        <w:t>o do vínculo mãe/bebê (HARTMANN; SASSI,</w:t>
      </w:r>
      <w:r w:rsidRPr="00F02301">
        <w:rPr>
          <w:rFonts w:ascii="Arial" w:eastAsia="Times New Roman" w:hAnsi="Arial" w:cs="Arial"/>
          <w:color w:val="000000"/>
          <w:sz w:val="24"/>
          <w:szCs w:val="24"/>
          <w:lang w:eastAsia="pt-BR"/>
        </w:rPr>
        <w:t xml:space="preserve"> CESAR, 2017)</w:t>
      </w:r>
      <w:r w:rsidR="003B7AC6">
        <w:rPr>
          <w:rFonts w:ascii="Arial" w:eastAsia="Times New Roman" w:hAnsi="Arial" w:cs="Arial"/>
          <w:color w:val="000000"/>
          <w:sz w:val="24"/>
          <w:szCs w:val="24"/>
          <w:lang w:eastAsia="pt-BR"/>
        </w:rPr>
        <w:t>.</w:t>
      </w:r>
    </w:p>
    <w:p w14:paraId="272EBEDE" w14:textId="7B6EA3C5" w:rsidR="00F02301" w:rsidRPr="00F02301" w:rsidRDefault="003B7AC6"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H</w:t>
      </w:r>
      <w:r w:rsidR="00F02301" w:rsidRPr="00F02301">
        <w:rPr>
          <w:rFonts w:ascii="Arial" w:eastAsia="Times New Roman" w:hAnsi="Arial" w:cs="Arial"/>
          <w:color w:val="000000"/>
          <w:sz w:val="24"/>
          <w:szCs w:val="24"/>
          <w:lang w:eastAsia="pt-BR"/>
        </w:rPr>
        <w:t>á muito tempo vem-se tentando definir as categorias de DPP, e</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segundo Townsend</w:t>
      </w:r>
      <w:r>
        <w:rPr>
          <w:rFonts w:ascii="Arial" w:eastAsia="Times New Roman" w:hAnsi="Arial" w:cs="Arial"/>
          <w:color w:val="000000"/>
          <w:sz w:val="24"/>
          <w:szCs w:val="24"/>
          <w:lang w:eastAsia="pt-BR"/>
        </w:rPr>
        <w:t xml:space="preserve"> (2009) apud</w:t>
      </w:r>
      <w:r w:rsidR="00F02301" w:rsidRPr="00F02301">
        <w:rPr>
          <w:rFonts w:ascii="Arial" w:eastAsia="Times New Roman" w:hAnsi="Arial" w:cs="Arial"/>
          <w:color w:val="000000"/>
          <w:sz w:val="24"/>
          <w:szCs w:val="24"/>
          <w:lang w:eastAsia="pt-BR"/>
        </w:rPr>
        <w:t xml:space="preserve"> Baptista (2</w:t>
      </w:r>
      <w:r>
        <w:rPr>
          <w:rFonts w:ascii="Arial" w:eastAsia="Times New Roman" w:hAnsi="Arial" w:cs="Arial"/>
          <w:color w:val="000000"/>
          <w:sz w:val="24"/>
          <w:szCs w:val="24"/>
          <w:lang w:eastAsia="pt-BR"/>
        </w:rPr>
        <w:t>017), são quatro os tipos e cada um com</w:t>
      </w:r>
      <w:r w:rsidR="00F02301" w:rsidRPr="00F02301">
        <w:rPr>
          <w:rFonts w:ascii="Arial" w:eastAsia="Times New Roman" w:hAnsi="Arial" w:cs="Arial"/>
          <w:color w:val="000000"/>
          <w:sz w:val="24"/>
          <w:szCs w:val="24"/>
          <w:lang w:eastAsia="pt-BR"/>
        </w:rPr>
        <w:t xml:space="preserve"> sintomas</w:t>
      </w:r>
      <w:r>
        <w:rPr>
          <w:rFonts w:ascii="Arial" w:eastAsia="Times New Roman" w:hAnsi="Arial" w:cs="Arial"/>
          <w:color w:val="000000"/>
          <w:sz w:val="24"/>
          <w:szCs w:val="24"/>
          <w:lang w:eastAsia="pt-BR"/>
        </w:rPr>
        <w:t xml:space="preserve"> diferentes</w:t>
      </w:r>
      <w:r w:rsidR="00F02301" w:rsidRPr="00F02301">
        <w:rPr>
          <w:rFonts w:ascii="Arial" w:eastAsia="Times New Roman" w:hAnsi="Arial" w:cs="Arial"/>
          <w:color w:val="000000"/>
          <w:sz w:val="24"/>
          <w:szCs w:val="24"/>
          <w:lang w:eastAsia="pt-BR"/>
        </w:rPr>
        <w:t>: </w:t>
      </w:r>
    </w:p>
    <w:p w14:paraId="475D18CC" w14:textId="5E8DC0E3"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Depressão transitória</w:t>
      </w:r>
      <w:r w:rsidR="003B7AC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w:t>
      </w:r>
    </w:p>
    <w:p w14:paraId="598D3541" w14:textId="3F4B53F9" w:rsidR="00F02301" w:rsidRPr="00F02301" w:rsidRDefault="003B7AC6"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Depressão ligeira;</w:t>
      </w:r>
    </w:p>
    <w:p w14:paraId="1940F514" w14:textId="189CB448"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Depressão moderada</w:t>
      </w:r>
      <w:r w:rsidR="003B7AC6">
        <w:rPr>
          <w:rFonts w:ascii="Arial" w:eastAsia="Times New Roman" w:hAnsi="Arial" w:cs="Arial"/>
          <w:color w:val="000000"/>
          <w:sz w:val="24"/>
          <w:szCs w:val="24"/>
          <w:lang w:eastAsia="pt-BR"/>
        </w:rPr>
        <w:t>;</w:t>
      </w:r>
    </w:p>
    <w:p w14:paraId="6C06BA68" w14:textId="4B1AD8F2"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 Depressão grave</w:t>
      </w:r>
      <w:r w:rsidR="00FE1A62">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w:t>
      </w:r>
    </w:p>
    <w:p w14:paraId="592A262F" w14:textId="5AD2A555" w:rsidR="00F02301" w:rsidRDefault="003B7AC6" w:rsidP="00627007">
      <w:pPr>
        <w:spacing w:after="0" w:line="360" w:lineRule="auto"/>
        <w:ind w:firstLine="709"/>
        <w:jc w:val="both"/>
        <w:rPr>
          <w:rFonts w:ascii="Arial" w:eastAsia="Times New Roman" w:hAnsi="Arial" w:cs="Arial"/>
          <w:color w:val="000000" w:themeColor="text1"/>
          <w:sz w:val="24"/>
          <w:szCs w:val="24"/>
          <w:lang w:eastAsia="pt-BR"/>
        </w:rPr>
      </w:pPr>
      <w:r>
        <w:rPr>
          <w:rFonts w:ascii="Arial" w:eastAsia="Times New Roman" w:hAnsi="Arial" w:cs="Arial"/>
          <w:color w:val="000000"/>
          <w:sz w:val="24"/>
          <w:szCs w:val="24"/>
          <w:lang w:eastAsia="pt-BR"/>
        </w:rPr>
        <w:t>Os autores supracitados</w:t>
      </w:r>
      <w:r w:rsidR="00F02301" w:rsidRPr="00F02301">
        <w:rPr>
          <w:rFonts w:ascii="Arial" w:eastAsia="Times New Roman" w:hAnsi="Arial" w:cs="Arial"/>
          <w:color w:val="000000"/>
          <w:sz w:val="24"/>
          <w:szCs w:val="24"/>
          <w:lang w:eastAsia="pt-BR"/>
        </w:rPr>
        <w:t xml:space="preserve"> referem como cada sintoma </w:t>
      </w:r>
      <w:r>
        <w:rPr>
          <w:rFonts w:ascii="Arial" w:eastAsia="Times New Roman" w:hAnsi="Arial" w:cs="Arial"/>
          <w:color w:val="000000"/>
          <w:sz w:val="24"/>
          <w:szCs w:val="24"/>
          <w:lang w:eastAsia="pt-BR"/>
        </w:rPr>
        <w:t xml:space="preserve">acontece na sua respectiva fase. Na tabela em anexo </w:t>
      </w:r>
      <w:r w:rsidR="00F02301" w:rsidRPr="00F02301">
        <w:rPr>
          <w:rFonts w:ascii="Arial" w:eastAsia="Times New Roman" w:hAnsi="Arial" w:cs="Arial"/>
          <w:color w:val="000000"/>
          <w:sz w:val="24"/>
          <w:szCs w:val="24"/>
          <w:lang w:eastAsia="pt-BR"/>
        </w:rPr>
        <w:t>está especificado de forma mais objetiva estes tipos de depressão pós parto</w:t>
      </w:r>
      <w:r>
        <w:rPr>
          <w:rFonts w:ascii="Arial" w:eastAsia="Times New Roman" w:hAnsi="Arial" w:cs="Arial"/>
          <w:color w:val="000000"/>
          <w:sz w:val="24"/>
          <w:szCs w:val="24"/>
          <w:lang w:eastAsia="pt-BR"/>
        </w:rPr>
        <w:t xml:space="preserve"> </w:t>
      </w:r>
      <w:r>
        <w:rPr>
          <w:rFonts w:ascii="Arial" w:eastAsia="Times New Roman" w:hAnsi="Arial" w:cs="Arial"/>
          <w:color w:val="000000" w:themeColor="text1"/>
          <w:sz w:val="24"/>
          <w:szCs w:val="24"/>
          <w:lang w:eastAsia="pt-BR"/>
        </w:rPr>
        <w:t xml:space="preserve">(anexo 1). </w:t>
      </w:r>
      <w:r w:rsidR="00916805">
        <w:rPr>
          <w:rFonts w:ascii="Arial" w:eastAsia="Times New Roman" w:hAnsi="Arial" w:cs="Arial"/>
          <w:color w:val="000000" w:themeColor="text1"/>
          <w:sz w:val="24"/>
          <w:szCs w:val="24"/>
          <w:lang w:eastAsia="pt-BR"/>
        </w:rPr>
        <w:t>Ainda enfatizam que:</w:t>
      </w:r>
    </w:p>
    <w:p w14:paraId="539373E9" w14:textId="77777777" w:rsidR="00916805" w:rsidRPr="003B7AC6" w:rsidRDefault="00916805"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p>
    <w:p w14:paraId="4107C366" w14:textId="170C51D8" w:rsidR="00F02301" w:rsidRPr="00916805" w:rsidRDefault="00F02301" w:rsidP="00627007">
      <w:pPr>
        <w:spacing w:after="0" w:line="240" w:lineRule="auto"/>
        <w:ind w:left="2268"/>
        <w:jc w:val="both"/>
        <w:rPr>
          <w:rFonts w:ascii="Times New Roman" w:eastAsia="Times New Roman" w:hAnsi="Times New Roman" w:cs="Times New Roman"/>
          <w:color w:val="FF0000"/>
          <w:sz w:val="24"/>
          <w:szCs w:val="24"/>
          <w:lang w:eastAsia="pt-BR"/>
        </w:rPr>
      </w:pPr>
      <w:r w:rsidRPr="00F02301">
        <w:rPr>
          <w:rFonts w:ascii="Arial" w:eastAsia="Times New Roman" w:hAnsi="Arial" w:cs="Arial"/>
          <w:color w:val="000000"/>
          <w:sz w:val="20"/>
          <w:szCs w:val="20"/>
          <w:lang w:eastAsia="pt-BR"/>
        </w:rPr>
        <w:t>Na depressão Transitória os sintomas a este nível não são necessariamente disfuncionais, enquanto na ligeira sintomas a nível Ligeiro de depressão são identificados associados ao pesar normal, na depressão moderada este nível de depressão representa uma depressão mais problemática, e por última depressão grave é caracterizado por intensificação dos sintomas desc</w:t>
      </w:r>
      <w:r w:rsidR="00916805">
        <w:rPr>
          <w:rFonts w:ascii="Arial" w:eastAsia="Times New Roman" w:hAnsi="Arial" w:cs="Arial"/>
          <w:color w:val="000000"/>
          <w:sz w:val="20"/>
          <w:szCs w:val="20"/>
          <w:lang w:eastAsia="pt-BR"/>
        </w:rPr>
        <w:t>ritos para a depressão moderada</w:t>
      </w:r>
      <w:r w:rsidRPr="00F02301">
        <w:rPr>
          <w:rFonts w:ascii="Arial" w:eastAsia="Times New Roman" w:hAnsi="Arial" w:cs="Arial"/>
          <w:color w:val="000000"/>
          <w:sz w:val="20"/>
          <w:szCs w:val="20"/>
          <w:lang w:eastAsia="pt-BR"/>
        </w:rPr>
        <w:t xml:space="preserve"> (BAPTISTA, 2017</w:t>
      </w:r>
      <w:r w:rsidR="00916805">
        <w:rPr>
          <w:rFonts w:ascii="Arial" w:eastAsia="Times New Roman" w:hAnsi="Arial" w:cs="Arial"/>
          <w:color w:val="000000"/>
          <w:sz w:val="20"/>
          <w:szCs w:val="20"/>
          <w:lang w:eastAsia="pt-BR"/>
        </w:rPr>
        <w:t xml:space="preserve">, </w:t>
      </w:r>
      <w:r w:rsidR="00596A3A">
        <w:rPr>
          <w:rFonts w:ascii="Arial" w:eastAsia="Times New Roman" w:hAnsi="Arial" w:cs="Arial"/>
          <w:color w:val="000000"/>
          <w:sz w:val="20"/>
          <w:szCs w:val="20"/>
          <w:lang w:eastAsia="pt-BR"/>
        </w:rPr>
        <w:t>p.</w:t>
      </w:r>
      <w:r w:rsidR="00596A3A" w:rsidRPr="00596A3A">
        <w:rPr>
          <w:rFonts w:ascii="Arial" w:eastAsia="Times New Roman" w:hAnsi="Arial" w:cs="Arial"/>
          <w:sz w:val="20"/>
          <w:szCs w:val="20"/>
          <w:lang w:eastAsia="pt-BR"/>
        </w:rPr>
        <w:t>29</w:t>
      </w:r>
      <w:r w:rsidRPr="00596A3A">
        <w:rPr>
          <w:rFonts w:ascii="Arial" w:eastAsia="Times New Roman" w:hAnsi="Arial" w:cs="Arial"/>
          <w:sz w:val="20"/>
          <w:szCs w:val="20"/>
          <w:lang w:eastAsia="pt-BR"/>
        </w:rPr>
        <w:t>)</w:t>
      </w:r>
      <w:r w:rsidR="00916805" w:rsidRPr="00596A3A">
        <w:rPr>
          <w:rFonts w:ascii="Arial" w:eastAsia="Times New Roman" w:hAnsi="Arial" w:cs="Arial"/>
          <w:sz w:val="20"/>
          <w:szCs w:val="20"/>
          <w:lang w:eastAsia="pt-BR"/>
        </w:rPr>
        <w:t>.</w:t>
      </w:r>
      <w:r w:rsidRPr="00596A3A">
        <w:rPr>
          <w:rFonts w:ascii="Arial" w:eastAsia="Times New Roman" w:hAnsi="Arial" w:cs="Arial"/>
          <w:sz w:val="20"/>
          <w:szCs w:val="20"/>
          <w:lang w:eastAsia="pt-BR"/>
        </w:rPr>
        <w:t> </w:t>
      </w:r>
    </w:p>
    <w:p w14:paraId="61DFF03A" w14:textId="77777777"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w:t>
      </w:r>
    </w:p>
    <w:p w14:paraId="670FC88B" w14:textId="16BFA351"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No Brasil</w:t>
      </w:r>
      <w:r w:rsidR="00916805">
        <w:rPr>
          <w:rFonts w:ascii="Arial" w:eastAsia="Times New Roman" w:hAnsi="Arial" w:cs="Arial"/>
          <w:color w:val="000000"/>
          <w:sz w:val="24"/>
          <w:szCs w:val="24"/>
          <w:lang w:eastAsia="pt-BR"/>
        </w:rPr>
        <w:t>, esse</w:t>
      </w:r>
      <w:r w:rsidRPr="00F02301">
        <w:rPr>
          <w:rFonts w:ascii="Arial" w:eastAsia="Times New Roman" w:hAnsi="Arial" w:cs="Arial"/>
          <w:color w:val="000000"/>
          <w:sz w:val="24"/>
          <w:szCs w:val="24"/>
          <w:lang w:eastAsia="pt-BR"/>
        </w:rPr>
        <w:t xml:space="preserve"> transtorno representa um grave problema de saúde pública pois a prevalência da DPP é </w:t>
      </w:r>
      <w:r w:rsidR="00916805">
        <w:rPr>
          <w:rFonts w:ascii="Arial" w:eastAsia="Times New Roman" w:hAnsi="Arial" w:cs="Arial"/>
          <w:color w:val="000000"/>
          <w:sz w:val="24"/>
          <w:szCs w:val="24"/>
          <w:lang w:eastAsia="pt-BR"/>
        </w:rPr>
        <w:t xml:space="preserve">de </w:t>
      </w:r>
      <w:r w:rsidRPr="00F02301">
        <w:rPr>
          <w:rFonts w:ascii="Arial" w:eastAsia="Times New Roman" w:hAnsi="Arial" w:cs="Arial"/>
          <w:color w:val="000000"/>
          <w:sz w:val="24"/>
          <w:szCs w:val="24"/>
          <w:lang w:eastAsia="pt-BR"/>
        </w:rPr>
        <w:t>cerca de 26,00%, sendo mais elevada que a média estimada pela Organização Mundial de Saúde (OMS) para países de baixa renda, equivalente a quase 20,00% (GONÇALVES et al</w:t>
      </w:r>
      <w:r w:rsidR="0091680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2021).  </w:t>
      </w:r>
    </w:p>
    <w:p w14:paraId="638D76C7" w14:textId="71E02E76"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Um estudo recente realizado na cidade de Teresina (PI) com 92 puérperas de até 45 dias pós-parto</w:t>
      </w:r>
      <w:r w:rsidR="0091680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revelou uma prevalência de 39,13% de probabilidade para o</w:t>
      </w:r>
      <w:r w:rsidR="00916805">
        <w:rPr>
          <w:rFonts w:ascii="Arial" w:eastAsia="Times New Roman" w:hAnsi="Arial" w:cs="Arial"/>
          <w:color w:val="000000"/>
          <w:sz w:val="24"/>
          <w:szCs w:val="24"/>
          <w:lang w:eastAsia="pt-BR"/>
        </w:rPr>
        <w:t xml:space="preserve"> desenvolvimento desse problema (GONÇALVES et al.,</w:t>
      </w:r>
      <w:r w:rsidRPr="00F02301">
        <w:rPr>
          <w:rFonts w:ascii="Arial" w:eastAsia="Times New Roman" w:hAnsi="Arial" w:cs="Arial"/>
          <w:color w:val="000000"/>
          <w:sz w:val="24"/>
          <w:szCs w:val="24"/>
          <w:lang w:eastAsia="pt-BR"/>
        </w:rPr>
        <w:t xml:space="preserve"> 2021)</w:t>
      </w:r>
    </w:p>
    <w:p w14:paraId="45129AEA" w14:textId="1AF421FC" w:rsidR="00F02301" w:rsidRPr="00F02301" w:rsidRDefault="00916805"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O autor mencionado</w:t>
      </w:r>
      <w:r w:rsidR="00F02301" w:rsidRPr="00F02301">
        <w:rPr>
          <w:rFonts w:ascii="Arial" w:eastAsia="Times New Roman" w:hAnsi="Arial" w:cs="Arial"/>
          <w:color w:val="000000"/>
          <w:sz w:val="24"/>
          <w:szCs w:val="24"/>
          <w:lang w:eastAsia="pt-BR"/>
        </w:rPr>
        <w:t xml:space="preserve"> ainda revela em seu artigo uma pesquisa realizada em Uberaba (MG), com 66 puérperas, o qual identificou que 19,70% apresentaram sintomas de depressão ap</w:t>
      </w:r>
      <w:r>
        <w:rPr>
          <w:rFonts w:ascii="Arial" w:eastAsia="Times New Roman" w:hAnsi="Arial" w:cs="Arial"/>
          <w:color w:val="000000"/>
          <w:sz w:val="24"/>
          <w:szCs w:val="24"/>
          <w:lang w:eastAsia="pt-BR"/>
        </w:rPr>
        <w:t>ós o nascimento da criança</w:t>
      </w:r>
      <w:r w:rsidR="00F02301" w:rsidRPr="00F02301">
        <w:rPr>
          <w:rFonts w:ascii="Arial" w:eastAsia="Times New Roman" w:hAnsi="Arial" w:cs="Arial"/>
          <w:color w:val="000000"/>
          <w:sz w:val="24"/>
          <w:szCs w:val="24"/>
          <w:lang w:eastAsia="pt-BR"/>
        </w:rPr>
        <w:t xml:space="preserve"> (GONÇALVES et al</w:t>
      </w:r>
      <w:r>
        <w:rPr>
          <w:rFonts w:ascii="Arial" w:eastAsia="Times New Roman" w:hAnsi="Arial" w:cs="Arial"/>
          <w:color w:val="000000"/>
          <w:sz w:val="24"/>
          <w:szCs w:val="24"/>
          <w:lang w:eastAsia="pt-BR"/>
        </w:rPr>
        <w:t>., 2021).</w:t>
      </w:r>
    </w:p>
    <w:p w14:paraId="75CDEF0D" w14:textId="5B1212F0" w:rsidR="00F02301" w:rsidRPr="00F02301" w:rsidRDefault="00916805"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Es</w:t>
      </w:r>
      <w:r w:rsidR="00F02301" w:rsidRPr="00F02301">
        <w:rPr>
          <w:rFonts w:ascii="Arial" w:eastAsia="Times New Roman" w:hAnsi="Arial" w:cs="Arial"/>
          <w:color w:val="000000"/>
          <w:sz w:val="24"/>
          <w:szCs w:val="24"/>
          <w:lang w:eastAsia="pt-BR"/>
        </w:rPr>
        <w:t>s</w:t>
      </w:r>
      <w:r>
        <w:rPr>
          <w:rFonts w:ascii="Arial" w:eastAsia="Times New Roman" w:hAnsi="Arial" w:cs="Arial"/>
          <w:color w:val="000000"/>
          <w:sz w:val="24"/>
          <w:szCs w:val="24"/>
          <w:lang w:eastAsia="pt-BR"/>
        </w:rPr>
        <w:t>es dados</w:t>
      </w:r>
      <w:r w:rsidR="00F02301" w:rsidRPr="00F02301">
        <w:rPr>
          <w:rFonts w:ascii="Arial" w:eastAsia="Times New Roman" w:hAnsi="Arial" w:cs="Arial"/>
          <w:color w:val="000000"/>
          <w:sz w:val="24"/>
          <w:szCs w:val="24"/>
          <w:lang w:eastAsia="pt-BR"/>
        </w:rPr>
        <w:t xml:space="preserve"> são alarmantes, sendo motivo de p</w:t>
      </w:r>
      <w:r>
        <w:rPr>
          <w:rFonts w:ascii="Arial" w:eastAsia="Times New Roman" w:hAnsi="Arial" w:cs="Arial"/>
          <w:color w:val="000000"/>
          <w:sz w:val="24"/>
          <w:szCs w:val="24"/>
          <w:lang w:eastAsia="pt-BR"/>
        </w:rPr>
        <w:t>reocupação no serviço de saúde, p</w:t>
      </w:r>
      <w:r w:rsidR="00F02301" w:rsidRPr="00F02301">
        <w:rPr>
          <w:rFonts w:ascii="Arial" w:eastAsia="Times New Roman" w:hAnsi="Arial" w:cs="Arial"/>
          <w:color w:val="000000"/>
          <w:sz w:val="24"/>
          <w:szCs w:val="24"/>
          <w:lang w:eastAsia="pt-BR"/>
        </w:rPr>
        <w:t>ois</w:t>
      </w:r>
      <w:r>
        <w:rPr>
          <w:rFonts w:ascii="Arial" w:eastAsia="Times New Roman" w:hAnsi="Arial" w:cs="Arial"/>
          <w:color w:val="000000"/>
          <w:sz w:val="24"/>
          <w:szCs w:val="24"/>
          <w:lang w:eastAsia="pt-BR"/>
        </w:rPr>
        <w:t>, segundo Aloise; Ferreira e Lima</w:t>
      </w:r>
      <w:r w:rsidR="00F02301" w:rsidRPr="00F02301">
        <w:rPr>
          <w:rFonts w:ascii="Arial" w:eastAsia="Times New Roman" w:hAnsi="Arial" w:cs="Arial"/>
          <w:color w:val="000000"/>
          <w:sz w:val="24"/>
          <w:szCs w:val="24"/>
          <w:lang w:eastAsia="pt-BR"/>
        </w:rPr>
        <w:t xml:space="preserve"> (2019)</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trata-se de uma doença cujas </w:t>
      </w:r>
      <w:r w:rsidR="00F02301" w:rsidRPr="00F02301">
        <w:rPr>
          <w:rFonts w:ascii="Arial" w:eastAsia="Times New Roman" w:hAnsi="Arial" w:cs="Arial"/>
          <w:color w:val="000000"/>
          <w:sz w:val="24"/>
          <w:szCs w:val="24"/>
          <w:lang w:eastAsia="pt-BR"/>
        </w:rPr>
        <w:lastRenderedPageBreak/>
        <w:t>consequências não se restringem a um único indivíduo, afetando todo o núcleo familiar e principalmente mãe e bebê. </w:t>
      </w:r>
    </w:p>
    <w:p w14:paraId="0040ABC3" w14:textId="72014E56" w:rsidR="00F02301" w:rsidRPr="00F02301" w:rsidRDefault="00916805"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xml:space="preserve">Conforme </w:t>
      </w:r>
      <w:r w:rsidR="00E65325">
        <w:rPr>
          <w:rFonts w:ascii="Arial" w:eastAsia="Times New Roman" w:hAnsi="Arial" w:cs="Arial"/>
          <w:color w:val="000000"/>
          <w:sz w:val="24"/>
          <w:szCs w:val="24"/>
          <w:lang w:eastAsia="pt-BR"/>
        </w:rPr>
        <w:t>Fonseca e Canavarro</w:t>
      </w:r>
      <w:r w:rsidRPr="00F02301">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2017)</w:t>
      </w:r>
      <w:r>
        <w:rPr>
          <w:rFonts w:ascii="Arial" w:eastAsia="Times New Roman" w:hAnsi="Arial" w:cs="Arial"/>
          <w:color w:val="000000"/>
          <w:sz w:val="24"/>
          <w:szCs w:val="24"/>
          <w:lang w:eastAsia="pt-BR"/>
        </w:rPr>
        <w:t>, a</w:t>
      </w:r>
      <w:r w:rsidR="00F02301" w:rsidRPr="00F02301">
        <w:rPr>
          <w:rFonts w:ascii="Arial" w:eastAsia="Times New Roman" w:hAnsi="Arial" w:cs="Arial"/>
          <w:color w:val="000000"/>
          <w:sz w:val="24"/>
          <w:szCs w:val="24"/>
          <w:lang w:eastAsia="pt-BR"/>
        </w:rPr>
        <w:t xml:space="preserve"> DPP não é considerada uma categoria de diagnóstico independente no Manual Diagnóstico e Estatístico de Transtornos Mentais (DSM-5) da Associação American</w:t>
      </w:r>
      <w:r w:rsidR="00E65325">
        <w:rPr>
          <w:rFonts w:ascii="Arial" w:eastAsia="Times New Roman" w:hAnsi="Arial" w:cs="Arial"/>
          <w:color w:val="000000"/>
          <w:sz w:val="24"/>
          <w:szCs w:val="24"/>
          <w:lang w:eastAsia="pt-BR"/>
        </w:rPr>
        <w:t>a de Psiquiatria [APA], pois a reconhece</w:t>
      </w:r>
      <w:r>
        <w:rPr>
          <w:rFonts w:ascii="Arial" w:eastAsia="Times New Roman" w:hAnsi="Arial" w:cs="Arial"/>
          <w:color w:val="000000"/>
          <w:sz w:val="24"/>
          <w:szCs w:val="24"/>
          <w:lang w:eastAsia="pt-BR"/>
        </w:rPr>
        <w:t xml:space="preserve"> como</w:t>
      </w:r>
      <w:r w:rsidR="00F02301" w:rsidRPr="00F02301">
        <w:rPr>
          <w:rFonts w:ascii="Arial" w:eastAsia="Times New Roman" w:hAnsi="Arial" w:cs="Arial"/>
          <w:color w:val="000000"/>
          <w:sz w:val="24"/>
          <w:szCs w:val="24"/>
          <w:lang w:eastAsia="pt-BR"/>
        </w:rPr>
        <w:t xml:space="preserve"> uma forma específica de depressão com início no peri</w:t>
      </w:r>
      <w:r w:rsidR="00E65325">
        <w:rPr>
          <w:rFonts w:ascii="Arial" w:eastAsia="Times New Roman" w:hAnsi="Arial" w:cs="Arial"/>
          <w:color w:val="000000"/>
          <w:sz w:val="24"/>
          <w:szCs w:val="24"/>
          <w:lang w:eastAsia="pt-BR"/>
        </w:rPr>
        <w:t>parto.</w:t>
      </w:r>
    </w:p>
    <w:p w14:paraId="4C0A150E" w14:textId="7A9B4606"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 Portanto, faz-se necessário entender a etiologia, sintomatologia, formas de diagnóstico, tratamento e a atuação do profissional enfermeiro frente </w:t>
      </w:r>
      <w:r w:rsidR="00E65325">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essa síndrome psiquiátrica que afeta cada vez mais puérperas e</w:t>
      </w:r>
      <w:r w:rsidR="00E6532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consequentemente</w:t>
      </w:r>
      <w:r w:rsidR="00E6532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torna-</w:t>
      </w:r>
      <w:r w:rsidR="00E65325">
        <w:rPr>
          <w:rFonts w:ascii="Arial" w:eastAsia="Times New Roman" w:hAnsi="Arial" w:cs="Arial"/>
          <w:color w:val="000000"/>
          <w:sz w:val="24"/>
          <w:szCs w:val="24"/>
          <w:lang w:eastAsia="pt-BR"/>
        </w:rPr>
        <w:t>se um problema de saúde pública (GONÇALVES;</w:t>
      </w:r>
      <w:r w:rsidRPr="00F02301">
        <w:rPr>
          <w:rFonts w:ascii="Arial" w:eastAsia="Times New Roman" w:hAnsi="Arial" w:cs="Arial"/>
          <w:color w:val="000000"/>
          <w:sz w:val="24"/>
          <w:szCs w:val="24"/>
          <w:lang w:eastAsia="pt-BR"/>
        </w:rPr>
        <w:t xml:space="preserve"> ALMEIDA, 2019)</w:t>
      </w:r>
      <w:r w:rsidR="00E65325">
        <w:rPr>
          <w:rFonts w:ascii="Arial" w:eastAsia="Times New Roman" w:hAnsi="Arial" w:cs="Arial"/>
          <w:color w:val="000000"/>
          <w:sz w:val="24"/>
          <w:szCs w:val="24"/>
          <w:lang w:eastAsia="pt-BR"/>
        </w:rPr>
        <w:t>.</w:t>
      </w:r>
    </w:p>
    <w:p w14:paraId="5A92464E" w14:textId="16A457BC" w:rsidR="00FE1A62" w:rsidRDefault="00F02301" w:rsidP="00627007">
      <w:pPr>
        <w:spacing w:after="240" w:line="36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r w:rsidRPr="00F02301">
        <w:rPr>
          <w:rFonts w:ascii="Times New Roman" w:eastAsia="Times New Roman" w:hAnsi="Times New Roman" w:cs="Times New Roman"/>
          <w:sz w:val="24"/>
          <w:szCs w:val="24"/>
          <w:lang w:eastAsia="pt-BR"/>
        </w:rPr>
        <w:br/>
      </w:r>
    </w:p>
    <w:p w14:paraId="39C69200" w14:textId="77777777" w:rsidR="00545CE6" w:rsidRPr="00F02301" w:rsidRDefault="00545CE6" w:rsidP="00627007">
      <w:pPr>
        <w:spacing w:after="240" w:line="360" w:lineRule="auto"/>
        <w:jc w:val="both"/>
        <w:rPr>
          <w:rFonts w:ascii="Times New Roman" w:eastAsia="Times New Roman" w:hAnsi="Times New Roman" w:cs="Times New Roman"/>
          <w:sz w:val="24"/>
          <w:szCs w:val="24"/>
          <w:lang w:eastAsia="pt-BR"/>
        </w:rPr>
      </w:pPr>
    </w:p>
    <w:p w14:paraId="7A4310A4" w14:textId="17419B24" w:rsidR="00F02301" w:rsidRPr="001A2044" w:rsidRDefault="00F02301" w:rsidP="00627007">
      <w:pPr>
        <w:pStyle w:val="PargrafodaLista"/>
        <w:numPr>
          <w:ilvl w:val="1"/>
          <w:numId w:val="2"/>
        </w:numPr>
        <w:spacing w:after="0" w:line="360" w:lineRule="auto"/>
        <w:jc w:val="both"/>
        <w:rPr>
          <w:rFonts w:ascii="Arial" w:eastAsia="Times New Roman" w:hAnsi="Arial" w:cs="Arial"/>
          <w:color w:val="000000"/>
          <w:sz w:val="24"/>
          <w:szCs w:val="24"/>
          <w:lang w:eastAsia="pt-BR"/>
        </w:rPr>
      </w:pPr>
      <w:r w:rsidRPr="001A2044">
        <w:rPr>
          <w:rFonts w:ascii="Arial" w:eastAsia="Times New Roman" w:hAnsi="Arial" w:cs="Arial"/>
          <w:color w:val="000000"/>
          <w:sz w:val="24"/>
          <w:szCs w:val="24"/>
          <w:lang w:eastAsia="pt-BR"/>
        </w:rPr>
        <w:lastRenderedPageBreak/>
        <w:t>ETIOLOGIA</w:t>
      </w:r>
    </w:p>
    <w:p w14:paraId="126A68C2" w14:textId="77777777" w:rsidR="001A2044" w:rsidRPr="001A2044" w:rsidRDefault="001A2044" w:rsidP="00627007">
      <w:pPr>
        <w:pStyle w:val="PargrafodaLista"/>
        <w:spacing w:after="0" w:line="360" w:lineRule="auto"/>
        <w:ind w:left="960"/>
        <w:jc w:val="both"/>
        <w:rPr>
          <w:rFonts w:ascii="Times New Roman" w:eastAsia="Times New Roman" w:hAnsi="Times New Roman" w:cs="Times New Roman"/>
          <w:sz w:val="24"/>
          <w:szCs w:val="24"/>
          <w:lang w:eastAsia="pt-BR"/>
        </w:rPr>
      </w:pPr>
    </w:p>
    <w:p w14:paraId="79E25DB5" w14:textId="1D505105"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A etiologia da DPP não é totalmente conhecida</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porém estudos sugerem que seja desenvolvida por muitos fatores e esteja envolvida em aspectos biológi</w:t>
      </w:r>
      <w:r w:rsidR="0043202B">
        <w:rPr>
          <w:rFonts w:ascii="Arial" w:eastAsia="Times New Roman" w:hAnsi="Arial" w:cs="Arial"/>
          <w:color w:val="000000" w:themeColor="text1"/>
          <w:sz w:val="24"/>
          <w:szCs w:val="24"/>
          <w:lang w:eastAsia="pt-BR"/>
        </w:rPr>
        <w:t>cos e psicossociais (SCHARDOSIM;</w:t>
      </w:r>
      <w:r w:rsidRPr="001A2044">
        <w:rPr>
          <w:rFonts w:ascii="Arial" w:eastAsia="Times New Roman" w:hAnsi="Arial" w:cs="Arial"/>
          <w:color w:val="000000" w:themeColor="text1"/>
          <w:sz w:val="24"/>
          <w:szCs w:val="24"/>
          <w:lang w:eastAsia="pt-BR"/>
        </w:rPr>
        <w:t xml:space="preserve"> HELDT, 2011)</w:t>
      </w:r>
      <w:r w:rsidR="0043202B">
        <w:rPr>
          <w:rFonts w:ascii="Arial" w:eastAsia="Times New Roman" w:hAnsi="Arial" w:cs="Arial"/>
          <w:color w:val="000000" w:themeColor="text1"/>
          <w:sz w:val="24"/>
          <w:szCs w:val="24"/>
          <w:lang w:eastAsia="pt-BR"/>
        </w:rPr>
        <w:t>.</w:t>
      </w:r>
    </w:p>
    <w:p w14:paraId="7C31EBF3" w14:textId="1966CA55" w:rsidR="00F02301" w:rsidRPr="001A2044" w:rsidRDefault="00F02301"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  Corroboran</w:t>
      </w:r>
      <w:r w:rsidR="0043202B">
        <w:rPr>
          <w:rFonts w:ascii="Arial" w:eastAsia="Times New Roman" w:hAnsi="Arial" w:cs="Arial"/>
          <w:color w:val="000000" w:themeColor="text1"/>
          <w:sz w:val="24"/>
          <w:szCs w:val="24"/>
          <w:lang w:eastAsia="pt-BR"/>
        </w:rPr>
        <w:t>do com o autor supracitado,</w:t>
      </w:r>
      <w:r w:rsidRPr="001A2044">
        <w:rPr>
          <w:rFonts w:ascii="Arial" w:eastAsia="Times New Roman" w:hAnsi="Arial" w:cs="Arial"/>
          <w:color w:val="000000" w:themeColor="text1"/>
          <w:sz w:val="24"/>
          <w:szCs w:val="24"/>
          <w:lang w:eastAsia="pt-BR"/>
        </w:rPr>
        <w:t xml:space="preserve"> quando trata-se da etiologia da DPP, esta parece ter causas multifatoriais, não se determina apenas por fatores isolados, mas, sim, por uma combinação dos mesmos, especialmente a partir de fatores biológicos, psicológicos e socioeconômicos. Segundo Andrade et al</w:t>
      </w:r>
      <w:r w:rsidR="0043202B">
        <w:rPr>
          <w:rFonts w:ascii="Arial" w:eastAsia="Times New Roman" w:hAnsi="Arial" w:cs="Arial"/>
          <w:color w:val="000000" w:themeColor="text1"/>
          <w:sz w:val="24"/>
          <w:szCs w:val="24"/>
          <w:lang w:eastAsia="pt-BR"/>
        </w:rPr>
        <w:t xml:space="preserve">. (2017, </w:t>
      </w:r>
      <w:r w:rsidR="0043202B" w:rsidRPr="00596A3A">
        <w:rPr>
          <w:rFonts w:ascii="Arial" w:eastAsia="Times New Roman" w:hAnsi="Arial" w:cs="Arial"/>
          <w:sz w:val="24"/>
          <w:szCs w:val="24"/>
          <w:lang w:eastAsia="pt-BR"/>
        </w:rPr>
        <w:t>p</w:t>
      </w:r>
      <w:r w:rsidR="00596A3A" w:rsidRPr="00596A3A">
        <w:rPr>
          <w:rFonts w:ascii="Arial" w:eastAsia="Times New Roman" w:hAnsi="Arial" w:cs="Arial"/>
          <w:sz w:val="24"/>
          <w:szCs w:val="24"/>
          <w:lang w:eastAsia="pt-BR"/>
        </w:rPr>
        <w:t>. 198</w:t>
      </w:r>
      <w:r w:rsidR="0043202B" w:rsidRPr="00596A3A">
        <w:rPr>
          <w:rFonts w:ascii="Arial" w:eastAsia="Times New Roman" w:hAnsi="Arial" w:cs="Arial"/>
          <w:sz w:val="24"/>
          <w:szCs w:val="24"/>
          <w:lang w:eastAsia="pt-BR"/>
        </w:rPr>
        <w:t>):</w:t>
      </w:r>
      <w:r w:rsidRPr="00596A3A">
        <w:rPr>
          <w:rFonts w:ascii="Arial" w:eastAsia="Times New Roman" w:hAnsi="Arial" w:cs="Arial"/>
          <w:sz w:val="24"/>
          <w:szCs w:val="24"/>
          <w:lang w:eastAsia="pt-BR"/>
        </w:rPr>
        <w:t xml:space="preserve"> </w:t>
      </w:r>
      <w:r w:rsidRPr="001A2044">
        <w:rPr>
          <w:rFonts w:ascii="Arial" w:eastAsia="Times New Roman" w:hAnsi="Arial" w:cs="Arial"/>
          <w:color w:val="000000" w:themeColor="text1"/>
          <w:sz w:val="24"/>
          <w:szCs w:val="24"/>
          <w:lang w:eastAsia="pt-BR"/>
        </w:rPr>
        <w:t>“</w:t>
      </w:r>
      <w:r w:rsidR="0043202B">
        <w:rPr>
          <w:rFonts w:ascii="Arial" w:eastAsia="Times New Roman" w:hAnsi="Arial" w:cs="Arial"/>
          <w:color w:val="000000" w:themeColor="text1"/>
          <w:sz w:val="24"/>
          <w:szCs w:val="24"/>
          <w:lang w:eastAsia="pt-BR"/>
        </w:rPr>
        <w:t xml:space="preserve">[...] </w:t>
      </w:r>
      <w:r w:rsidRPr="001A2044">
        <w:rPr>
          <w:rFonts w:ascii="Arial" w:eastAsia="Times New Roman" w:hAnsi="Arial" w:cs="Arial"/>
          <w:color w:val="000000" w:themeColor="text1"/>
          <w:sz w:val="24"/>
          <w:szCs w:val="24"/>
          <w:lang w:eastAsia="pt-BR"/>
        </w:rPr>
        <w:t>as evid</w:t>
      </w:r>
      <w:r w:rsidR="0043202B">
        <w:rPr>
          <w:rFonts w:ascii="Arial" w:eastAsia="Times New Roman" w:hAnsi="Arial" w:cs="Arial"/>
          <w:color w:val="000000" w:themeColor="text1"/>
          <w:sz w:val="24"/>
          <w:szCs w:val="24"/>
          <w:lang w:eastAsia="pt-BR"/>
        </w:rPr>
        <w:t>ências mais robustas concentram-</w:t>
      </w:r>
      <w:r w:rsidRPr="001A2044">
        <w:rPr>
          <w:rFonts w:ascii="Arial" w:eastAsia="Times New Roman" w:hAnsi="Arial" w:cs="Arial"/>
          <w:color w:val="000000" w:themeColor="text1"/>
          <w:sz w:val="24"/>
          <w:szCs w:val="24"/>
          <w:lang w:eastAsia="pt-BR"/>
        </w:rPr>
        <w:t>se em alterações hormonais, como a progesterona, estrógenos gonadais e prolactina que alteram a modulação dos sistemas de neurotransmissão, especialmente os sistemas serotoninérgicos e noradrenérgico”. </w:t>
      </w:r>
    </w:p>
    <w:p w14:paraId="2235CB94" w14:textId="4333641D" w:rsidR="00F02301" w:rsidRDefault="00F02301" w:rsidP="00627007">
      <w:pPr>
        <w:spacing w:after="0" w:line="360" w:lineRule="auto"/>
        <w:ind w:firstLine="709"/>
        <w:jc w:val="both"/>
        <w:rPr>
          <w:rFonts w:ascii="Arial" w:eastAsia="Times New Roman" w:hAnsi="Arial" w:cs="Arial"/>
          <w:color w:val="000000" w:themeColor="text1"/>
          <w:sz w:val="24"/>
          <w:szCs w:val="24"/>
          <w:lang w:eastAsia="pt-BR"/>
        </w:rPr>
      </w:pPr>
      <w:r w:rsidRPr="001A2044">
        <w:rPr>
          <w:rFonts w:ascii="Arial" w:eastAsia="Times New Roman" w:hAnsi="Arial" w:cs="Arial"/>
          <w:color w:val="000000" w:themeColor="text1"/>
          <w:sz w:val="24"/>
          <w:szCs w:val="24"/>
          <w:lang w:eastAsia="pt-BR"/>
        </w:rPr>
        <w:t>Durante a gestação</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os níveis desses hormônios (estrogênio e progesterona) são superiores àqueles vistos nas mulheres fora do período gravídico</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e esse fator pode estar relacionado nas alterações do humor que ocorrem nessa fase. Porém</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sua etiologia não está somente ligada a</w:t>
      </w:r>
      <w:r w:rsidR="0043202B">
        <w:rPr>
          <w:rFonts w:ascii="Arial" w:eastAsia="Times New Roman" w:hAnsi="Arial" w:cs="Arial"/>
          <w:color w:val="000000" w:themeColor="text1"/>
          <w:sz w:val="24"/>
          <w:szCs w:val="24"/>
          <w:lang w:eastAsia="pt-BR"/>
        </w:rPr>
        <w:t>os</w:t>
      </w:r>
      <w:r w:rsidRPr="001A2044">
        <w:rPr>
          <w:rFonts w:ascii="Arial" w:eastAsia="Times New Roman" w:hAnsi="Arial" w:cs="Arial"/>
          <w:color w:val="000000" w:themeColor="text1"/>
          <w:sz w:val="24"/>
          <w:szCs w:val="24"/>
          <w:lang w:eastAsia="pt-BR"/>
        </w:rPr>
        <w:t xml:space="preserve"> fatores orgânicos ou hormonais, segundo Bordignon et al</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(2011</w:t>
      </w:r>
      <w:r w:rsidR="0043202B">
        <w:rPr>
          <w:rFonts w:ascii="Arial" w:eastAsia="Times New Roman" w:hAnsi="Arial" w:cs="Arial"/>
          <w:color w:val="000000" w:themeColor="text1"/>
          <w:sz w:val="24"/>
          <w:szCs w:val="24"/>
          <w:lang w:eastAsia="pt-BR"/>
        </w:rPr>
        <w:t xml:space="preserve">, </w:t>
      </w:r>
      <w:r w:rsidR="008004D0">
        <w:rPr>
          <w:rFonts w:ascii="Arial" w:eastAsia="Times New Roman" w:hAnsi="Arial" w:cs="Arial"/>
          <w:color w:val="000000" w:themeColor="text1"/>
          <w:sz w:val="24"/>
          <w:szCs w:val="24"/>
          <w:lang w:eastAsia="pt-BR"/>
        </w:rPr>
        <w:t xml:space="preserve">p. </w:t>
      </w:r>
      <w:r w:rsidR="008004D0" w:rsidRPr="008004D0">
        <w:rPr>
          <w:rFonts w:ascii="Arial" w:eastAsia="Times New Roman" w:hAnsi="Arial" w:cs="Arial"/>
          <w:sz w:val="24"/>
          <w:szCs w:val="24"/>
          <w:lang w:eastAsia="pt-BR"/>
        </w:rPr>
        <w:t>878</w:t>
      </w:r>
      <w:r w:rsidRPr="008004D0">
        <w:rPr>
          <w:rFonts w:ascii="Arial" w:eastAsia="Times New Roman" w:hAnsi="Arial" w:cs="Arial"/>
          <w:sz w:val="24"/>
          <w:szCs w:val="24"/>
          <w:lang w:eastAsia="pt-BR"/>
        </w:rPr>
        <w:t>)</w:t>
      </w:r>
      <w:r w:rsidRPr="001A2044">
        <w:rPr>
          <w:rFonts w:ascii="Arial" w:eastAsia="Times New Roman" w:hAnsi="Arial" w:cs="Arial"/>
          <w:color w:val="000000" w:themeColor="text1"/>
          <w:sz w:val="24"/>
          <w:szCs w:val="24"/>
          <w:lang w:eastAsia="pt-BR"/>
        </w:rPr>
        <w:t>, podem ser também:</w:t>
      </w:r>
    </w:p>
    <w:p w14:paraId="226BC1F6" w14:textId="77777777" w:rsidR="0043202B" w:rsidRPr="001A2044" w:rsidRDefault="0043202B"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p>
    <w:p w14:paraId="04CFC1D0" w14:textId="784F5103" w:rsidR="00F02301" w:rsidRPr="001A2044" w:rsidRDefault="00F02301" w:rsidP="00627007">
      <w:pPr>
        <w:spacing w:after="0" w:line="240" w:lineRule="auto"/>
        <w:ind w:left="2268"/>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0"/>
          <w:szCs w:val="20"/>
          <w:lang w:eastAsia="pt-BR"/>
        </w:rPr>
        <w:t>Fatores psicossociais e predisposição feminina. Os agentes psicossociais englobam o estresse embutido nas transformações puerperais e que contribuem para a exacerbação dos sintomas psíquicos. Quando há história de infertilidade, o caso merece ser investigado, já que pode funcionar como um potencializador de risco. Predisposições de transtornos psiquiátricos puerperais também representam risco. Primiparidade e histórico familiar e pessoal de transtorno mental pós-parto são os maiores riscos, já que situações e experiências novas expõem a puérpera a maior risco de adoecimento.</w:t>
      </w:r>
      <w:r w:rsidR="003C4F07">
        <w:rPr>
          <w:rFonts w:ascii="Arial" w:eastAsia="Times New Roman" w:hAnsi="Arial" w:cs="Arial"/>
          <w:color w:val="000000" w:themeColor="text1"/>
          <w:sz w:val="20"/>
          <w:szCs w:val="20"/>
          <w:lang w:eastAsia="pt-BR"/>
        </w:rPr>
        <w:t xml:space="preserve"> (BORDIGNON et al.,</w:t>
      </w:r>
      <w:r w:rsidR="002E39AF">
        <w:rPr>
          <w:rFonts w:ascii="Arial" w:eastAsia="Times New Roman" w:hAnsi="Arial" w:cs="Arial"/>
          <w:color w:val="000000" w:themeColor="text1"/>
          <w:sz w:val="20"/>
          <w:szCs w:val="20"/>
          <w:lang w:eastAsia="pt-BR"/>
        </w:rPr>
        <w:t xml:space="preserve"> 2011, p. 878)</w:t>
      </w:r>
    </w:p>
    <w:p w14:paraId="314B0242" w14:textId="77777777" w:rsidR="00F02301" w:rsidRPr="001A2044" w:rsidRDefault="00F02301" w:rsidP="00627007">
      <w:pPr>
        <w:spacing w:after="240" w:line="360" w:lineRule="auto"/>
        <w:jc w:val="both"/>
        <w:rPr>
          <w:rFonts w:ascii="Times New Roman" w:eastAsia="Times New Roman" w:hAnsi="Times New Roman" w:cs="Times New Roman"/>
          <w:color w:val="000000" w:themeColor="text1"/>
          <w:sz w:val="24"/>
          <w:szCs w:val="24"/>
          <w:lang w:eastAsia="pt-BR"/>
        </w:rPr>
      </w:pPr>
    </w:p>
    <w:p w14:paraId="25A27293" w14:textId="634960CD" w:rsidR="00F02301" w:rsidRPr="001A2044" w:rsidRDefault="00F02301"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 Existem outros elementos envolvidos na etiologia da DPP</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como </w:t>
      </w:r>
      <w:r w:rsidR="0043202B">
        <w:rPr>
          <w:rFonts w:ascii="Arial" w:eastAsia="Times New Roman" w:hAnsi="Arial" w:cs="Arial"/>
          <w:color w:val="000000" w:themeColor="text1"/>
          <w:sz w:val="24"/>
          <w:szCs w:val="24"/>
          <w:lang w:eastAsia="pt-BR"/>
        </w:rPr>
        <w:t xml:space="preserve">as </w:t>
      </w:r>
      <w:r w:rsidRPr="001A2044">
        <w:rPr>
          <w:rFonts w:ascii="Arial" w:eastAsia="Times New Roman" w:hAnsi="Arial" w:cs="Arial"/>
          <w:color w:val="000000" w:themeColor="text1"/>
          <w:sz w:val="24"/>
          <w:szCs w:val="24"/>
          <w:lang w:eastAsia="pt-BR"/>
        </w:rPr>
        <w:t>alterações tireóideas, disfunções no eixo hipotálamo-hipófise-adrenal, anormalidades do colesterol e ácidos graxos</w:t>
      </w:r>
      <w:r w:rsidR="0043202B">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e </w:t>
      </w:r>
      <w:r w:rsidR="0043202B">
        <w:rPr>
          <w:rFonts w:ascii="Arial" w:eastAsia="Times New Roman" w:hAnsi="Arial" w:cs="Arial"/>
          <w:color w:val="000000" w:themeColor="text1"/>
          <w:sz w:val="24"/>
          <w:szCs w:val="24"/>
          <w:lang w:eastAsia="pt-BR"/>
        </w:rPr>
        <w:t>também vulnerabilidade genética</w:t>
      </w:r>
      <w:r w:rsidR="00BC2FF7">
        <w:rPr>
          <w:rFonts w:ascii="Arial" w:eastAsia="Times New Roman" w:hAnsi="Arial" w:cs="Arial"/>
          <w:color w:val="000000" w:themeColor="text1"/>
          <w:sz w:val="24"/>
          <w:szCs w:val="24"/>
          <w:lang w:eastAsia="pt-BR"/>
        </w:rPr>
        <w:t xml:space="preserve"> (</w:t>
      </w:r>
      <w:r w:rsidR="00BC2FF7" w:rsidRPr="00A407C0">
        <w:rPr>
          <w:rFonts w:ascii="Arial" w:eastAsia="Times New Roman" w:hAnsi="Arial" w:cs="Arial"/>
          <w:sz w:val="24"/>
          <w:szCs w:val="24"/>
          <w:shd w:val="clear" w:color="auto" w:fill="FFFFFF"/>
          <w:lang w:eastAsia="pt-BR"/>
        </w:rPr>
        <w:t>NASCIMENTO</w:t>
      </w:r>
      <w:r w:rsidRPr="001A2044">
        <w:rPr>
          <w:rFonts w:ascii="Arial" w:eastAsia="Times New Roman" w:hAnsi="Arial" w:cs="Arial"/>
          <w:color w:val="000000" w:themeColor="text1"/>
          <w:sz w:val="24"/>
          <w:szCs w:val="24"/>
          <w:lang w:eastAsia="pt-BR"/>
        </w:rPr>
        <w:t>, 2020).</w:t>
      </w:r>
    </w:p>
    <w:p w14:paraId="641227A6" w14:textId="4B139D97" w:rsidR="00F02301" w:rsidRPr="001A2044" w:rsidRDefault="00F02301"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 Nota-se que a gestante apresenta um aumento intenso dos níveis de progesterona (20 vezes) e o incremento de estradiol é ainda maior (200 a 300 vezes). Ambos demonstram abrupta redução concomitante à expulsão da placenta, levando à hipótese de que um “estado de retirada de estradiol” durante as primeiras semanas após o parto fa</w:t>
      </w:r>
      <w:r w:rsidR="00BC2FF7">
        <w:rPr>
          <w:rFonts w:ascii="Arial" w:eastAsia="Times New Roman" w:hAnsi="Arial" w:cs="Arial"/>
          <w:color w:val="000000" w:themeColor="text1"/>
          <w:sz w:val="24"/>
          <w:szCs w:val="24"/>
          <w:lang w:eastAsia="pt-BR"/>
        </w:rPr>
        <w:t>vorece a origem da DPP (</w:t>
      </w:r>
      <w:r w:rsidR="00BC2FF7" w:rsidRPr="00A407C0">
        <w:rPr>
          <w:rFonts w:ascii="Arial" w:eastAsia="Times New Roman" w:hAnsi="Arial" w:cs="Arial"/>
          <w:sz w:val="24"/>
          <w:szCs w:val="24"/>
          <w:shd w:val="clear" w:color="auto" w:fill="FFFFFF"/>
          <w:lang w:eastAsia="pt-BR"/>
        </w:rPr>
        <w:t>NASCIMENTO</w:t>
      </w:r>
      <w:r w:rsidRPr="001A2044">
        <w:rPr>
          <w:rFonts w:ascii="Arial" w:eastAsia="Times New Roman" w:hAnsi="Arial" w:cs="Arial"/>
          <w:color w:val="000000" w:themeColor="text1"/>
          <w:sz w:val="24"/>
          <w:szCs w:val="24"/>
          <w:lang w:eastAsia="pt-BR"/>
        </w:rPr>
        <w:t>, 2020). </w:t>
      </w:r>
    </w:p>
    <w:p w14:paraId="2787F8A0" w14:textId="2B25376D"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lastRenderedPageBreak/>
        <w:t>Apesar de inicialmente a DPP ter sido associada às mudanças biológicas e hormonais decorrentes da gravidez e do parto, tem sido crescentemente reconhecido o papel de fatores psicossociais que aum</w:t>
      </w:r>
      <w:r w:rsidR="00725334">
        <w:rPr>
          <w:rFonts w:ascii="Arial" w:eastAsia="Times New Roman" w:hAnsi="Arial" w:cs="Arial"/>
          <w:color w:val="000000" w:themeColor="text1"/>
          <w:sz w:val="24"/>
          <w:szCs w:val="24"/>
          <w:lang w:eastAsia="pt-BR"/>
        </w:rPr>
        <w:t>entam o risco de desenvolvê-la</w:t>
      </w:r>
      <w:r w:rsidRPr="001A2044">
        <w:rPr>
          <w:rFonts w:ascii="Arial" w:eastAsia="Times New Roman" w:hAnsi="Arial" w:cs="Arial"/>
          <w:color w:val="000000" w:themeColor="text1"/>
          <w:sz w:val="24"/>
          <w:szCs w:val="24"/>
          <w:lang w:eastAsia="pt-BR"/>
        </w:rPr>
        <w:t xml:space="preserve"> (FONSECA</w:t>
      </w:r>
      <w:r w:rsidR="00725334">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CANAVARRO, 2017)</w:t>
      </w:r>
    </w:p>
    <w:p w14:paraId="2659EC7E" w14:textId="125573BB"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De acordo com Figueira, Diniz e Silva Fi</w:t>
      </w:r>
      <w:r w:rsidR="00C73892">
        <w:rPr>
          <w:rFonts w:ascii="Arial" w:eastAsia="Times New Roman" w:hAnsi="Arial" w:cs="Arial"/>
          <w:color w:val="000000" w:themeColor="text1"/>
          <w:sz w:val="24"/>
          <w:szCs w:val="24"/>
          <w:lang w:eastAsia="pt-BR"/>
        </w:rPr>
        <w:t>lho (2011), apud Arrais, Araújo</w:t>
      </w:r>
      <w:r w:rsidRPr="001A2044">
        <w:rPr>
          <w:rFonts w:ascii="Arial" w:eastAsia="Times New Roman" w:hAnsi="Arial" w:cs="Arial"/>
          <w:color w:val="000000" w:themeColor="text1"/>
          <w:sz w:val="24"/>
          <w:szCs w:val="24"/>
          <w:lang w:eastAsia="pt-BR"/>
        </w:rPr>
        <w:t xml:space="preserve"> (2018), o estabeleciment</w:t>
      </w:r>
      <w:r w:rsidR="00C73892">
        <w:rPr>
          <w:rFonts w:ascii="Arial" w:eastAsia="Times New Roman" w:hAnsi="Arial" w:cs="Arial"/>
          <w:color w:val="000000" w:themeColor="text1"/>
          <w:sz w:val="24"/>
          <w:szCs w:val="24"/>
          <w:lang w:eastAsia="pt-BR"/>
        </w:rPr>
        <w:t>o de fatores de risco contribui</w:t>
      </w:r>
      <w:r w:rsidRPr="001A2044">
        <w:rPr>
          <w:rFonts w:ascii="Arial" w:eastAsia="Times New Roman" w:hAnsi="Arial" w:cs="Arial"/>
          <w:color w:val="000000" w:themeColor="text1"/>
          <w:sz w:val="24"/>
          <w:szCs w:val="24"/>
          <w:lang w:eastAsia="pt-BR"/>
        </w:rPr>
        <w:t xml:space="preserve"> para melhor compreensã</w:t>
      </w:r>
      <w:r w:rsidR="00C73892">
        <w:rPr>
          <w:rFonts w:ascii="Arial" w:eastAsia="Times New Roman" w:hAnsi="Arial" w:cs="Arial"/>
          <w:color w:val="000000" w:themeColor="text1"/>
          <w:sz w:val="24"/>
          <w:szCs w:val="24"/>
          <w:lang w:eastAsia="pt-BR"/>
        </w:rPr>
        <w:t>o da doença, e de sua etiologia, pois</w:t>
      </w:r>
      <w:r w:rsidRPr="001A2044">
        <w:rPr>
          <w:rFonts w:ascii="Arial" w:eastAsia="Times New Roman" w:hAnsi="Arial" w:cs="Arial"/>
          <w:color w:val="000000" w:themeColor="text1"/>
          <w:sz w:val="24"/>
          <w:szCs w:val="24"/>
          <w:lang w:eastAsia="pt-BR"/>
        </w:rPr>
        <w:t xml:space="preserve"> assim é possível a elaboração de estratégias de prevenção </w:t>
      </w:r>
      <w:r w:rsidR="00C73892">
        <w:rPr>
          <w:rFonts w:ascii="Arial" w:eastAsia="Times New Roman" w:hAnsi="Arial" w:cs="Arial"/>
          <w:color w:val="000000" w:themeColor="text1"/>
          <w:sz w:val="24"/>
          <w:szCs w:val="24"/>
          <w:lang w:eastAsia="pt-BR"/>
        </w:rPr>
        <w:t>e de diagnóstico precoce.</w:t>
      </w:r>
    </w:p>
    <w:p w14:paraId="62D2537F" w14:textId="5E7C26A3" w:rsidR="00F02301" w:rsidRPr="001A2044" w:rsidRDefault="00F02301" w:rsidP="00627007">
      <w:pPr>
        <w:spacing w:after="0" w:line="360" w:lineRule="auto"/>
        <w:ind w:firstLine="709"/>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Atualmente</w:t>
      </w:r>
      <w:r w:rsidR="00C73892">
        <w:rPr>
          <w:rFonts w:ascii="Arial" w:eastAsia="Times New Roman" w:hAnsi="Arial" w:cs="Arial"/>
          <w:color w:val="000000" w:themeColor="text1"/>
          <w:sz w:val="24"/>
          <w:szCs w:val="24"/>
          <w:lang w:eastAsia="pt-BR"/>
        </w:rPr>
        <w:t>,</w:t>
      </w:r>
      <w:r w:rsidRPr="001A2044">
        <w:rPr>
          <w:rFonts w:ascii="Arial" w:eastAsia="Times New Roman" w:hAnsi="Arial" w:cs="Arial"/>
          <w:color w:val="000000" w:themeColor="text1"/>
          <w:sz w:val="24"/>
          <w:szCs w:val="24"/>
          <w:lang w:eastAsia="pt-BR"/>
        </w:rPr>
        <w:t xml:space="preserve"> procura-se identificar os principais fatores de risco para a DPP</w:t>
      </w:r>
      <w:r w:rsidR="00C73892">
        <w:rPr>
          <w:rFonts w:ascii="Arial" w:eastAsia="Times New Roman" w:hAnsi="Arial" w:cs="Arial"/>
          <w:color w:val="000000" w:themeColor="text1"/>
          <w:sz w:val="24"/>
          <w:szCs w:val="24"/>
          <w:lang w:eastAsia="pt-BR"/>
        </w:rPr>
        <w:t xml:space="preserve"> e</w:t>
      </w:r>
      <w:r w:rsidRPr="001A2044">
        <w:rPr>
          <w:rFonts w:ascii="Arial" w:eastAsia="Times New Roman" w:hAnsi="Arial" w:cs="Arial"/>
          <w:color w:val="000000" w:themeColor="text1"/>
          <w:sz w:val="24"/>
          <w:szCs w:val="24"/>
          <w:lang w:eastAsia="pt-BR"/>
        </w:rPr>
        <w:t xml:space="preserve"> pode-se falar em diferentes categor</w:t>
      </w:r>
      <w:r w:rsidR="00C73892">
        <w:rPr>
          <w:rFonts w:ascii="Arial" w:eastAsia="Times New Roman" w:hAnsi="Arial" w:cs="Arial"/>
          <w:color w:val="000000" w:themeColor="text1"/>
          <w:sz w:val="24"/>
          <w:szCs w:val="24"/>
          <w:lang w:eastAsia="pt-BR"/>
        </w:rPr>
        <w:t>ias dos mesmos: sociodemográficos; obstétricos e</w:t>
      </w:r>
      <w:r w:rsidRPr="001A2044">
        <w:rPr>
          <w:rFonts w:ascii="Arial" w:eastAsia="Times New Roman" w:hAnsi="Arial" w:cs="Arial"/>
          <w:color w:val="000000" w:themeColor="text1"/>
          <w:sz w:val="24"/>
          <w:szCs w:val="24"/>
          <w:lang w:eastAsia="pt-BR"/>
        </w:rPr>
        <w:t xml:space="preserve"> clínicos; </w:t>
      </w:r>
    </w:p>
    <w:p w14:paraId="39DA120B" w14:textId="06586682" w:rsidR="00F02301" w:rsidRPr="001A2044" w:rsidRDefault="004A06A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Pr>
          <w:rFonts w:ascii="Arial" w:eastAsia="Times New Roman" w:hAnsi="Arial" w:cs="Arial"/>
          <w:color w:val="000000" w:themeColor="text1"/>
          <w:sz w:val="24"/>
          <w:szCs w:val="24"/>
          <w:lang w:eastAsia="pt-BR"/>
        </w:rPr>
        <w:t>Os autores supracitados</w:t>
      </w:r>
      <w:r w:rsidR="00F02301" w:rsidRPr="001A2044">
        <w:rPr>
          <w:rFonts w:ascii="Arial" w:eastAsia="Times New Roman" w:hAnsi="Arial" w:cs="Arial"/>
          <w:color w:val="000000" w:themeColor="text1"/>
          <w:sz w:val="24"/>
          <w:szCs w:val="24"/>
          <w:lang w:eastAsia="pt-BR"/>
        </w:rPr>
        <w:t xml:space="preserve"> relatam que a identificação dos fatores de risco para DPP é importante por três razões: </w:t>
      </w:r>
    </w:p>
    <w:p w14:paraId="7DF300D7" w14:textId="77777777"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a) melhorar a compreensão dos mecanismos que levam ao desenvolvimento da DPP; </w:t>
      </w:r>
    </w:p>
    <w:p w14:paraId="6E7437EE" w14:textId="77777777"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b) desenvolver abordagens preventivas; </w:t>
      </w:r>
    </w:p>
    <w:p w14:paraId="7B92A12A" w14:textId="1D553AD6"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e) possibilitar um tratamento mais eficaz (BOYCE, 20</w:t>
      </w:r>
      <w:r w:rsidR="001A2044">
        <w:rPr>
          <w:rFonts w:ascii="Arial" w:eastAsia="Times New Roman" w:hAnsi="Arial" w:cs="Arial"/>
          <w:color w:val="000000" w:themeColor="text1"/>
          <w:sz w:val="24"/>
          <w:szCs w:val="24"/>
          <w:lang w:eastAsia="pt-BR"/>
        </w:rPr>
        <w:t>03 apud FONSECA CANAVARRO, 2017).</w:t>
      </w:r>
    </w:p>
    <w:p w14:paraId="433DC444" w14:textId="77777777" w:rsidR="00F02301" w:rsidRPr="001A2044" w:rsidRDefault="00F02301" w:rsidP="00627007">
      <w:pPr>
        <w:spacing w:after="0" w:line="360" w:lineRule="auto"/>
        <w:jc w:val="both"/>
        <w:rPr>
          <w:rFonts w:ascii="Times New Roman" w:eastAsia="Times New Roman" w:hAnsi="Times New Roman" w:cs="Times New Roman"/>
          <w:color w:val="000000" w:themeColor="text1"/>
          <w:sz w:val="24"/>
          <w:szCs w:val="24"/>
          <w:lang w:eastAsia="pt-BR"/>
        </w:rPr>
      </w:pPr>
    </w:p>
    <w:p w14:paraId="339F2FDB" w14:textId="77777777" w:rsidR="00F02301" w:rsidRDefault="00F02301" w:rsidP="00627007">
      <w:pPr>
        <w:spacing w:after="0" w:line="360" w:lineRule="auto"/>
        <w:jc w:val="both"/>
        <w:rPr>
          <w:rFonts w:ascii="Arial" w:eastAsia="Times New Roman" w:hAnsi="Arial" w:cs="Arial"/>
          <w:b/>
          <w:bCs/>
          <w:color w:val="000000" w:themeColor="text1"/>
          <w:sz w:val="24"/>
          <w:szCs w:val="24"/>
          <w:shd w:val="clear" w:color="auto" w:fill="FFFFFF"/>
          <w:lang w:eastAsia="pt-BR"/>
        </w:rPr>
      </w:pPr>
      <w:r w:rsidRPr="001A2044">
        <w:rPr>
          <w:rFonts w:ascii="Arial" w:eastAsia="Times New Roman" w:hAnsi="Arial" w:cs="Arial"/>
          <w:b/>
          <w:bCs/>
          <w:color w:val="000000" w:themeColor="text1"/>
          <w:sz w:val="24"/>
          <w:szCs w:val="24"/>
          <w:shd w:val="clear" w:color="auto" w:fill="FFFFFF"/>
          <w:lang w:eastAsia="pt-BR"/>
        </w:rPr>
        <w:t>2.4.1 FATORES DE RISCO</w:t>
      </w:r>
    </w:p>
    <w:p w14:paraId="4AA8584C" w14:textId="77777777" w:rsidR="0043202B" w:rsidRPr="001A2044" w:rsidRDefault="0043202B" w:rsidP="00627007">
      <w:pPr>
        <w:spacing w:after="0" w:line="360" w:lineRule="auto"/>
        <w:jc w:val="both"/>
        <w:rPr>
          <w:rFonts w:ascii="Times New Roman" w:eastAsia="Times New Roman" w:hAnsi="Times New Roman" w:cs="Times New Roman"/>
          <w:color w:val="000000" w:themeColor="text1"/>
          <w:sz w:val="24"/>
          <w:szCs w:val="24"/>
          <w:lang w:eastAsia="pt-BR"/>
        </w:rPr>
      </w:pPr>
    </w:p>
    <w:p w14:paraId="2AC793B5" w14:textId="4CB9C53F" w:rsidR="00FE1A62" w:rsidRDefault="004A06A1" w:rsidP="00627007">
      <w:pPr>
        <w:spacing w:after="0" w:line="360" w:lineRule="auto"/>
        <w:ind w:firstLine="720"/>
        <w:jc w:val="both"/>
        <w:rPr>
          <w:rFonts w:ascii="Arial" w:eastAsia="Times New Roman" w:hAnsi="Arial" w:cs="Arial"/>
          <w:color w:val="000000" w:themeColor="text1"/>
          <w:sz w:val="24"/>
          <w:szCs w:val="24"/>
          <w:shd w:val="clear" w:color="auto" w:fill="FFFFFF"/>
          <w:lang w:eastAsia="pt-BR"/>
        </w:rPr>
      </w:pPr>
      <w:r>
        <w:rPr>
          <w:rFonts w:ascii="Arial" w:eastAsia="Times New Roman" w:hAnsi="Arial" w:cs="Arial"/>
          <w:color w:val="000000" w:themeColor="text1"/>
          <w:sz w:val="24"/>
          <w:szCs w:val="24"/>
          <w:shd w:val="clear" w:color="auto" w:fill="FFFFFF"/>
          <w:lang w:eastAsia="pt-BR"/>
        </w:rPr>
        <w:t>V</w:t>
      </w:r>
      <w:r w:rsidR="00F02301" w:rsidRPr="001A2044">
        <w:rPr>
          <w:rFonts w:ascii="Arial" w:eastAsia="Times New Roman" w:hAnsi="Arial" w:cs="Arial"/>
          <w:color w:val="000000" w:themeColor="text1"/>
          <w:sz w:val="24"/>
          <w:szCs w:val="24"/>
          <w:shd w:val="clear" w:color="auto" w:fill="FFFFFF"/>
          <w:lang w:eastAsia="pt-BR"/>
        </w:rPr>
        <w:t xml:space="preserve">ários são os fatores de risco que predispõem </w:t>
      </w:r>
      <w:r w:rsidR="001F5CB3">
        <w:rPr>
          <w:rFonts w:ascii="Arial" w:eastAsia="Times New Roman" w:hAnsi="Arial" w:cs="Arial"/>
          <w:color w:val="000000" w:themeColor="text1"/>
          <w:sz w:val="24"/>
          <w:szCs w:val="24"/>
          <w:shd w:val="clear" w:color="auto" w:fill="FFFFFF"/>
          <w:lang w:eastAsia="pt-BR"/>
        </w:rPr>
        <w:t>a</w:t>
      </w:r>
      <w:r w:rsidR="00F02301" w:rsidRPr="001A2044">
        <w:rPr>
          <w:rFonts w:ascii="Arial" w:eastAsia="Times New Roman" w:hAnsi="Arial" w:cs="Arial"/>
          <w:color w:val="000000" w:themeColor="text1"/>
          <w:sz w:val="24"/>
          <w:szCs w:val="24"/>
          <w:shd w:val="clear" w:color="auto" w:fill="FFFFFF"/>
          <w:lang w:eastAsia="pt-BR"/>
        </w:rPr>
        <w:t xml:space="preserve">o aparecimento da DPP em </w:t>
      </w:r>
      <w:r w:rsidR="001F5CB3">
        <w:rPr>
          <w:rFonts w:ascii="Arial" w:eastAsia="Times New Roman" w:hAnsi="Arial" w:cs="Arial"/>
          <w:color w:val="000000" w:themeColor="text1"/>
          <w:sz w:val="24"/>
          <w:szCs w:val="24"/>
          <w:shd w:val="clear" w:color="auto" w:fill="FFFFFF"/>
          <w:lang w:eastAsia="pt-BR"/>
        </w:rPr>
        <w:t>puérperas, começando pelos</w:t>
      </w:r>
      <w:r w:rsidR="00F02301" w:rsidRPr="001A2044">
        <w:rPr>
          <w:rFonts w:ascii="Arial" w:eastAsia="Times New Roman" w:hAnsi="Arial" w:cs="Arial"/>
          <w:color w:val="000000" w:themeColor="text1"/>
          <w:sz w:val="24"/>
          <w:szCs w:val="24"/>
          <w:shd w:val="clear" w:color="auto" w:fill="FFFFFF"/>
          <w:lang w:eastAsia="pt-BR"/>
        </w:rPr>
        <w:t xml:space="preserve"> fisiológicos. Segundo Ibiapina e</w:t>
      </w:r>
      <w:r w:rsidR="008004D0">
        <w:rPr>
          <w:rFonts w:ascii="Arial" w:eastAsia="Times New Roman" w:hAnsi="Arial" w:cs="Arial"/>
          <w:color w:val="000000" w:themeColor="text1"/>
          <w:sz w:val="24"/>
          <w:szCs w:val="24"/>
          <w:shd w:val="clear" w:color="auto" w:fill="FFFFFF"/>
          <w:lang w:eastAsia="pt-BR"/>
        </w:rPr>
        <w:t>t</w:t>
      </w:r>
      <w:r w:rsidR="00F02301" w:rsidRPr="001A2044">
        <w:rPr>
          <w:rFonts w:ascii="Arial" w:eastAsia="Times New Roman" w:hAnsi="Arial" w:cs="Arial"/>
          <w:color w:val="000000" w:themeColor="text1"/>
          <w:sz w:val="24"/>
          <w:szCs w:val="24"/>
          <w:shd w:val="clear" w:color="auto" w:fill="FFFFFF"/>
          <w:lang w:eastAsia="pt-BR"/>
        </w:rPr>
        <w:t xml:space="preserve"> al</w:t>
      </w:r>
      <w:r w:rsidR="001F5CB3">
        <w:rPr>
          <w:rFonts w:ascii="Arial" w:eastAsia="Times New Roman" w:hAnsi="Arial" w:cs="Arial"/>
          <w:color w:val="000000" w:themeColor="text1"/>
          <w:sz w:val="24"/>
          <w:szCs w:val="24"/>
          <w:shd w:val="clear" w:color="auto" w:fill="FFFFFF"/>
          <w:lang w:eastAsia="pt-BR"/>
        </w:rPr>
        <w:t>. (2010</w:t>
      </w:r>
      <w:r w:rsidR="008004D0">
        <w:rPr>
          <w:rFonts w:ascii="Arial" w:eastAsia="Times New Roman" w:hAnsi="Arial" w:cs="Arial"/>
          <w:color w:val="000000" w:themeColor="text1"/>
          <w:sz w:val="24"/>
          <w:szCs w:val="24"/>
          <w:shd w:val="clear" w:color="auto" w:fill="FFFFFF"/>
          <w:lang w:eastAsia="pt-BR"/>
        </w:rPr>
        <w:t xml:space="preserve"> p.23)</w:t>
      </w:r>
      <w:r w:rsidR="001F5CB3">
        <w:rPr>
          <w:rFonts w:ascii="Arial" w:eastAsia="Times New Roman" w:hAnsi="Arial" w:cs="Arial"/>
          <w:color w:val="000000" w:themeColor="text1"/>
          <w:sz w:val="24"/>
          <w:szCs w:val="24"/>
          <w:shd w:val="clear" w:color="auto" w:fill="FFFFFF"/>
          <w:lang w:eastAsia="pt-BR"/>
        </w:rPr>
        <w:t xml:space="preserve">: </w:t>
      </w:r>
    </w:p>
    <w:p w14:paraId="0DD0D5CF" w14:textId="77777777" w:rsidR="00FE1A62" w:rsidRDefault="00FE1A62" w:rsidP="00627007">
      <w:pPr>
        <w:spacing w:after="0" w:line="360" w:lineRule="auto"/>
        <w:ind w:firstLine="720"/>
        <w:jc w:val="both"/>
        <w:rPr>
          <w:rFonts w:ascii="Arial" w:eastAsia="Times New Roman" w:hAnsi="Arial" w:cs="Arial"/>
          <w:color w:val="000000" w:themeColor="text1"/>
          <w:sz w:val="24"/>
          <w:szCs w:val="24"/>
          <w:shd w:val="clear" w:color="auto" w:fill="FFFFFF"/>
          <w:lang w:eastAsia="pt-BR"/>
        </w:rPr>
      </w:pPr>
    </w:p>
    <w:p w14:paraId="7CFBC583" w14:textId="04239D5C" w:rsidR="00F02301" w:rsidRPr="008004D0" w:rsidRDefault="001F5CB3" w:rsidP="00627007">
      <w:pPr>
        <w:spacing w:after="0" w:line="240" w:lineRule="auto"/>
        <w:ind w:left="2268"/>
        <w:jc w:val="both"/>
        <w:rPr>
          <w:rFonts w:ascii="Arial" w:eastAsia="Times New Roman" w:hAnsi="Arial" w:cs="Arial"/>
          <w:sz w:val="20"/>
          <w:szCs w:val="20"/>
          <w:lang w:eastAsia="pt-BR"/>
        </w:rPr>
      </w:pPr>
      <w:r w:rsidRPr="008004D0">
        <w:rPr>
          <w:rFonts w:ascii="Arial" w:eastAsia="Times New Roman" w:hAnsi="Arial" w:cs="Arial"/>
          <w:sz w:val="20"/>
          <w:szCs w:val="20"/>
          <w:shd w:val="clear" w:color="auto" w:fill="FFFFFF"/>
          <w:lang w:eastAsia="pt-BR"/>
        </w:rPr>
        <w:t>O</w:t>
      </w:r>
      <w:r w:rsidR="00F02301" w:rsidRPr="008004D0">
        <w:rPr>
          <w:rFonts w:ascii="Arial" w:eastAsia="Times New Roman" w:hAnsi="Arial" w:cs="Arial"/>
          <w:sz w:val="20"/>
          <w:szCs w:val="20"/>
          <w:lang w:eastAsia="pt-BR"/>
        </w:rPr>
        <w:t xml:space="preserve"> mecanismo fisiopatológico desta condição não está totalmente esclarecido pois existe uma </w:t>
      </w:r>
      <w:r w:rsidR="008004D0" w:rsidRPr="008004D0">
        <w:rPr>
          <w:rFonts w:ascii="Arial" w:eastAsia="Times New Roman" w:hAnsi="Arial" w:cs="Arial"/>
          <w:sz w:val="20"/>
          <w:szCs w:val="20"/>
          <w:lang w:eastAsia="pt-BR"/>
        </w:rPr>
        <w:t>s</w:t>
      </w:r>
      <w:r w:rsidR="00F02301" w:rsidRPr="008004D0">
        <w:rPr>
          <w:rFonts w:ascii="Arial" w:eastAsia="Times New Roman" w:hAnsi="Arial" w:cs="Arial"/>
          <w:sz w:val="20"/>
          <w:szCs w:val="20"/>
          <w:lang w:eastAsia="pt-BR"/>
        </w:rPr>
        <w:t>ensibilidade a flutuações nos níveis de estrógeno e progesterona, níveis de esteroides no período pós-parto, alterações no eixo hipotálamo-hipófise-ovários, ácidos graxos, ocitocina, arginina e serotonina têm sido citados na gênese da depressão pós-parto</w:t>
      </w:r>
      <w:r w:rsidR="008004D0" w:rsidRPr="008004D0">
        <w:rPr>
          <w:rFonts w:ascii="Arial" w:eastAsia="Times New Roman" w:hAnsi="Arial" w:cs="Arial"/>
          <w:sz w:val="20"/>
          <w:szCs w:val="20"/>
          <w:lang w:eastAsia="pt-BR"/>
        </w:rPr>
        <w:t>.</w:t>
      </w:r>
      <w:r w:rsidRPr="008004D0">
        <w:rPr>
          <w:rFonts w:ascii="Arial" w:eastAsia="Times New Roman" w:hAnsi="Arial" w:cs="Arial"/>
          <w:sz w:val="20"/>
          <w:szCs w:val="20"/>
          <w:lang w:eastAsia="pt-BR"/>
        </w:rPr>
        <w:t xml:space="preserve"> </w:t>
      </w:r>
      <w:r w:rsidR="002E39AF">
        <w:rPr>
          <w:rFonts w:ascii="Arial" w:eastAsia="Times New Roman" w:hAnsi="Arial" w:cs="Arial"/>
          <w:sz w:val="20"/>
          <w:szCs w:val="20"/>
          <w:lang w:eastAsia="pt-BR"/>
        </w:rPr>
        <w:t>(IBIAPINA et al; 2010, p. 23)</w:t>
      </w:r>
    </w:p>
    <w:p w14:paraId="7F900656" w14:textId="77777777" w:rsidR="008004D0" w:rsidRPr="008004D0" w:rsidRDefault="008004D0" w:rsidP="00627007">
      <w:pPr>
        <w:spacing w:after="0" w:line="240" w:lineRule="auto"/>
        <w:ind w:left="2268"/>
        <w:jc w:val="both"/>
        <w:rPr>
          <w:rFonts w:ascii="Times New Roman" w:eastAsia="Times New Roman" w:hAnsi="Times New Roman" w:cs="Times New Roman"/>
          <w:color w:val="FF0000"/>
          <w:sz w:val="20"/>
          <w:szCs w:val="20"/>
          <w:lang w:eastAsia="pt-BR"/>
        </w:rPr>
      </w:pPr>
    </w:p>
    <w:p w14:paraId="61D53470" w14:textId="1832290E" w:rsidR="00F02301" w:rsidRPr="001A2044" w:rsidRDefault="00F02301"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r w:rsidRPr="001A2044">
        <w:rPr>
          <w:rFonts w:ascii="Arial" w:eastAsia="Times New Roman" w:hAnsi="Arial" w:cs="Arial"/>
          <w:color w:val="000000" w:themeColor="text1"/>
          <w:sz w:val="24"/>
          <w:szCs w:val="24"/>
          <w:lang w:eastAsia="pt-BR"/>
        </w:rPr>
        <w:t>Outro fator que</w:t>
      </w:r>
      <w:r w:rsidR="001E63EE">
        <w:rPr>
          <w:rFonts w:ascii="Arial" w:eastAsia="Times New Roman" w:hAnsi="Arial" w:cs="Arial"/>
          <w:color w:val="000000" w:themeColor="text1"/>
          <w:sz w:val="24"/>
          <w:szCs w:val="24"/>
          <w:lang w:eastAsia="pt-BR"/>
        </w:rPr>
        <w:t xml:space="preserve"> se destaca</w:t>
      </w:r>
      <w:r w:rsidRPr="001A2044">
        <w:rPr>
          <w:rFonts w:ascii="Arial" w:eastAsia="Times New Roman" w:hAnsi="Arial" w:cs="Arial"/>
          <w:color w:val="000000" w:themeColor="text1"/>
          <w:sz w:val="24"/>
          <w:szCs w:val="24"/>
          <w:lang w:eastAsia="pt-BR"/>
        </w:rPr>
        <w:t xml:space="preserve"> são as alterações tireoidianas que podem ocorrer até 12 meses após o parto, principalmente na forma de tireoidite </w:t>
      </w:r>
      <w:r w:rsidR="001E63EE" w:rsidRPr="001A2044">
        <w:rPr>
          <w:rFonts w:ascii="Arial" w:eastAsia="Times New Roman" w:hAnsi="Arial" w:cs="Arial"/>
          <w:color w:val="000000" w:themeColor="text1"/>
          <w:sz w:val="24"/>
          <w:szCs w:val="24"/>
          <w:lang w:eastAsia="pt-BR"/>
        </w:rPr>
        <w:t>autoimune</w:t>
      </w:r>
      <w:r w:rsidRPr="001A2044">
        <w:rPr>
          <w:rFonts w:ascii="Arial" w:eastAsia="Times New Roman" w:hAnsi="Arial" w:cs="Arial"/>
          <w:color w:val="000000" w:themeColor="text1"/>
          <w:sz w:val="24"/>
          <w:szCs w:val="24"/>
          <w:lang w:eastAsia="pt-BR"/>
        </w:rPr>
        <w:t>, precipitadas por alterações imunológicas do puerpério presentes em 5 a 9% da população feminina (RUSCH et a</w:t>
      </w:r>
      <w:r w:rsidR="001E63EE">
        <w:rPr>
          <w:rFonts w:ascii="Arial" w:eastAsia="Times New Roman" w:hAnsi="Arial" w:cs="Arial"/>
          <w:color w:val="000000" w:themeColor="text1"/>
          <w:sz w:val="24"/>
          <w:szCs w:val="24"/>
          <w:lang w:eastAsia="pt-BR"/>
        </w:rPr>
        <w:t>l.</w:t>
      </w:r>
      <w:r w:rsidRPr="001A2044">
        <w:rPr>
          <w:rFonts w:ascii="Arial" w:eastAsia="Times New Roman" w:hAnsi="Arial" w:cs="Arial"/>
          <w:color w:val="000000" w:themeColor="text1"/>
          <w:sz w:val="24"/>
          <w:szCs w:val="24"/>
          <w:lang w:eastAsia="pt-BR"/>
        </w:rPr>
        <w:t xml:space="preserve"> 2009)</w:t>
      </w:r>
      <w:r w:rsidR="001E63EE">
        <w:rPr>
          <w:rFonts w:ascii="Arial" w:eastAsia="Times New Roman" w:hAnsi="Arial" w:cs="Arial"/>
          <w:color w:val="000000" w:themeColor="text1"/>
          <w:sz w:val="24"/>
          <w:szCs w:val="24"/>
          <w:lang w:eastAsia="pt-BR"/>
        </w:rPr>
        <w:t>.</w:t>
      </w:r>
    </w:p>
    <w:p w14:paraId="633E46B9" w14:textId="125DF945"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Esta forma clínica clássica se caracteriza por uma fase tireotóxica inicial (segundo ao quarto mês), seguida pela fase hipotireoidea (quarto ao oitavo mês), com </w:t>
      </w:r>
      <w:r w:rsidRPr="00F02301">
        <w:rPr>
          <w:rFonts w:ascii="Arial" w:eastAsia="Times New Roman" w:hAnsi="Arial" w:cs="Arial"/>
          <w:color w:val="000000"/>
          <w:sz w:val="24"/>
          <w:szCs w:val="24"/>
          <w:lang w:eastAsia="pt-BR"/>
        </w:rPr>
        <w:lastRenderedPageBreak/>
        <w:t>posterior re</w:t>
      </w:r>
      <w:r w:rsidR="00896296">
        <w:rPr>
          <w:rFonts w:ascii="Arial" w:eastAsia="Times New Roman" w:hAnsi="Arial" w:cs="Arial"/>
          <w:color w:val="000000"/>
          <w:sz w:val="24"/>
          <w:szCs w:val="24"/>
          <w:lang w:eastAsia="pt-BR"/>
        </w:rPr>
        <w:t>torno ao estado eutireoidiano.</w:t>
      </w:r>
      <w:r w:rsidRPr="00F02301">
        <w:rPr>
          <w:rFonts w:ascii="Arial" w:eastAsia="Times New Roman" w:hAnsi="Arial" w:cs="Arial"/>
          <w:color w:val="000000"/>
          <w:sz w:val="24"/>
          <w:szCs w:val="24"/>
          <w:lang w:eastAsia="pt-BR"/>
        </w:rPr>
        <w:t xml:space="preserve"> Das doenças endócrinas, as alterações tireoidianas são as que mais têm sido pesquisadas no sentido de se identificar associação à depressão pós-parto</w:t>
      </w:r>
      <w:r w:rsidR="001E63EE">
        <w:rPr>
          <w:rFonts w:ascii="Times New Roman" w:eastAsia="Times New Roman" w:hAnsi="Times New Roman" w:cs="Times New Roman"/>
          <w:sz w:val="24"/>
          <w:szCs w:val="24"/>
          <w:lang w:eastAsia="pt-BR"/>
        </w:rPr>
        <w:t xml:space="preserve"> </w:t>
      </w:r>
      <w:r w:rsidRPr="00F02301">
        <w:rPr>
          <w:rFonts w:ascii="Arial" w:eastAsia="Times New Roman" w:hAnsi="Arial" w:cs="Arial"/>
          <w:color w:val="000000"/>
          <w:sz w:val="24"/>
          <w:szCs w:val="24"/>
          <w:lang w:eastAsia="pt-BR"/>
        </w:rPr>
        <w:t>(RUSCH et a</w:t>
      </w:r>
      <w:r w:rsidR="001E63EE">
        <w:rPr>
          <w:rFonts w:ascii="Arial" w:eastAsia="Times New Roman" w:hAnsi="Arial" w:cs="Arial"/>
          <w:color w:val="000000"/>
          <w:sz w:val="24"/>
          <w:szCs w:val="24"/>
          <w:lang w:eastAsia="pt-BR"/>
        </w:rPr>
        <w:t>l.</w:t>
      </w:r>
      <w:r w:rsidRPr="00F02301">
        <w:rPr>
          <w:rFonts w:ascii="Arial" w:eastAsia="Times New Roman" w:hAnsi="Arial" w:cs="Arial"/>
          <w:color w:val="000000"/>
          <w:sz w:val="24"/>
          <w:szCs w:val="24"/>
          <w:lang w:eastAsia="pt-BR"/>
        </w:rPr>
        <w:t xml:space="preserve"> 2009)</w:t>
      </w:r>
      <w:r w:rsidR="001E63EE">
        <w:rPr>
          <w:rFonts w:ascii="Arial" w:eastAsia="Times New Roman" w:hAnsi="Arial" w:cs="Arial"/>
          <w:color w:val="000000"/>
          <w:sz w:val="24"/>
          <w:szCs w:val="24"/>
          <w:lang w:eastAsia="pt-BR"/>
        </w:rPr>
        <w:t>.</w:t>
      </w:r>
    </w:p>
    <w:p w14:paraId="672C1FEA" w14:textId="2CE9CF48"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Por não possuir uma etiologia fisiológica única</w:t>
      </w:r>
      <w:r w:rsidR="0089629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a grande maioria dos artigos relata que fatores de risco para desenvolvimento da DPP tem origem conjunta com a situação psicossocial</w:t>
      </w:r>
      <w:r w:rsidR="0089629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ou seja</w:t>
      </w:r>
      <w:r w:rsidR="0089629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por fator</w:t>
      </w:r>
      <w:r w:rsidR="00896296">
        <w:rPr>
          <w:rFonts w:ascii="Arial" w:eastAsia="Times New Roman" w:hAnsi="Arial" w:cs="Arial"/>
          <w:color w:val="000000"/>
          <w:sz w:val="24"/>
          <w:szCs w:val="24"/>
          <w:lang w:eastAsia="pt-BR"/>
        </w:rPr>
        <w:t>es externos vivenciados pela</w:t>
      </w:r>
      <w:r w:rsidRPr="00F02301">
        <w:rPr>
          <w:rFonts w:ascii="Arial" w:eastAsia="Times New Roman" w:hAnsi="Arial" w:cs="Arial"/>
          <w:color w:val="000000"/>
          <w:sz w:val="24"/>
          <w:szCs w:val="24"/>
          <w:lang w:eastAsia="pt-BR"/>
        </w:rPr>
        <w:t xml:space="preserve"> puérpera, sendo assim</w:t>
      </w:r>
      <w:r w:rsidR="00896296">
        <w:rPr>
          <w:rFonts w:ascii="Arial" w:eastAsia="Times New Roman" w:hAnsi="Arial" w:cs="Arial"/>
          <w:color w:val="000000"/>
          <w:sz w:val="24"/>
          <w:szCs w:val="24"/>
          <w:lang w:eastAsia="pt-BR"/>
        </w:rPr>
        <w:t>, os autores Gonçalves e Almeida (2019)</w:t>
      </w:r>
      <w:r w:rsidRPr="00F02301">
        <w:rPr>
          <w:rFonts w:ascii="Arial" w:eastAsia="Times New Roman" w:hAnsi="Arial" w:cs="Arial"/>
          <w:color w:val="000000"/>
          <w:sz w:val="24"/>
          <w:szCs w:val="24"/>
          <w:lang w:eastAsia="pt-BR"/>
        </w:rPr>
        <w:t xml:space="preserve"> trazem em seu artigo que vivenciar eventos estressantes durante a gestação, ter uma relação marital precária e possuir pouco suporte social</w:t>
      </w:r>
      <w:r w:rsidR="0089629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além de história familiar prévia de depressão</w:t>
      </w:r>
      <w:r w:rsidR="0089629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são predisponentes para DPP.</w:t>
      </w:r>
    </w:p>
    <w:p w14:paraId="22D145C0" w14:textId="60BFDB23"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Outros fatores preditivos encontrados em artigos foram a baixa renda, baixa escolaridade, baixo prestígio ocupacional, idade mais baixa, ser </w:t>
      </w:r>
      <w:r w:rsidR="005C7F46" w:rsidRPr="008004D0">
        <w:rPr>
          <w:rFonts w:ascii="Arial" w:eastAsia="Times New Roman" w:hAnsi="Arial" w:cs="Arial"/>
          <w:sz w:val="24"/>
          <w:szCs w:val="24"/>
          <w:lang w:eastAsia="pt-BR"/>
        </w:rPr>
        <w:t>mãe solo</w:t>
      </w:r>
      <w:r w:rsidR="008004D0" w:rsidRPr="008004D0">
        <w:rPr>
          <w:rFonts w:ascii="Arial" w:eastAsia="Times New Roman" w:hAnsi="Arial" w:cs="Arial"/>
          <w:sz w:val="24"/>
          <w:szCs w:val="24"/>
          <w:lang w:eastAsia="pt-BR"/>
        </w:rPr>
        <w:t xml:space="preserve">, </w:t>
      </w:r>
      <w:r w:rsidRPr="00F02301">
        <w:rPr>
          <w:rFonts w:ascii="Arial" w:eastAsia="Times New Roman" w:hAnsi="Arial" w:cs="Arial"/>
          <w:color w:val="000000"/>
          <w:sz w:val="24"/>
          <w:szCs w:val="24"/>
          <w:lang w:eastAsia="pt-BR"/>
        </w:rPr>
        <w:t>e ter muitos filhos (MORAIS et al</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2015)</w:t>
      </w:r>
      <w:r w:rsidR="005C7F46">
        <w:rPr>
          <w:rFonts w:ascii="Arial" w:eastAsia="Times New Roman" w:hAnsi="Arial" w:cs="Arial"/>
          <w:color w:val="000000"/>
          <w:sz w:val="24"/>
          <w:szCs w:val="24"/>
          <w:lang w:eastAsia="pt-BR"/>
        </w:rPr>
        <w:t xml:space="preserve">. </w:t>
      </w:r>
    </w:p>
    <w:p w14:paraId="516DA640" w14:textId="660EB0C8"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Outro fator encontrado foi o stress, este pode causar complicações obstétricas na gestante, além de ser um indicativo para manifestação de</w:t>
      </w:r>
      <w:r w:rsidR="005C7F46">
        <w:rPr>
          <w:rFonts w:ascii="Arial" w:eastAsia="Times New Roman" w:hAnsi="Arial" w:cs="Arial"/>
          <w:color w:val="000000"/>
          <w:sz w:val="24"/>
          <w:szCs w:val="24"/>
          <w:lang w:eastAsia="pt-BR"/>
        </w:rPr>
        <w:t xml:space="preserve"> depressão pós-parto (RODRIGUES;</w:t>
      </w:r>
      <w:r w:rsidRPr="00F02301">
        <w:rPr>
          <w:rFonts w:ascii="Arial" w:eastAsia="Times New Roman" w:hAnsi="Arial" w:cs="Arial"/>
          <w:color w:val="000000"/>
          <w:sz w:val="24"/>
          <w:szCs w:val="24"/>
          <w:lang w:eastAsia="pt-BR"/>
        </w:rPr>
        <w:t xml:space="preserve"> SCHIAVO, 2011)</w:t>
      </w:r>
      <w:r w:rsidR="005C7F46">
        <w:rPr>
          <w:rFonts w:ascii="Arial" w:eastAsia="Times New Roman" w:hAnsi="Arial" w:cs="Arial"/>
          <w:color w:val="000000"/>
          <w:sz w:val="24"/>
          <w:szCs w:val="24"/>
          <w:lang w:eastAsia="pt-BR"/>
        </w:rPr>
        <w:t>.</w:t>
      </w:r>
    </w:p>
    <w:p w14:paraId="768FB45F" w14:textId="247EDB25"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Os m</w:t>
      </w:r>
      <w:r w:rsidR="005C7F46">
        <w:rPr>
          <w:rFonts w:ascii="Arial" w:eastAsia="Times New Roman" w:hAnsi="Arial" w:cs="Arial"/>
          <w:color w:val="000000"/>
          <w:sz w:val="24"/>
          <w:szCs w:val="24"/>
          <w:lang w:eastAsia="pt-BR"/>
        </w:rPr>
        <w:t>esmos autores</w:t>
      </w:r>
      <w:r w:rsidRPr="00F02301">
        <w:rPr>
          <w:rFonts w:ascii="Arial" w:eastAsia="Times New Roman" w:hAnsi="Arial" w:cs="Arial"/>
          <w:color w:val="000000"/>
          <w:sz w:val="24"/>
          <w:szCs w:val="24"/>
          <w:lang w:eastAsia="pt-BR"/>
        </w:rPr>
        <w:t xml:space="preserve"> revelam que</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entre as manifestações desses eventos estressores</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estão: “</w:t>
      </w:r>
      <w:r w:rsidR="005C7F46">
        <w:rPr>
          <w:rFonts w:ascii="Arial" w:eastAsia="Times New Roman" w:hAnsi="Arial" w:cs="Arial"/>
          <w:color w:val="000000"/>
          <w:sz w:val="24"/>
          <w:szCs w:val="24"/>
          <w:lang w:eastAsia="pt-BR"/>
        </w:rPr>
        <w:t xml:space="preserve">[...] </w:t>
      </w:r>
      <w:r w:rsidRPr="00F02301">
        <w:rPr>
          <w:rFonts w:ascii="Arial" w:eastAsia="Times New Roman" w:hAnsi="Arial" w:cs="Arial"/>
          <w:color w:val="000000"/>
          <w:sz w:val="24"/>
          <w:szCs w:val="24"/>
          <w:lang w:eastAsia="pt-BR"/>
        </w:rPr>
        <w:t>número de gestação, de partos, de filhos vivos, menor tempo de relacionamento com o parceiro, falta de rede de apoio, dificuldades financeiras e não ac</w:t>
      </w:r>
      <w:r w:rsidR="005C7F46">
        <w:rPr>
          <w:rFonts w:ascii="Arial" w:eastAsia="Times New Roman" w:hAnsi="Arial" w:cs="Arial"/>
          <w:color w:val="000000"/>
          <w:sz w:val="24"/>
          <w:szCs w:val="24"/>
          <w:lang w:eastAsia="pt-BR"/>
        </w:rPr>
        <w:t>eitação da gravidez” (RODRIGUES;</w:t>
      </w:r>
      <w:r w:rsidRPr="00F02301">
        <w:rPr>
          <w:rFonts w:ascii="Arial" w:eastAsia="Times New Roman" w:hAnsi="Arial" w:cs="Arial"/>
          <w:color w:val="000000"/>
          <w:sz w:val="24"/>
          <w:szCs w:val="24"/>
          <w:lang w:eastAsia="pt-BR"/>
        </w:rPr>
        <w:t xml:space="preserve"> SCHIAVO, 2011</w:t>
      </w:r>
      <w:r w:rsidR="005C7F46">
        <w:rPr>
          <w:rFonts w:ascii="Arial" w:eastAsia="Times New Roman" w:hAnsi="Arial" w:cs="Arial"/>
          <w:color w:val="000000"/>
          <w:sz w:val="24"/>
          <w:szCs w:val="24"/>
          <w:lang w:eastAsia="pt-BR"/>
        </w:rPr>
        <w:t xml:space="preserve">, </w:t>
      </w:r>
      <w:r w:rsidR="008004D0" w:rsidRPr="008004D0">
        <w:rPr>
          <w:rFonts w:ascii="Arial" w:eastAsia="Times New Roman" w:hAnsi="Arial" w:cs="Arial"/>
          <w:sz w:val="24"/>
          <w:szCs w:val="24"/>
          <w:lang w:eastAsia="pt-BR"/>
        </w:rPr>
        <w:t>p.253</w:t>
      </w:r>
      <w:r w:rsidRPr="008004D0">
        <w:rPr>
          <w:rFonts w:ascii="Arial" w:eastAsia="Times New Roman" w:hAnsi="Arial" w:cs="Arial"/>
          <w:sz w:val="24"/>
          <w:szCs w:val="24"/>
          <w:lang w:eastAsia="pt-BR"/>
        </w:rPr>
        <w:t>).</w:t>
      </w:r>
    </w:p>
    <w:p w14:paraId="02079986" w14:textId="10587CE2" w:rsidR="00F02301"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Em um artigo publicado recentemente</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os autores Santos et al</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(2022), também apresentam fatores que tendem a desenvolver a DPP: </w:t>
      </w:r>
    </w:p>
    <w:p w14:paraId="7AB219FF" w14:textId="77777777" w:rsidR="005C7F46" w:rsidRPr="005C7F46" w:rsidRDefault="005C7F46" w:rsidP="00627007">
      <w:pPr>
        <w:spacing w:after="0" w:line="360" w:lineRule="auto"/>
        <w:ind w:firstLine="720"/>
        <w:jc w:val="both"/>
        <w:rPr>
          <w:rFonts w:ascii="Times New Roman" w:eastAsia="Times New Roman" w:hAnsi="Times New Roman" w:cs="Times New Roman"/>
          <w:color w:val="000000" w:themeColor="text1"/>
          <w:sz w:val="24"/>
          <w:szCs w:val="24"/>
          <w:lang w:eastAsia="pt-BR"/>
        </w:rPr>
      </w:pPr>
    </w:p>
    <w:p w14:paraId="78996AA4" w14:textId="0E7A8CB9" w:rsidR="00F02301" w:rsidRPr="005C7F46" w:rsidRDefault="00F02301" w:rsidP="00627007">
      <w:pPr>
        <w:spacing w:after="0" w:line="240" w:lineRule="auto"/>
        <w:ind w:left="2268"/>
        <w:jc w:val="both"/>
        <w:rPr>
          <w:rFonts w:ascii="Times New Roman" w:eastAsia="Times New Roman" w:hAnsi="Times New Roman" w:cs="Times New Roman"/>
          <w:color w:val="000000" w:themeColor="text1"/>
          <w:sz w:val="24"/>
          <w:szCs w:val="24"/>
          <w:lang w:eastAsia="pt-BR"/>
        </w:rPr>
      </w:pPr>
      <w:r w:rsidRPr="005C7F46">
        <w:rPr>
          <w:rFonts w:ascii="Arial" w:eastAsia="Times New Roman" w:hAnsi="Arial" w:cs="Arial"/>
          <w:color w:val="000000" w:themeColor="text1"/>
          <w:sz w:val="20"/>
          <w:szCs w:val="20"/>
          <w:lang w:eastAsia="pt-BR"/>
        </w:rPr>
        <w:t>Diversas variáveis podem estar relacionadas à ocorrência dos sintomas de DPP, como ter idade jovem, não ter parceiro, uso de tabaco antes da gestação, consumo de bebida alcóolica e história de aborto. A vivência de violência na gestação, parto por cirurgia cesárea, história familiar de depressão e menor escolaridade</w:t>
      </w:r>
      <w:r w:rsidRPr="005C7F46">
        <w:rPr>
          <w:rFonts w:ascii="Arial" w:eastAsia="Times New Roman" w:hAnsi="Arial" w:cs="Arial"/>
          <w:color w:val="000000" w:themeColor="text1"/>
          <w:sz w:val="24"/>
          <w:szCs w:val="24"/>
          <w:lang w:eastAsia="pt-BR"/>
        </w:rPr>
        <w:t> </w:t>
      </w:r>
      <w:r w:rsidR="005C7F46" w:rsidRPr="008004D0">
        <w:rPr>
          <w:rFonts w:ascii="Arial" w:eastAsia="Times New Roman" w:hAnsi="Arial" w:cs="Arial"/>
          <w:sz w:val="24"/>
          <w:szCs w:val="24"/>
          <w:lang w:eastAsia="pt-BR"/>
        </w:rPr>
        <w:t>(</w:t>
      </w:r>
      <w:r w:rsidR="008004D0" w:rsidRPr="008004D0">
        <w:rPr>
          <w:rFonts w:ascii="Arial" w:eastAsia="Times New Roman" w:hAnsi="Arial" w:cs="Arial"/>
          <w:sz w:val="24"/>
          <w:szCs w:val="24"/>
          <w:lang w:eastAsia="pt-BR"/>
        </w:rPr>
        <w:t>SANTOS et al</w:t>
      </w:r>
      <w:r w:rsidR="002E39AF">
        <w:rPr>
          <w:rFonts w:ascii="Arial" w:eastAsia="Times New Roman" w:hAnsi="Arial" w:cs="Arial"/>
          <w:sz w:val="24"/>
          <w:szCs w:val="24"/>
          <w:lang w:eastAsia="pt-BR"/>
        </w:rPr>
        <w:t>;</w:t>
      </w:r>
      <w:r w:rsidR="005C7F46" w:rsidRPr="008004D0">
        <w:rPr>
          <w:rFonts w:ascii="Arial" w:eastAsia="Times New Roman" w:hAnsi="Arial" w:cs="Arial"/>
          <w:sz w:val="24"/>
          <w:szCs w:val="24"/>
          <w:lang w:eastAsia="pt-BR"/>
        </w:rPr>
        <w:t xml:space="preserve"> </w:t>
      </w:r>
      <w:r w:rsidR="008004D0" w:rsidRPr="008004D0">
        <w:rPr>
          <w:rFonts w:ascii="Arial" w:eastAsia="Times New Roman" w:hAnsi="Arial" w:cs="Arial"/>
          <w:sz w:val="24"/>
          <w:szCs w:val="24"/>
          <w:lang w:eastAsia="pt-BR"/>
        </w:rPr>
        <w:t>2022, p.02</w:t>
      </w:r>
      <w:r w:rsidR="005C7F46" w:rsidRPr="008004D0">
        <w:rPr>
          <w:rFonts w:ascii="Arial" w:eastAsia="Times New Roman" w:hAnsi="Arial" w:cs="Arial"/>
          <w:sz w:val="24"/>
          <w:szCs w:val="24"/>
          <w:lang w:eastAsia="pt-BR"/>
        </w:rPr>
        <w:t xml:space="preserve">). </w:t>
      </w:r>
    </w:p>
    <w:p w14:paraId="309D01EE"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125FC4AE" w14:textId="65C684A7"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 mesmo artigo ainda traz dados epidemiológicos atuais referindo pesquisa n</w:t>
      </w:r>
      <w:r w:rsidR="005C7F46">
        <w:rPr>
          <w:rFonts w:ascii="Arial" w:eastAsia="Times New Roman" w:hAnsi="Arial" w:cs="Arial"/>
          <w:color w:val="000000"/>
          <w:sz w:val="24"/>
          <w:szCs w:val="24"/>
          <w:lang w:eastAsia="pt-BR"/>
        </w:rPr>
        <w:t>os países da América Latina, no qual</w:t>
      </w:r>
      <w:r w:rsidRPr="00F02301">
        <w:rPr>
          <w:rFonts w:ascii="Arial" w:eastAsia="Times New Roman" w:hAnsi="Arial" w:cs="Arial"/>
          <w:color w:val="000000"/>
          <w:sz w:val="24"/>
          <w:szCs w:val="24"/>
          <w:lang w:eastAsia="pt-BR"/>
        </w:rPr>
        <w:t xml:space="preserve"> o Chile mostrou uma prevalência de 21% de sintomas de DPP. Já n</w:t>
      </w:r>
      <w:r w:rsidR="005C7F46">
        <w:rPr>
          <w:rFonts w:ascii="Arial" w:eastAsia="Times New Roman" w:hAnsi="Arial" w:cs="Arial"/>
          <w:color w:val="000000"/>
          <w:sz w:val="24"/>
          <w:szCs w:val="24"/>
          <w:lang w:eastAsia="pt-BR"/>
        </w:rPr>
        <w:t>o Brasil, existe uma oscilação </w:t>
      </w:r>
      <w:r w:rsidRPr="00F02301">
        <w:rPr>
          <w:rFonts w:ascii="Arial" w:eastAsia="Times New Roman" w:hAnsi="Arial" w:cs="Arial"/>
          <w:color w:val="000000"/>
          <w:sz w:val="24"/>
          <w:szCs w:val="24"/>
          <w:lang w:eastAsia="pt-BR"/>
        </w:rPr>
        <w:t>da prevalência, indo de 6,7% em São Paulo</w:t>
      </w:r>
      <w:r w:rsidR="005C7F46">
        <w:rPr>
          <w:rFonts w:ascii="Arial" w:eastAsia="Times New Roman" w:hAnsi="Arial" w:cs="Arial"/>
          <w:color w:val="000000"/>
          <w:sz w:val="24"/>
          <w:szCs w:val="24"/>
          <w:lang w:eastAsia="pt-BR"/>
        </w:rPr>
        <w:t>, à</w:t>
      </w:r>
      <w:r w:rsidRPr="00F02301">
        <w:rPr>
          <w:rFonts w:ascii="Arial" w:eastAsia="Times New Roman" w:hAnsi="Arial" w:cs="Arial"/>
          <w:color w:val="000000"/>
          <w:sz w:val="24"/>
          <w:szCs w:val="24"/>
          <w:lang w:eastAsia="pt-BR"/>
        </w:rPr>
        <w:t xml:space="preserve"> 25,8% em estudo naciona</w:t>
      </w:r>
      <w:r w:rsidR="005C7F46">
        <w:rPr>
          <w:rFonts w:ascii="Arial" w:eastAsia="Times New Roman" w:hAnsi="Arial" w:cs="Arial"/>
          <w:color w:val="000000"/>
          <w:sz w:val="24"/>
          <w:szCs w:val="24"/>
          <w:lang w:eastAsia="pt-BR"/>
        </w:rPr>
        <w:t xml:space="preserve">l </w:t>
      </w:r>
      <w:r w:rsidRPr="00F02301">
        <w:rPr>
          <w:rFonts w:ascii="Arial" w:eastAsia="Times New Roman" w:hAnsi="Arial" w:cs="Arial"/>
          <w:color w:val="000000"/>
          <w:sz w:val="24"/>
          <w:szCs w:val="24"/>
          <w:lang w:eastAsia="pt-BR"/>
        </w:rPr>
        <w:t>(SANTOS et al</w:t>
      </w:r>
      <w:r w:rsidR="005C7F4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2022). </w:t>
      </w:r>
    </w:p>
    <w:p w14:paraId="7CA81CB8" w14:textId="5D784303" w:rsidR="00F02301" w:rsidRPr="008004D0"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Seg</w:t>
      </w:r>
      <w:r w:rsidR="005C7F46">
        <w:rPr>
          <w:rFonts w:ascii="Arial" w:eastAsia="Times New Roman" w:hAnsi="Arial" w:cs="Arial"/>
          <w:color w:val="000000"/>
          <w:sz w:val="24"/>
          <w:szCs w:val="24"/>
          <w:lang w:eastAsia="pt-BR"/>
        </w:rPr>
        <w:t>undo os autores Figueira, Diniz e</w:t>
      </w:r>
      <w:r w:rsidRPr="00F02301">
        <w:rPr>
          <w:rFonts w:ascii="Arial" w:eastAsia="Times New Roman" w:hAnsi="Arial" w:cs="Arial"/>
          <w:color w:val="000000"/>
          <w:sz w:val="24"/>
          <w:szCs w:val="24"/>
          <w:lang w:eastAsia="pt-BR"/>
        </w:rPr>
        <w:t xml:space="preserve"> Filho (2011)</w:t>
      </w:r>
      <w:r w:rsidR="005C7F46">
        <w:rPr>
          <w:rFonts w:ascii="Arial" w:eastAsia="Times New Roman" w:hAnsi="Arial" w:cs="Arial"/>
          <w:color w:val="000000"/>
          <w:sz w:val="24"/>
          <w:szCs w:val="24"/>
          <w:lang w:eastAsia="pt-BR"/>
        </w:rPr>
        <w:t>, a</w:t>
      </w:r>
      <w:r w:rsidRPr="00F02301">
        <w:rPr>
          <w:rFonts w:ascii="Arial" w:eastAsia="Times New Roman" w:hAnsi="Arial" w:cs="Arial"/>
          <w:color w:val="000000"/>
          <w:sz w:val="24"/>
          <w:szCs w:val="24"/>
          <w:lang w:eastAsia="pt-BR"/>
        </w:rPr>
        <w:t xml:space="preserve">lguns estudos, incluindo um realizado no Brasil, identificaram características ou fatores de risco associados à DPP, os principais encontrados foram: </w:t>
      </w:r>
      <w:r w:rsidRPr="008004D0">
        <w:rPr>
          <w:rFonts w:ascii="Arial" w:eastAsia="Times New Roman" w:hAnsi="Arial" w:cs="Arial"/>
          <w:sz w:val="24"/>
          <w:szCs w:val="24"/>
          <w:lang w:eastAsia="pt-BR"/>
        </w:rPr>
        <w:t xml:space="preserve">ser </w:t>
      </w:r>
      <w:r w:rsidR="008004D0" w:rsidRPr="008004D0">
        <w:rPr>
          <w:rFonts w:ascii="Arial" w:eastAsia="Times New Roman" w:hAnsi="Arial" w:cs="Arial"/>
          <w:sz w:val="24"/>
          <w:szCs w:val="24"/>
          <w:lang w:eastAsia="pt-BR"/>
        </w:rPr>
        <w:t>mãe solo</w:t>
      </w:r>
      <w:r w:rsidRPr="008004D0">
        <w:rPr>
          <w:rFonts w:ascii="Arial" w:eastAsia="Times New Roman" w:hAnsi="Arial" w:cs="Arial"/>
          <w:sz w:val="24"/>
          <w:szCs w:val="24"/>
          <w:lang w:eastAsia="pt-BR"/>
        </w:rPr>
        <w:t xml:space="preserve">, </w:t>
      </w:r>
      <w:r w:rsidRPr="00F02301">
        <w:rPr>
          <w:rFonts w:ascii="Arial" w:eastAsia="Times New Roman" w:hAnsi="Arial" w:cs="Arial"/>
          <w:color w:val="000000"/>
          <w:sz w:val="24"/>
          <w:szCs w:val="24"/>
          <w:lang w:eastAsia="pt-BR"/>
        </w:rPr>
        <w:t>história de síndrome pré-</w:t>
      </w:r>
      <w:r w:rsidRPr="00F02301">
        <w:rPr>
          <w:rFonts w:ascii="Arial" w:eastAsia="Times New Roman" w:hAnsi="Arial" w:cs="Arial"/>
          <w:color w:val="000000"/>
          <w:sz w:val="24"/>
          <w:szCs w:val="24"/>
          <w:lang w:eastAsia="pt-BR"/>
        </w:rPr>
        <w:lastRenderedPageBreak/>
        <w:t>menstrual, ocorrência de disforia no pós-parto, sintomas depressivos e ansiosos durante a gravidez, história de depressão, eventos de vida estressantes durante a gravidez, complicações médicas no pós-parto e ausência de suporte social</w:t>
      </w:r>
      <w:r w:rsidR="008004D0">
        <w:rPr>
          <w:rFonts w:ascii="Arial" w:eastAsia="Times New Roman" w:hAnsi="Arial" w:cs="Arial"/>
          <w:color w:val="000000"/>
          <w:sz w:val="24"/>
          <w:szCs w:val="24"/>
          <w:lang w:eastAsia="pt-BR"/>
        </w:rPr>
        <w:t xml:space="preserve">. </w:t>
      </w:r>
    </w:p>
    <w:p w14:paraId="5862BA79" w14:textId="098515CB" w:rsidR="00F02301" w:rsidRPr="00F02301" w:rsidRDefault="00AD4470"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As autoras Saciente e Batalhão</w:t>
      </w:r>
      <w:r w:rsidR="00F02301" w:rsidRPr="00F02301">
        <w:rPr>
          <w:rFonts w:ascii="Arial" w:eastAsia="Times New Roman" w:hAnsi="Arial" w:cs="Arial"/>
          <w:color w:val="000000"/>
          <w:sz w:val="24"/>
          <w:szCs w:val="24"/>
          <w:lang w:eastAsia="pt-BR"/>
        </w:rPr>
        <w:t xml:space="preserve"> (2021) separaram em seu artigo três fatores de risco para desenvolvimento da DPP</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sendo eles: relativos à família, à própria mulher e à vida conjugal. No primeiro fator relata-se a presença de transtornos psiquiátricos já existentes na família</w:t>
      </w:r>
      <w:r>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ou condições socioeconômicas desfavoráveis, o que consequentemente reduz o suporte social prestado a essa paciente. Já o segundo fator traz a história prévia, se houve transtorno de humor ou ansiedade durante a gestação, se houve abuso sexual na </w:t>
      </w:r>
      <w:r w:rsidR="00FC0A84" w:rsidRPr="00F02301">
        <w:rPr>
          <w:rFonts w:ascii="Arial" w:eastAsia="Times New Roman" w:hAnsi="Arial" w:cs="Arial"/>
          <w:color w:val="000000"/>
          <w:sz w:val="24"/>
          <w:szCs w:val="24"/>
          <w:lang w:eastAsia="pt-BR"/>
        </w:rPr>
        <w:t>infância</w:t>
      </w:r>
      <w:r w:rsidR="00FC0A84">
        <w:rPr>
          <w:rFonts w:ascii="Arial" w:eastAsia="Times New Roman" w:hAnsi="Arial" w:cs="Arial"/>
          <w:color w:val="000000"/>
          <w:sz w:val="24"/>
          <w:szCs w:val="24"/>
          <w:lang w:eastAsia="pt-BR"/>
        </w:rPr>
        <w:t xml:space="preserve"> ou vivê</w:t>
      </w:r>
      <w:r w:rsidR="00F02301" w:rsidRPr="00F02301">
        <w:rPr>
          <w:rFonts w:ascii="Arial" w:eastAsia="Times New Roman" w:hAnsi="Arial" w:cs="Arial"/>
          <w:color w:val="000000"/>
          <w:sz w:val="24"/>
          <w:szCs w:val="24"/>
          <w:lang w:eastAsia="pt-BR"/>
        </w:rPr>
        <w:t>ncias negativas em gestações anter</w:t>
      </w:r>
      <w:r w:rsidR="00FC0A84">
        <w:rPr>
          <w:rFonts w:ascii="Arial" w:eastAsia="Times New Roman" w:hAnsi="Arial" w:cs="Arial"/>
          <w:color w:val="000000"/>
          <w:sz w:val="24"/>
          <w:szCs w:val="24"/>
          <w:lang w:eastAsia="pt-BR"/>
        </w:rPr>
        <w:t>iores. O terceiro</w:t>
      </w:r>
      <w:r w:rsidR="00F02301" w:rsidRPr="00F02301">
        <w:rPr>
          <w:rFonts w:ascii="Arial" w:eastAsia="Times New Roman" w:hAnsi="Arial" w:cs="Arial"/>
          <w:color w:val="000000"/>
          <w:sz w:val="24"/>
          <w:szCs w:val="24"/>
          <w:lang w:eastAsia="pt-BR"/>
        </w:rPr>
        <w:t xml:space="preserve"> retrata a situação conjugal da puérpera, se é bem aceita por seu parceiro, se há atitud</w:t>
      </w:r>
      <w:r w:rsidR="00FC0A84">
        <w:rPr>
          <w:rFonts w:ascii="Arial" w:eastAsia="Times New Roman" w:hAnsi="Arial" w:cs="Arial"/>
          <w:color w:val="000000"/>
          <w:sz w:val="24"/>
          <w:szCs w:val="24"/>
          <w:lang w:eastAsia="pt-BR"/>
        </w:rPr>
        <w:t>es positivas do pai em relação à</w:t>
      </w:r>
      <w:r w:rsidR="00F02301" w:rsidRPr="00F02301">
        <w:rPr>
          <w:rFonts w:ascii="Arial" w:eastAsia="Times New Roman" w:hAnsi="Arial" w:cs="Arial"/>
          <w:color w:val="000000"/>
          <w:sz w:val="24"/>
          <w:szCs w:val="24"/>
          <w:lang w:eastAsia="pt-BR"/>
        </w:rPr>
        <w:t xml:space="preserve"> gravidez</w:t>
      </w:r>
      <w:r w:rsidR="00FC0A84">
        <w:rPr>
          <w:rFonts w:ascii="Arial" w:eastAsia="Times New Roman" w:hAnsi="Arial" w:cs="Arial"/>
          <w:color w:val="000000"/>
          <w:sz w:val="24"/>
          <w:szCs w:val="24"/>
          <w:lang w:eastAsia="pt-BR"/>
        </w:rPr>
        <w:t>,</w:t>
      </w:r>
      <w:r w:rsidR="00F02301" w:rsidRPr="00F02301">
        <w:rPr>
          <w:rFonts w:ascii="Arial" w:eastAsia="Times New Roman" w:hAnsi="Arial" w:cs="Arial"/>
          <w:color w:val="000000"/>
          <w:sz w:val="24"/>
          <w:szCs w:val="24"/>
          <w:lang w:eastAsia="pt-BR"/>
        </w:rPr>
        <w:t xml:space="preserve"> ou se sofre violência domé</w:t>
      </w:r>
      <w:r w:rsidR="00FC0A84">
        <w:rPr>
          <w:rFonts w:ascii="Arial" w:eastAsia="Times New Roman" w:hAnsi="Arial" w:cs="Arial"/>
          <w:color w:val="000000"/>
          <w:sz w:val="24"/>
          <w:szCs w:val="24"/>
          <w:lang w:eastAsia="pt-BR"/>
        </w:rPr>
        <w:t>stica.</w:t>
      </w:r>
    </w:p>
    <w:p w14:paraId="5E98A912" w14:textId="785FFFC5" w:rsidR="00F02301" w:rsidRPr="00FC0A84" w:rsidRDefault="00F02301" w:rsidP="00627007">
      <w:pPr>
        <w:spacing w:after="0" w:line="360" w:lineRule="auto"/>
        <w:ind w:firstLine="720"/>
        <w:jc w:val="both"/>
        <w:rPr>
          <w:rFonts w:ascii="Times New Roman" w:eastAsia="Times New Roman" w:hAnsi="Times New Roman" w:cs="Times New Roman"/>
          <w:color w:val="FF0000"/>
          <w:sz w:val="24"/>
          <w:szCs w:val="24"/>
          <w:lang w:eastAsia="pt-BR"/>
        </w:rPr>
      </w:pPr>
      <w:r w:rsidRPr="00F02301">
        <w:rPr>
          <w:rFonts w:ascii="Arial" w:eastAsia="Times New Roman" w:hAnsi="Arial" w:cs="Arial"/>
          <w:color w:val="000000"/>
          <w:sz w:val="24"/>
          <w:szCs w:val="24"/>
          <w:lang w:eastAsia="pt-BR"/>
        </w:rPr>
        <w:t>Acredita-se que os fatores de risco tendem a variar conforme o contexto cultural, incluindo muitos que estão fora do controle da mulher. Porém</w:t>
      </w:r>
      <w:r w:rsidR="00FC0A8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w:t>
      </w:r>
      <w:r w:rsidR="00FC0A84">
        <w:rPr>
          <w:rFonts w:ascii="Arial" w:eastAsia="Times New Roman" w:hAnsi="Arial" w:cs="Arial"/>
          <w:color w:val="000000"/>
          <w:sz w:val="24"/>
          <w:szCs w:val="24"/>
          <w:lang w:eastAsia="pt-BR"/>
        </w:rPr>
        <w:t>ara os atores Marques et al. (2016), estes riscos podem</w:t>
      </w:r>
      <w:r w:rsidRPr="00F02301">
        <w:rPr>
          <w:rFonts w:ascii="Arial" w:eastAsia="Times New Roman" w:hAnsi="Arial" w:cs="Arial"/>
          <w:color w:val="000000"/>
          <w:sz w:val="24"/>
          <w:szCs w:val="24"/>
          <w:lang w:eastAsia="pt-BR"/>
        </w:rPr>
        <w:t xml:space="preserve"> estar mais acentuados quando existe preconceito relacionado aos bebês do sexo feminino</w:t>
      </w:r>
      <w:r w:rsidR="00CA6CF0">
        <w:rPr>
          <w:rFonts w:ascii="Arial" w:eastAsia="Times New Roman" w:hAnsi="Arial" w:cs="Arial"/>
          <w:color w:val="000000"/>
          <w:sz w:val="24"/>
          <w:szCs w:val="24"/>
          <w:lang w:eastAsia="pt-BR"/>
        </w:rPr>
        <w:t xml:space="preserve"> e</w:t>
      </w:r>
      <w:r w:rsidRPr="00F02301">
        <w:rPr>
          <w:rFonts w:ascii="Arial" w:eastAsia="Times New Roman" w:hAnsi="Arial" w:cs="Arial"/>
          <w:color w:val="000000"/>
          <w:sz w:val="24"/>
          <w:szCs w:val="24"/>
          <w:lang w:eastAsia="pt-BR"/>
        </w:rPr>
        <w:t xml:space="preserve"> restrições das tarefas domésticas</w:t>
      </w:r>
      <w:r w:rsidR="00CA6CF0">
        <w:rPr>
          <w:rFonts w:ascii="Arial" w:eastAsia="Times New Roman" w:hAnsi="Arial" w:cs="Arial"/>
          <w:color w:val="000000"/>
          <w:sz w:val="24"/>
          <w:szCs w:val="24"/>
          <w:lang w:eastAsia="pt-BR"/>
        </w:rPr>
        <w:t xml:space="preserve">. </w:t>
      </w:r>
    </w:p>
    <w:p w14:paraId="219AEDB5" w14:textId="3E51A91C"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 O abuso físico e emocional relacionados ao gênero e a qualidade da relação com o </w:t>
      </w:r>
      <w:r w:rsidR="00FC0A84">
        <w:rPr>
          <w:rFonts w:ascii="Arial" w:eastAsia="Times New Roman" w:hAnsi="Arial" w:cs="Arial"/>
          <w:color w:val="000000"/>
          <w:sz w:val="24"/>
          <w:szCs w:val="24"/>
          <w:lang w:eastAsia="pt-BR"/>
        </w:rPr>
        <w:t>companheiro também foram considerados</w:t>
      </w:r>
      <w:r w:rsidRPr="00F02301">
        <w:rPr>
          <w:rFonts w:ascii="Arial" w:eastAsia="Times New Roman" w:hAnsi="Arial" w:cs="Arial"/>
          <w:color w:val="000000"/>
          <w:sz w:val="24"/>
          <w:szCs w:val="24"/>
          <w:lang w:eastAsia="pt-BR"/>
        </w:rPr>
        <w:t xml:space="preserve"> como fatores de risc</w:t>
      </w:r>
      <w:r w:rsidR="00FC0A84">
        <w:rPr>
          <w:rFonts w:ascii="Arial" w:eastAsia="Times New Roman" w:hAnsi="Arial" w:cs="Arial"/>
          <w:color w:val="000000"/>
          <w:sz w:val="24"/>
          <w:szCs w:val="24"/>
          <w:lang w:eastAsia="pt-BR"/>
        </w:rPr>
        <w:t>o para os autores Marques et al.</w:t>
      </w:r>
      <w:r w:rsidRPr="00F02301">
        <w:rPr>
          <w:rFonts w:ascii="Arial" w:eastAsia="Times New Roman" w:hAnsi="Arial" w:cs="Arial"/>
          <w:color w:val="000000"/>
          <w:sz w:val="24"/>
          <w:szCs w:val="24"/>
          <w:lang w:eastAsia="pt-BR"/>
        </w:rPr>
        <w:t xml:space="preserve"> (2016), que ainda relacionam o agravamento deste quadro com a baixa autoestima, a gravidez não planejada, a história anterior de depressão e v</w:t>
      </w:r>
      <w:r w:rsidR="00FC0A84">
        <w:rPr>
          <w:rFonts w:ascii="Arial" w:eastAsia="Times New Roman" w:hAnsi="Arial" w:cs="Arial"/>
          <w:color w:val="000000"/>
          <w:sz w:val="24"/>
          <w:szCs w:val="24"/>
          <w:lang w:eastAsia="pt-BR"/>
        </w:rPr>
        <w:t>ivência de situações estressantes</w:t>
      </w:r>
      <w:r w:rsidRPr="00F02301">
        <w:rPr>
          <w:rFonts w:ascii="Arial" w:eastAsia="Times New Roman" w:hAnsi="Arial" w:cs="Arial"/>
          <w:color w:val="000000"/>
          <w:sz w:val="24"/>
          <w:szCs w:val="24"/>
          <w:lang w:eastAsia="pt-BR"/>
        </w:rPr>
        <w:t xml:space="preserve"> durante o período gravídico-puerperal.  </w:t>
      </w:r>
    </w:p>
    <w:p w14:paraId="7D956A63" w14:textId="4739540F" w:rsidR="00F02301" w:rsidRPr="00F02301" w:rsidRDefault="00FC0A84"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Os autores Valença e Germano (2010) acrescentam</w:t>
      </w:r>
      <w:r w:rsidR="00F02301" w:rsidRPr="00F02301">
        <w:rPr>
          <w:rFonts w:ascii="Arial" w:eastAsia="Times New Roman" w:hAnsi="Arial" w:cs="Arial"/>
          <w:color w:val="000000"/>
          <w:sz w:val="24"/>
          <w:szCs w:val="24"/>
          <w:lang w:eastAsia="pt-BR"/>
        </w:rPr>
        <w:t xml:space="preserve"> o nascimento prematuro, a morte do bebê, a dificuldade em amamentar e a</w:t>
      </w:r>
      <w:r>
        <w:rPr>
          <w:rFonts w:ascii="Arial" w:eastAsia="Times New Roman" w:hAnsi="Arial" w:cs="Arial"/>
          <w:color w:val="000000"/>
          <w:sz w:val="24"/>
          <w:szCs w:val="24"/>
          <w:lang w:eastAsia="pt-BR"/>
        </w:rPr>
        <w:t>s dificuldades vivenciadas </w:t>
      </w:r>
      <w:r w:rsidR="00F02301" w:rsidRPr="00F02301">
        <w:rPr>
          <w:rFonts w:ascii="Arial" w:eastAsia="Times New Roman" w:hAnsi="Arial" w:cs="Arial"/>
          <w:color w:val="000000"/>
          <w:sz w:val="24"/>
          <w:szCs w:val="24"/>
          <w:lang w:eastAsia="pt-BR"/>
        </w:rPr>
        <w:t>no parto como</w:t>
      </w:r>
      <w:r>
        <w:rPr>
          <w:rFonts w:ascii="Arial" w:eastAsia="Times New Roman" w:hAnsi="Arial" w:cs="Arial"/>
          <w:color w:val="000000"/>
          <w:sz w:val="24"/>
          <w:szCs w:val="24"/>
          <w:lang w:eastAsia="pt-BR"/>
        </w:rPr>
        <w:t xml:space="preserve"> fatores desencadeantes de DPP: </w:t>
      </w:r>
      <w:r w:rsidR="00F02301" w:rsidRPr="00F02301">
        <w:rPr>
          <w:rFonts w:ascii="Arial" w:eastAsia="Times New Roman" w:hAnsi="Arial" w:cs="Arial"/>
          <w:color w:val="000000"/>
          <w:sz w:val="24"/>
          <w:szCs w:val="24"/>
          <w:lang w:eastAsia="pt-BR"/>
        </w:rPr>
        <w:t>“Além disso, alguns estudos mostram uma associação entre a depressão da mãe e eventos de vida estressantes, como: problemas de saúde da criança; dificuldades relacionadas ao retorno ao trabalho e adversida</w:t>
      </w:r>
      <w:r>
        <w:rPr>
          <w:rFonts w:ascii="Arial" w:eastAsia="Times New Roman" w:hAnsi="Arial" w:cs="Arial"/>
          <w:color w:val="000000"/>
          <w:sz w:val="24"/>
          <w:szCs w:val="24"/>
          <w:lang w:eastAsia="pt-BR"/>
        </w:rPr>
        <w:t xml:space="preserve">des socioeconômicas” (VALENÇA; </w:t>
      </w:r>
      <w:r w:rsidR="00F02301" w:rsidRPr="00F02301">
        <w:rPr>
          <w:rFonts w:ascii="Arial" w:eastAsia="Times New Roman" w:hAnsi="Arial" w:cs="Arial"/>
          <w:color w:val="000000"/>
          <w:sz w:val="24"/>
          <w:szCs w:val="24"/>
          <w:lang w:eastAsia="pt-BR"/>
        </w:rPr>
        <w:t>GERMANO, 2010</w:t>
      </w:r>
      <w:r>
        <w:rPr>
          <w:rFonts w:ascii="Arial" w:eastAsia="Times New Roman" w:hAnsi="Arial" w:cs="Arial"/>
          <w:color w:val="000000"/>
          <w:sz w:val="24"/>
          <w:szCs w:val="24"/>
          <w:lang w:eastAsia="pt-BR"/>
        </w:rPr>
        <w:t xml:space="preserve">, </w:t>
      </w:r>
      <w:r w:rsidRPr="00CA6CF0">
        <w:rPr>
          <w:rFonts w:ascii="Arial" w:eastAsia="Times New Roman" w:hAnsi="Arial" w:cs="Arial"/>
          <w:sz w:val="24"/>
          <w:szCs w:val="24"/>
          <w:lang w:eastAsia="pt-BR"/>
        </w:rPr>
        <w:t>p.</w:t>
      </w:r>
      <w:r w:rsidR="00CA6CF0" w:rsidRPr="00CA6CF0">
        <w:rPr>
          <w:rFonts w:ascii="Arial" w:eastAsia="Times New Roman" w:hAnsi="Arial" w:cs="Arial"/>
          <w:sz w:val="24"/>
          <w:szCs w:val="24"/>
          <w:lang w:eastAsia="pt-BR"/>
        </w:rPr>
        <w:t>132</w:t>
      </w:r>
      <w:r w:rsidR="00F02301" w:rsidRPr="00CA6CF0">
        <w:rPr>
          <w:rFonts w:ascii="Arial" w:eastAsia="Times New Roman" w:hAnsi="Arial" w:cs="Arial"/>
          <w:sz w:val="24"/>
          <w:szCs w:val="24"/>
          <w:lang w:eastAsia="pt-BR"/>
        </w:rPr>
        <w:t>)</w:t>
      </w:r>
      <w:r w:rsidRPr="00CA6CF0">
        <w:rPr>
          <w:rFonts w:ascii="Arial" w:eastAsia="Times New Roman" w:hAnsi="Arial" w:cs="Arial"/>
          <w:sz w:val="24"/>
          <w:szCs w:val="24"/>
          <w:lang w:eastAsia="pt-BR"/>
        </w:rPr>
        <w:t xml:space="preserve">. </w:t>
      </w:r>
    </w:p>
    <w:p w14:paraId="16C82CE3" w14:textId="4FDA1EF0"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Um fator de risco muito preocupante encontrado na literatura é o uso de substância psicoativa, principalmente álcool e tabaco, pois pode o</w:t>
      </w:r>
      <w:r w:rsidR="00555E3A">
        <w:rPr>
          <w:rFonts w:ascii="Arial" w:eastAsia="Times New Roman" w:hAnsi="Arial" w:cs="Arial"/>
          <w:color w:val="000000"/>
          <w:sz w:val="24"/>
          <w:szCs w:val="24"/>
          <w:lang w:eastAsia="pt-BR"/>
        </w:rPr>
        <w:t>casionar uma série de problemas. S</w:t>
      </w:r>
      <w:r w:rsidRPr="00F02301">
        <w:rPr>
          <w:rFonts w:ascii="Arial" w:eastAsia="Times New Roman" w:hAnsi="Arial" w:cs="Arial"/>
          <w:color w:val="000000"/>
          <w:sz w:val="24"/>
          <w:szCs w:val="24"/>
          <w:lang w:eastAsia="pt-BR"/>
        </w:rPr>
        <w:t>e usados já na gestação</w:t>
      </w:r>
      <w:r w:rsidR="00555E3A">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podem trazer prejuízos mentais e físicos para </w:t>
      </w:r>
      <w:r w:rsidR="00555E3A">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mãe, e</w:t>
      </w:r>
      <w:r w:rsidR="00555E3A">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no feto</w:t>
      </w:r>
      <w:r w:rsidR="00555E3A">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pode</w:t>
      </w:r>
      <w:r w:rsidR="00555E3A">
        <w:rPr>
          <w:rFonts w:ascii="Arial" w:eastAsia="Times New Roman" w:hAnsi="Arial" w:cs="Arial"/>
          <w:color w:val="000000"/>
          <w:sz w:val="24"/>
          <w:szCs w:val="24"/>
          <w:lang w:eastAsia="pt-BR"/>
        </w:rPr>
        <w:t>m</w:t>
      </w:r>
      <w:r w:rsidRPr="00F02301">
        <w:rPr>
          <w:rFonts w:ascii="Arial" w:eastAsia="Times New Roman" w:hAnsi="Arial" w:cs="Arial"/>
          <w:color w:val="000000"/>
          <w:sz w:val="24"/>
          <w:szCs w:val="24"/>
          <w:lang w:eastAsia="pt-BR"/>
        </w:rPr>
        <w:t xml:space="preserve"> gerar padrões comportamentais e cognitivos alterados, além do risco de nascer </w:t>
      </w:r>
      <w:r w:rsidR="003A6011">
        <w:rPr>
          <w:rFonts w:ascii="Arial" w:eastAsia="Times New Roman" w:hAnsi="Arial" w:cs="Arial"/>
          <w:color w:val="000000"/>
          <w:sz w:val="24"/>
          <w:szCs w:val="24"/>
          <w:lang w:eastAsia="pt-BR"/>
        </w:rPr>
        <w:t>prematuro e com baixo peso (SOUS</w:t>
      </w:r>
      <w:r w:rsidRPr="00F02301">
        <w:rPr>
          <w:rFonts w:ascii="Arial" w:eastAsia="Times New Roman" w:hAnsi="Arial" w:cs="Arial"/>
          <w:color w:val="000000"/>
          <w:sz w:val="24"/>
          <w:szCs w:val="24"/>
          <w:lang w:eastAsia="pt-BR"/>
        </w:rPr>
        <w:t>A et al</w:t>
      </w:r>
      <w:r w:rsidR="00555E3A">
        <w:rPr>
          <w:rFonts w:ascii="Arial" w:eastAsia="Times New Roman" w:hAnsi="Arial" w:cs="Arial"/>
          <w:color w:val="000000"/>
          <w:sz w:val="24"/>
          <w:szCs w:val="24"/>
          <w:lang w:eastAsia="pt-BR"/>
        </w:rPr>
        <w:t>., 2021).</w:t>
      </w:r>
    </w:p>
    <w:p w14:paraId="4AEF2055" w14:textId="11DBE783" w:rsidR="00F02301" w:rsidRPr="00834331" w:rsidRDefault="00FE1A62" w:rsidP="00627007">
      <w:p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r w:rsidR="00F02301" w:rsidRPr="00834331">
        <w:rPr>
          <w:rFonts w:ascii="Arial" w:eastAsia="Times New Roman" w:hAnsi="Arial" w:cs="Arial"/>
          <w:color w:val="000000"/>
          <w:sz w:val="24"/>
          <w:szCs w:val="24"/>
          <w:lang w:eastAsia="pt-BR"/>
        </w:rPr>
        <w:lastRenderedPageBreak/>
        <w:t>2.5 SINTOMATOLOGIA</w:t>
      </w:r>
    </w:p>
    <w:p w14:paraId="52B845B4"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0256E8A8" w14:textId="6A4DDE25"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w:t>
      </w:r>
      <w:r w:rsidR="00CA6CF0" w:rsidRPr="00F02301">
        <w:rPr>
          <w:rFonts w:ascii="Arial" w:eastAsia="Times New Roman" w:hAnsi="Arial" w:cs="Arial"/>
          <w:color w:val="000000"/>
          <w:sz w:val="24"/>
          <w:szCs w:val="24"/>
          <w:lang w:eastAsia="pt-BR"/>
        </w:rPr>
        <w:t>O início das manifestações da DPP ocorre</w:t>
      </w:r>
      <w:r w:rsidRPr="00F02301">
        <w:rPr>
          <w:rFonts w:ascii="Arial" w:eastAsia="Times New Roman" w:hAnsi="Arial" w:cs="Arial"/>
          <w:color w:val="000000"/>
          <w:sz w:val="24"/>
          <w:szCs w:val="24"/>
          <w:lang w:eastAsia="pt-BR"/>
        </w:rPr>
        <w:t xml:space="preserve"> nas primeiras quatro semanas após a realização do parto e possui uma alta intensidade sintomatológica nos seis primeiros meses. Segundo Bordignon et al (2011), dentre os sintomas mais frequentes, inclui-se irritabilidade, choro frequente, desesperança e sentimentos de desamparo. Em muitos artigos os autores corroboram com a sintomatologia da DPP:</w:t>
      </w:r>
    </w:p>
    <w:p w14:paraId="5B281579"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Trata-se de um transtorno de humor caracterizado por irritabilidade, ansiedade, desmotivação, falta de energia ou agitação psicomotora, tristeza prolongada, baixa autoestima, crises de choro, sentimento de culpa, falta de interesse pelo bebê, alterações no apetite e no sono, sensação de não dar conta do bebê que pode evoluir para a ideação suicida. Ademais, outras manifestações clínicas, de natureza física, podem ser observadas nessas mulheres, a saber: cefaléia, hemorragias, dificuldades na lactação, com presença de fissuras e infecções, entre outros (MELO et al 2018).</w:t>
      </w:r>
    </w:p>
    <w:p w14:paraId="2BCCB5C0"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De modo geral, a DPP apresenta o mesmo quadro clínico para todas as puérperas, segundo Tolentino, Maximino, Souto (2016), os sintomas da DPP são os mesmos sentidos pelas mulheres em outras fases da vida, porém acrescidos ao papel de mãe, como: “desinteresse pelo bebê e culpabilidade por não conseguir cuidar, o que consequentemente resulta em um desenvolvimento insatisfatório da interação mãe-bebê”. Os mesmos autores supracitados acima ainda incluem os sintomas: cefaléia, dores nas costas, erupções vaginais e dor abdominal, sem causa orgânica aparente (TOLENTINO, MAXIMINO, SOUTO, 2016)</w:t>
      </w:r>
    </w:p>
    <w:p w14:paraId="67655BB7"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Para os autores Marques et al (2016), entre seus principais seus sintomas clínicos estão o humor depressivo, medo, ansiedade, desânimo e até pensamentos autodestrutivos ou desejos de causar danos à criança. </w:t>
      </w:r>
    </w:p>
    <w:p w14:paraId="367C7AEF"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Sit &amp; Wisner (2009) apud Frizzo et al (2019), referem mais alguns sintomas incluindo: perda de interesse por atividades outrora consideradas prazerosas, alterações no apetite e no sono, cansaço, dificuldade de concentração, sentimentos de inutilidade e culpa, bem como ideação suicida. </w:t>
      </w:r>
    </w:p>
    <w:p w14:paraId="7F3C9EF0" w14:textId="615F2D86" w:rsidR="00CA6CF0" w:rsidRDefault="00BC2FF7" w:rsidP="00627007">
      <w:pPr>
        <w:spacing w:after="0" w:line="360" w:lineRule="auto"/>
        <w:ind w:firstLine="7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Segundo Nascimento</w:t>
      </w:r>
      <w:r w:rsidR="00F02301" w:rsidRPr="00F02301">
        <w:rPr>
          <w:rFonts w:ascii="Arial" w:eastAsia="Times New Roman" w:hAnsi="Arial" w:cs="Arial"/>
          <w:color w:val="000000"/>
          <w:sz w:val="24"/>
          <w:szCs w:val="24"/>
          <w:lang w:eastAsia="pt-BR"/>
        </w:rPr>
        <w:t xml:space="preserve"> (2020), tais sintomas têm uma prevalência de até 25% de recorrência nas gestações subsequentes em mulheres com história de DPP.</w:t>
      </w:r>
    </w:p>
    <w:p w14:paraId="2200ED2B" w14:textId="77777777" w:rsidR="00DF00D3"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 </w:t>
      </w:r>
    </w:p>
    <w:p w14:paraId="0086109B" w14:textId="77777777" w:rsidR="00DF00D3" w:rsidRDefault="00DF00D3" w:rsidP="00627007">
      <w:pPr>
        <w:spacing w:after="0" w:line="360" w:lineRule="auto"/>
        <w:ind w:firstLine="709"/>
        <w:jc w:val="both"/>
        <w:rPr>
          <w:rFonts w:ascii="Arial" w:eastAsia="Times New Roman" w:hAnsi="Arial" w:cs="Arial"/>
          <w:color w:val="000000"/>
          <w:sz w:val="24"/>
          <w:szCs w:val="24"/>
          <w:lang w:eastAsia="pt-BR"/>
        </w:rPr>
      </w:pPr>
    </w:p>
    <w:p w14:paraId="68B2B95E" w14:textId="1897543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shd w:val="clear" w:color="auto" w:fill="FFFFFF"/>
          <w:lang w:eastAsia="pt-BR"/>
        </w:rPr>
        <w:lastRenderedPageBreak/>
        <w:t>Para os autores Santos et al</w:t>
      </w:r>
      <w:r w:rsidR="00695535">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 xml:space="preserve"> </w:t>
      </w:r>
      <w:r w:rsidR="00695535">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202</w:t>
      </w:r>
      <w:r w:rsidR="00CA6CF0">
        <w:rPr>
          <w:rFonts w:ascii="Arial" w:eastAsia="Times New Roman" w:hAnsi="Arial" w:cs="Arial"/>
          <w:color w:val="000000"/>
          <w:sz w:val="24"/>
          <w:szCs w:val="24"/>
          <w:shd w:val="clear" w:color="auto" w:fill="FFFFFF"/>
          <w:lang w:eastAsia="pt-BR"/>
        </w:rPr>
        <w:t>1</w:t>
      </w:r>
      <w:r w:rsidR="00695535">
        <w:rPr>
          <w:rFonts w:ascii="Arial" w:eastAsia="Times New Roman" w:hAnsi="Arial" w:cs="Arial"/>
          <w:color w:val="000000"/>
          <w:sz w:val="24"/>
          <w:szCs w:val="24"/>
          <w:shd w:val="clear" w:color="auto" w:fill="FFFFFF"/>
          <w:lang w:eastAsia="pt-BR"/>
        </w:rPr>
        <w:t>,</w:t>
      </w:r>
      <w:r w:rsidR="00CA6CF0">
        <w:rPr>
          <w:rFonts w:ascii="Arial" w:eastAsia="Times New Roman" w:hAnsi="Arial" w:cs="Arial"/>
          <w:color w:val="000000"/>
          <w:sz w:val="24"/>
          <w:szCs w:val="24"/>
          <w:shd w:val="clear" w:color="auto" w:fill="FFFFFF"/>
          <w:lang w:eastAsia="pt-BR"/>
        </w:rPr>
        <w:t xml:space="preserve"> p.02</w:t>
      </w:r>
      <w:r w:rsidR="00695535" w:rsidRPr="00CA6CF0">
        <w:rPr>
          <w:rFonts w:ascii="Arial" w:eastAsia="Times New Roman" w:hAnsi="Arial" w:cs="Arial"/>
          <w:sz w:val="24"/>
          <w:szCs w:val="24"/>
          <w:shd w:val="clear" w:color="auto" w:fill="FFFFFF"/>
          <w:lang w:eastAsia="pt-BR"/>
        </w:rPr>
        <w:t>)</w:t>
      </w:r>
      <w:r w:rsidRPr="00CA6CF0">
        <w:rPr>
          <w:rFonts w:ascii="Arial" w:eastAsia="Times New Roman" w:hAnsi="Arial" w:cs="Arial"/>
          <w:sz w:val="24"/>
          <w:szCs w:val="24"/>
          <w:shd w:val="clear" w:color="auto" w:fill="FFFFFF"/>
          <w:lang w:eastAsia="pt-BR"/>
        </w:rPr>
        <w:t>:</w:t>
      </w:r>
    </w:p>
    <w:p w14:paraId="2B7E3BFE"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24D047E2" w14:textId="6BB5E0B5" w:rsidR="00F02301" w:rsidRDefault="00F02301" w:rsidP="00627007">
      <w:pPr>
        <w:spacing w:after="0" w:line="240" w:lineRule="auto"/>
        <w:ind w:left="2880"/>
        <w:jc w:val="both"/>
        <w:rPr>
          <w:rFonts w:ascii="Arial" w:eastAsia="Times New Roman" w:hAnsi="Arial" w:cs="Arial"/>
          <w:color w:val="000000"/>
          <w:sz w:val="20"/>
          <w:szCs w:val="20"/>
          <w:shd w:val="clear" w:color="auto" w:fill="FFFFFF"/>
          <w:lang w:eastAsia="pt-BR"/>
        </w:rPr>
      </w:pPr>
      <w:r w:rsidRPr="00F02301">
        <w:rPr>
          <w:rFonts w:ascii="Arial" w:eastAsia="Times New Roman" w:hAnsi="Arial" w:cs="Arial"/>
          <w:color w:val="000000"/>
          <w:sz w:val="20"/>
          <w:szCs w:val="20"/>
          <w:shd w:val="clear" w:color="auto" w:fill="FFFFFF"/>
          <w:lang w:eastAsia="pt-BR"/>
        </w:rPr>
        <w:t>A DPP é uma condição de profunda tristeza, desespero, falta de esperança, melancolia, desmotivação, ausência de forças para lidar com a rotina, que pode ocorrer por alguns dias ou até meses depois do parto. A experiência da DPP pode gerar na puérpera o medo, a dúvida e a angústia em relação à capacidade de cuidar do bebê e às transformações no estilo de vida, podendo acarretar efeitos negativos à saúde da mulher.</w:t>
      </w:r>
    </w:p>
    <w:p w14:paraId="0A6148FC" w14:textId="77777777" w:rsidR="00695535" w:rsidRPr="00F02301" w:rsidRDefault="00695535" w:rsidP="00627007">
      <w:pPr>
        <w:spacing w:after="0" w:line="360" w:lineRule="auto"/>
        <w:ind w:left="2880"/>
        <w:jc w:val="both"/>
        <w:rPr>
          <w:rFonts w:ascii="Times New Roman" w:eastAsia="Times New Roman" w:hAnsi="Times New Roman" w:cs="Times New Roman"/>
          <w:sz w:val="24"/>
          <w:szCs w:val="24"/>
          <w:lang w:eastAsia="pt-BR"/>
        </w:rPr>
      </w:pPr>
    </w:p>
    <w:p w14:paraId="65625CF3" w14:textId="0292DA64"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Os autores Santos et al</w:t>
      </w:r>
      <w:r w:rsidR="0069250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(2021) trazem em seu artigo uma grande pesquisa </w:t>
      </w:r>
      <w:r w:rsidR="0069250C">
        <w:rPr>
          <w:rFonts w:ascii="Arial" w:eastAsia="Times New Roman" w:hAnsi="Arial" w:cs="Arial"/>
          <w:color w:val="000000"/>
          <w:sz w:val="24"/>
          <w:szCs w:val="24"/>
          <w:lang w:eastAsia="pt-BR"/>
        </w:rPr>
        <w:t>realizada no período 2002-</w:t>
      </w:r>
      <w:r w:rsidRPr="00F02301">
        <w:rPr>
          <w:rFonts w:ascii="Arial" w:eastAsia="Times New Roman" w:hAnsi="Arial" w:cs="Arial"/>
          <w:color w:val="000000"/>
          <w:sz w:val="24"/>
          <w:szCs w:val="24"/>
          <w:lang w:eastAsia="pt-BR"/>
        </w:rPr>
        <w:t>2017, que envolveu 177.531 participantes da Ásia, América, Oceania, Europa e África</w:t>
      </w:r>
      <w:r w:rsidR="0069250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e revelou que as puérperas que haviam sido expostas a violência doméstica tiveram maior chance de apresentar sintomas depressivos pós-parto</w:t>
      </w:r>
      <w:r w:rsidR="0069250C">
        <w:rPr>
          <w:rFonts w:ascii="Arial" w:eastAsia="Times New Roman" w:hAnsi="Arial" w:cs="Arial"/>
          <w:color w:val="000000"/>
          <w:sz w:val="24"/>
          <w:szCs w:val="24"/>
          <w:lang w:eastAsia="pt-BR"/>
        </w:rPr>
        <w:t>.</w:t>
      </w:r>
    </w:p>
    <w:p w14:paraId="0994CACB" w14:textId="2B14867C"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shd w:val="clear" w:color="auto" w:fill="FFFFFF"/>
          <w:lang w:eastAsia="pt-BR"/>
        </w:rPr>
        <w:t>O quadro clínico é variável, podendo apresentar alterações físicas, cognitivas e comportamentais, além da tristeza e do choro fácil, pode</w:t>
      </w:r>
      <w:r w:rsidR="00B40EE3">
        <w:rPr>
          <w:rFonts w:ascii="Arial" w:eastAsia="Times New Roman" w:hAnsi="Arial" w:cs="Arial"/>
          <w:color w:val="000000"/>
          <w:sz w:val="24"/>
          <w:szCs w:val="24"/>
          <w:shd w:val="clear" w:color="auto" w:fill="FFFFFF"/>
          <w:lang w:eastAsia="pt-BR"/>
        </w:rPr>
        <w:t>m</w:t>
      </w:r>
      <w:r w:rsidRPr="00F02301">
        <w:rPr>
          <w:rFonts w:ascii="Arial" w:eastAsia="Times New Roman" w:hAnsi="Arial" w:cs="Arial"/>
          <w:color w:val="000000"/>
          <w:sz w:val="24"/>
          <w:szCs w:val="24"/>
          <w:shd w:val="clear" w:color="auto" w:fill="FFFFFF"/>
          <w:lang w:eastAsia="pt-BR"/>
        </w:rPr>
        <w:t xml:space="preserve"> ocorrer transtornos do sono (hipersonia ou insônia), anorexia, alterações gastrintestinais, ideação suicida ou filicida. Mesmo a doença sendo de início insidioso</w:t>
      </w:r>
      <w:r w:rsidR="00B40EE3">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 xml:space="preserve"> de modo geral não possui um pro</w:t>
      </w:r>
      <w:r w:rsidR="00B40EE3">
        <w:rPr>
          <w:rFonts w:ascii="Arial" w:eastAsia="Times New Roman" w:hAnsi="Arial" w:cs="Arial"/>
          <w:color w:val="000000"/>
          <w:sz w:val="24"/>
          <w:szCs w:val="24"/>
          <w:shd w:val="clear" w:color="auto" w:fill="FFFFFF"/>
          <w:lang w:eastAsia="pt-BR"/>
        </w:rPr>
        <w:t>gnóstico favorável (SCHARDOSIM;</w:t>
      </w:r>
      <w:r w:rsidRPr="00F02301">
        <w:rPr>
          <w:rFonts w:ascii="Arial" w:eastAsia="Times New Roman" w:hAnsi="Arial" w:cs="Arial"/>
          <w:color w:val="000000"/>
          <w:sz w:val="24"/>
          <w:szCs w:val="24"/>
          <w:shd w:val="clear" w:color="auto" w:fill="FFFFFF"/>
          <w:lang w:eastAsia="pt-BR"/>
        </w:rPr>
        <w:t xml:space="preserve"> HELDT, 2011)</w:t>
      </w:r>
      <w:r w:rsidR="00B40EE3">
        <w:rPr>
          <w:rFonts w:ascii="Arial" w:eastAsia="Times New Roman" w:hAnsi="Arial" w:cs="Arial"/>
          <w:color w:val="000000"/>
          <w:sz w:val="24"/>
          <w:szCs w:val="24"/>
          <w:shd w:val="clear" w:color="auto" w:fill="FFFFFF"/>
          <w:lang w:eastAsia="pt-BR"/>
        </w:rPr>
        <w:t>.</w:t>
      </w:r>
    </w:p>
    <w:p w14:paraId="2C349288" w14:textId="61AE302A" w:rsidR="00F02301" w:rsidRPr="00F02301" w:rsidRDefault="00407C3B"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A grande maioria d</w:t>
      </w:r>
      <w:r w:rsidR="00F02301" w:rsidRPr="00F02301">
        <w:rPr>
          <w:rFonts w:ascii="Arial" w:eastAsia="Times New Roman" w:hAnsi="Arial" w:cs="Arial"/>
          <w:color w:val="000000"/>
          <w:sz w:val="24"/>
          <w:szCs w:val="24"/>
          <w:lang w:eastAsia="pt-BR"/>
        </w:rPr>
        <w:t>os sintomas de depressão pós-p</w:t>
      </w:r>
      <w:r w:rsidR="00786946">
        <w:rPr>
          <w:rFonts w:ascii="Arial" w:eastAsia="Times New Roman" w:hAnsi="Arial" w:cs="Arial"/>
          <w:color w:val="000000"/>
          <w:sz w:val="24"/>
          <w:szCs w:val="24"/>
          <w:lang w:eastAsia="pt-BR"/>
        </w:rPr>
        <w:t>arto encontrados nas obras consultadas</w:t>
      </w:r>
      <w:r w:rsidR="00F02301" w:rsidRPr="00F02301">
        <w:rPr>
          <w:rFonts w:ascii="Arial" w:eastAsia="Times New Roman" w:hAnsi="Arial" w:cs="Arial"/>
          <w:color w:val="000000"/>
          <w:sz w:val="24"/>
          <w:szCs w:val="24"/>
          <w:lang w:eastAsia="pt-BR"/>
        </w:rPr>
        <w:t xml:space="preserve"> se assemelham</w:t>
      </w:r>
      <w:r>
        <w:rPr>
          <w:rFonts w:ascii="Arial" w:eastAsia="Times New Roman" w:hAnsi="Arial" w:cs="Arial"/>
          <w:color w:val="000000"/>
          <w:sz w:val="24"/>
          <w:szCs w:val="24"/>
          <w:lang w:eastAsia="pt-BR"/>
        </w:rPr>
        <w:t>,</w:t>
      </w:r>
      <w:r w:rsidR="00786946">
        <w:rPr>
          <w:rFonts w:ascii="Arial" w:eastAsia="Times New Roman" w:hAnsi="Arial" w:cs="Arial"/>
          <w:color w:val="000000"/>
          <w:sz w:val="24"/>
          <w:szCs w:val="24"/>
          <w:lang w:eastAsia="pt-BR"/>
        </w:rPr>
        <w:t xml:space="preserve"> podendo variar a</w:t>
      </w:r>
      <w:r w:rsidR="00F02301" w:rsidRPr="00F02301">
        <w:rPr>
          <w:rFonts w:ascii="Arial" w:eastAsia="Times New Roman" w:hAnsi="Arial" w:cs="Arial"/>
          <w:color w:val="000000"/>
          <w:sz w:val="24"/>
          <w:szCs w:val="24"/>
          <w:lang w:eastAsia="pt-BR"/>
        </w:rPr>
        <w:t xml:space="preserve"> intensidade conforme a situação na qual a puérpera está inserida. Porém estes sintomas geram impactos negativos como </w:t>
      </w:r>
      <w:r w:rsidR="002E6FA1">
        <w:rPr>
          <w:rFonts w:ascii="Arial" w:eastAsia="Times New Roman" w:hAnsi="Arial" w:cs="Arial"/>
          <w:color w:val="000000"/>
          <w:sz w:val="24"/>
          <w:szCs w:val="24"/>
          <w:lang w:eastAsia="pt-BR"/>
        </w:rPr>
        <w:t xml:space="preserve">[...] </w:t>
      </w:r>
      <w:r w:rsidR="00F02301" w:rsidRPr="00F02301">
        <w:rPr>
          <w:rFonts w:ascii="Arial" w:eastAsia="Times New Roman" w:hAnsi="Arial" w:cs="Arial"/>
          <w:color w:val="000000"/>
          <w:sz w:val="24"/>
          <w:szCs w:val="24"/>
          <w:lang w:eastAsia="pt-BR"/>
        </w:rPr>
        <w:t>“dificuldade no aleitamento materno; instabilidade no sono do bebê; ambivalência afetiva na díade; deficiência no cumprimento do calendário vacinal da criança; baixo peso; transtornos psicomotores; problemas de comportamento; e atrasos no desenvolvimento da linguagem d</w:t>
      </w:r>
      <w:r>
        <w:rPr>
          <w:rFonts w:ascii="Arial" w:eastAsia="Times New Roman" w:hAnsi="Arial" w:cs="Arial"/>
          <w:color w:val="000000"/>
          <w:sz w:val="24"/>
          <w:szCs w:val="24"/>
          <w:lang w:eastAsia="pt-BR"/>
        </w:rPr>
        <w:t>esse bebê” (SANTOS, et al</w:t>
      </w:r>
      <w:r w:rsidR="002E6FA1">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2022</w:t>
      </w:r>
      <w:r w:rsidR="002E6FA1">
        <w:rPr>
          <w:rFonts w:ascii="Arial" w:eastAsia="Times New Roman" w:hAnsi="Arial" w:cs="Arial"/>
          <w:color w:val="000000"/>
          <w:sz w:val="24"/>
          <w:szCs w:val="24"/>
          <w:lang w:eastAsia="pt-BR"/>
        </w:rPr>
        <w:t xml:space="preserve">, </w:t>
      </w:r>
      <w:r w:rsidR="002E6FA1" w:rsidRPr="00CA6CF0">
        <w:rPr>
          <w:rFonts w:ascii="Arial" w:eastAsia="Times New Roman" w:hAnsi="Arial" w:cs="Arial"/>
          <w:sz w:val="24"/>
          <w:szCs w:val="24"/>
          <w:lang w:eastAsia="pt-BR"/>
        </w:rPr>
        <w:t>p.</w:t>
      </w:r>
      <w:r w:rsidR="00CA6CF0" w:rsidRPr="00CA6CF0">
        <w:rPr>
          <w:rFonts w:ascii="Arial" w:eastAsia="Times New Roman" w:hAnsi="Arial" w:cs="Arial"/>
          <w:sz w:val="24"/>
          <w:szCs w:val="24"/>
          <w:lang w:eastAsia="pt-BR"/>
        </w:rPr>
        <w:t>06</w:t>
      </w:r>
      <w:r w:rsidRPr="00CA6CF0">
        <w:rPr>
          <w:rFonts w:ascii="Arial" w:eastAsia="Times New Roman" w:hAnsi="Arial" w:cs="Arial"/>
          <w:sz w:val="24"/>
          <w:szCs w:val="24"/>
          <w:lang w:eastAsia="pt-BR"/>
        </w:rPr>
        <w:t>).</w:t>
      </w:r>
    </w:p>
    <w:p w14:paraId="77E63B80" w14:textId="68BF6004"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Os pensamentos automáticos negativos são um componente importante da sintomatologia da DPP. Segundo os autores Fonseca e Canavarro</w:t>
      </w:r>
      <w:r w:rsidR="00F736C9">
        <w:rPr>
          <w:rFonts w:ascii="Arial" w:eastAsia="Times New Roman" w:hAnsi="Arial" w:cs="Arial"/>
          <w:color w:val="000000"/>
          <w:sz w:val="24"/>
          <w:szCs w:val="24"/>
          <w:lang w:eastAsia="pt-BR"/>
        </w:rPr>
        <w:t xml:space="preserve"> (2017), eles</w:t>
      </w:r>
      <w:r w:rsidRPr="00F02301">
        <w:rPr>
          <w:rFonts w:ascii="Arial" w:eastAsia="Times New Roman" w:hAnsi="Arial" w:cs="Arial"/>
          <w:color w:val="000000"/>
          <w:sz w:val="24"/>
          <w:szCs w:val="24"/>
          <w:lang w:eastAsia="pt-BR"/>
        </w:rPr>
        <w:t xml:space="preserve"> geram sentimentos de estranheza e culpa, e podem influenciar o funcionamento da mulher.</w:t>
      </w:r>
    </w:p>
    <w:p w14:paraId="5685A45F" w14:textId="698C1D6D"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Roboto" w:eastAsia="Times New Roman" w:hAnsi="Roboto" w:cs="Times New Roman"/>
          <w:color w:val="434343"/>
          <w:sz w:val="21"/>
          <w:szCs w:val="21"/>
          <w:lang w:eastAsia="pt-BR"/>
        </w:rPr>
        <w:t> </w:t>
      </w:r>
      <w:r w:rsidRPr="00F02301">
        <w:rPr>
          <w:rFonts w:ascii="Arial" w:eastAsia="Times New Roman" w:hAnsi="Arial" w:cs="Arial"/>
          <w:color w:val="000000"/>
          <w:sz w:val="24"/>
          <w:szCs w:val="24"/>
          <w:lang w:eastAsia="pt-BR"/>
        </w:rPr>
        <w:t>Os sintomas da DPP também ap</w:t>
      </w:r>
      <w:r w:rsidR="005B4BCA">
        <w:rPr>
          <w:rFonts w:ascii="Arial" w:eastAsia="Times New Roman" w:hAnsi="Arial" w:cs="Arial"/>
          <w:color w:val="000000"/>
          <w:sz w:val="24"/>
          <w:szCs w:val="24"/>
          <w:lang w:eastAsia="pt-BR"/>
        </w:rPr>
        <w:t>resentam diminuição da libido, </w:t>
      </w:r>
      <w:r w:rsidRPr="00F02301">
        <w:rPr>
          <w:rFonts w:ascii="Arial" w:eastAsia="Times New Roman" w:hAnsi="Arial" w:cs="Arial"/>
          <w:color w:val="000000"/>
          <w:sz w:val="24"/>
          <w:szCs w:val="24"/>
          <w:lang w:eastAsia="pt-BR"/>
        </w:rPr>
        <w:t xml:space="preserve">do nível de funcionamento mental e </w:t>
      </w:r>
      <w:r w:rsidR="005B4BCA">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presença de ideias obsessivas ou supervaloriz</w:t>
      </w:r>
      <w:r w:rsidR="005B4BCA">
        <w:rPr>
          <w:rFonts w:ascii="Arial" w:eastAsia="Times New Roman" w:hAnsi="Arial" w:cs="Arial"/>
          <w:color w:val="000000"/>
          <w:sz w:val="24"/>
          <w:szCs w:val="24"/>
          <w:lang w:eastAsia="pt-BR"/>
        </w:rPr>
        <w:t xml:space="preserve">adas </w:t>
      </w:r>
      <w:r w:rsidRPr="00F02301">
        <w:rPr>
          <w:rFonts w:ascii="Arial" w:eastAsia="Times New Roman" w:hAnsi="Arial" w:cs="Arial"/>
          <w:color w:val="000000"/>
          <w:sz w:val="24"/>
          <w:szCs w:val="24"/>
          <w:lang w:eastAsia="pt-BR"/>
        </w:rPr>
        <w:t>(MORAES, et a</w:t>
      </w:r>
      <w:r w:rsidR="005B4BCA">
        <w:rPr>
          <w:rFonts w:ascii="Arial" w:eastAsia="Times New Roman" w:hAnsi="Arial" w:cs="Arial"/>
          <w:color w:val="000000"/>
          <w:sz w:val="24"/>
          <w:szCs w:val="24"/>
          <w:lang w:eastAsia="pt-BR"/>
        </w:rPr>
        <w:t>l.</w:t>
      </w:r>
      <w:r w:rsidRPr="00F02301">
        <w:rPr>
          <w:rFonts w:ascii="Arial" w:eastAsia="Times New Roman" w:hAnsi="Arial" w:cs="Arial"/>
          <w:color w:val="000000"/>
          <w:sz w:val="24"/>
          <w:szCs w:val="24"/>
          <w:lang w:eastAsia="pt-BR"/>
        </w:rPr>
        <w:t>, 2006)</w:t>
      </w:r>
      <w:r w:rsidR="005B4BCA">
        <w:rPr>
          <w:rFonts w:ascii="Arial" w:eastAsia="Times New Roman" w:hAnsi="Arial" w:cs="Arial"/>
          <w:color w:val="000000"/>
          <w:sz w:val="24"/>
          <w:szCs w:val="24"/>
          <w:lang w:eastAsia="pt-BR"/>
        </w:rPr>
        <w:t>.</w:t>
      </w:r>
    </w:p>
    <w:p w14:paraId="2CFE5E2C" w14:textId="3237C940" w:rsidR="005B4BCA" w:rsidRPr="00DF00D3"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Em linhas gerais, a sintomatologia depressiva desencadeia alterações do humor caracterizada</w:t>
      </w:r>
      <w:r w:rsidR="005B4BCA">
        <w:rPr>
          <w:rFonts w:ascii="Arial" w:eastAsia="Times New Roman" w:hAnsi="Arial" w:cs="Arial"/>
          <w:color w:val="000000"/>
          <w:sz w:val="24"/>
          <w:szCs w:val="24"/>
          <w:lang w:eastAsia="pt-BR"/>
        </w:rPr>
        <w:t>s</w:t>
      </w:r>
      <w:r w:rsidRPr="00F02301">
        <w:rPr>
          <w:rFonts w:ascii="Arial" w:eastAsia="Times New Roman" w:hAnsi="Arial" w:cs="Arial"/>
          <w:color w:val="000000"/>
          <w:sz w:val="24"/>
          <w:szCs w:val="24"/>
          <w:lang w:eastAsia="pt-BR"/>
        </w:rPr>
        <w:t xml:space="preserve"> po</w:t>
      </w:r>
      <w:r w:rsidR="005B4BCA">
        <w:rPr>
          <w:rFonts w:ascii="Arial" w:eastAsia="Times New Roman" w:hAnsi="Arial" w:cs="Arial"/>
          <w:color w:val="000000"/>
          <w:sz w:val="24"/>
          <w:szCs w:val="24"/>
          <w:lang w:eastAsia="pt-BR"/>
        </w:rPr>
        <w:t>r uma tristeza profunda</w:t>
      </w:r>
      <w:r w:rsidRPr="00F02301">
        <w:rPr>
          <w:rFonts w:ascii="Arial" w:eastAsia="Times New Roman" w:hAnsi="Arial" w:cs="Arial"/>
          <w:color w:val="000000"/>
          <w:sz w:val="24"/>
          <w:szCs w:val="24"/>
          <w:lang w:eastAsia="pt-BR"/>
        </w:rPr>
        <w:t>, associada a</w:t>
      </w:r>
      <w:r w:rsidR="005B4BCA">
        <w:rPr>
          <w:rFonts w:ascii="Arial" w:eastAsia="Times New Roman" w:hAnsi="Arial" w:cs="Arial"/>
          <w:color w:val="000000"/>
          <w:sz w:val="24"/>
          <w:szCs w:val="24"/>
          <w:lang w:eastAsia="pt-BR"/>
        </w:rPr>
        <w:t>os</w:t>
      </w:r>
      <w:r w:rsidRPr="00F02301">
        <w:rPr>
          <w:rFonts w:ascii="Arial" w:eastAsia="Times New Roman" w:hAnsi="Arial" w:cs="Arial"/>
          <w:color w:val="000000"/>
          <w:sz w:val="24"/>
          <w:szCs w:val="24"/>
          <w:lang w:eastAsia="pt-BR"/>
        </w:rPr>
        <w:t xml:space="preserve"> sentimentos de dor, amargura, desencanto, desesperança, baixa autoestima e culpa (SACIENT</w:t>
      </w:r>
      <w:r w:rsidR="005B4BCA">
        <w:rPr>
          <w:rFonts w:ascii="Arial" w:eastAsia="Times New Roman" w:hAnsi="Arial" w:cs="Arial"/>
          <w:color w:val="000000"/>
          <w:sz w:val="24"/>
          <w:szCs w:val="24"/>
          <w:lang w:eastAsia="pt-BR"/>
        </w:rPr>
        <w:t>E;</w:t>
      </w:r>
      <w:r w:rsidRPr="00F02301">
        <w:rPr>
          <w:rFonts w:ascii="Arial" w:eastAsia="Times New Roman" w:hAnsi="Arial" w:cs="Arial"/>
          <w:color w:val="000000"/>
          <w:sz w:val="24"/>
          <w:szCs w:val="24"/>
          <w:lang w:eastAsia="pt-BR"/>
        </w:rPr>
        <w:t xml:space="preserve"> BATALHÃO, 2021)</w:t>
      </w:r>
      <w:r w:rsidR="005B4BCA">
        <w:rPr>
          <w:rFonts w:ascii="Arial" w:eastAsia="Times New Roman" w:hAnsi="Arial" w:cs="Arial"/>
          <w:color w:val="000000"/>
          <w:sz w:val="24"/>
          <w:szCs w:val="24"/>
          <w:lang w:eastAsia="pt-BR"/>
        </w:rPr>
        <w:t>.</w:t>
      </w:r>
    </w:p>
    <w:p w14:paraId="6DF21378" w14:textId="77777777" w:rsidR="00F02301"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lastRenderedPageBreak/>
        <w:t>2.6. DIAGNÓSTICO</w:t>
      </w:r>
    </w:p>
    <w:p w14:paraId="35B0FFE1" w14:textId="77777777" w:rsidR="00DE7895" w:rsidRPr="00F02301" w:rsidRDefault="00DE7895" w:rsidP="00627007">
      <w:pPr>
        <w:spacing w:after="0" w:line="360" w:lineRule="auto"/>
        <w:ind w:firstLine="709"/>
        <w:jc w:val="both"/>
        <w:rPr>
          <w:rFonts w:ascii="Times New Roman" w:eastAsia="Times New Roman" w:hAnsi="Times New Roman" w:cs="Times New Roman"/>
          <w:sz w:val="24"/>
          <w:szCs w:val="24"/>
          <w:lang w:eastAsia="pt-BR"/>
        </w:rPr>
      </w:pPr>
    </w:p>
    <w:p w14:paraId="7AE1D229"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O diagnóstico precoce da DPP é imprescindível para evitar ou minimizar os prejuízos causados à tríade mãe-bebê-familiares. Quanto antes for identificada e diagnosticada, maiores são as chances de se prevenir os danos, como a diminuição do vínculo mãe-bebê e os atrasos no desenvolvimento social e cognitivo dos filhos (SANTOS et al, 2021).</w:t>
      </w:r>
    </w:p>
    <w:p w14:paraId="26C74744" w14:textId="56D7F903" w:rsidR="00F02301" w:rsidRPr="00F02301" w:rsidRDefault="00BC2FF7"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Conforme Nascimento</w:t>
      </w:r>
      <w:r w:rsidR="00765303">
        <w:rPr>
          <w:rFonts w:ascii="Arial" w:eastAsia="Times New Roman" w:hAnsi="Arial" w:cs="Arial"/>
          <w:color w:val="000000"/>
          <w:sz w:val="24"/>
          <w:szCs w:val="24"/>
          <w:lang w:eastAsia="pt-BR"/>
        </w:rPr>
        <w:t xml:space="preserve"> (2020),</w:t>
      </w:r>
      <w:r w:rsidR="00F02301" w:rsidRPr="00F02301">
        <w:rPr>
          <w:rFonts w:ascii="Arial" w:eastAsia="Times New Roman" w:hAnsi="Arial" w:cs="Arial"/>
          <w:color w:val="000000"/>
          <w:sz w:val="24"/>
          <w:szCs w:val="24"/>
          <w:lang w:eastAsia="pt-BR"/>
        </w:rPr>
        <w:t xml:space="preserve"> identificação desta patologia torna-se importante em virtude de seus efeitos avassaladores, pois a DPP está relacionada a</w:t>
      </w:r>
      <w:r w:rsidR="00765303">
        <w:rPr>
          <w:rFonts w:ascii="Arial" w:eastAsia="Times New Roman" w:hAnsi="Arial" w:cs="Arial"/>
          <w:color w:val="000000"/>
          <w:sz w:val="24"/>
          <w:szCs w:val="24"/>
          <w:lang w:eastAsia="pt-BR"/>
        </w:rPr>
        <w:t>o</w:t>
      </w:r>
      <w:r w:rsidR="00F02301" w:rsidRPr="00F02301">
        <w:rPr>
          <w:rFonts w:ascii="Arial" w:eastAsia="Times New Roman" w:hAnsi="Arial" w:cs="Arial"/>
          <w:color w:val="000000"/>
          <w:sz w:val="24"/>
          <w:szCs w:val="24"/>
          <w:lang w:eastAsia="pt-BR"/>
        </w:rPr>
        <w:t xml:space="preserve"> maior risco de descontinuação da amamentação, conflitos familiares e negligência em relação às necessidades</w:t>
      </w:r>
      <w:r w:rsidR="00765303">
        <w:rPr>
          <w:rFonts w:ascii="Arial" w:eastAsia="Times New Roman" w:hAnsi="Arial" w:cs="Arial"/>
          <w:color w:val="000000"/>
          <w:sz w:val="24"/>
          <w:szCs w:val="24"/>
          <w:lang w:eastAsia="pt-BR"/>
        </w:rPr>
        <w:t xml:space="preserve"> físicas e psíquicas da criança</w:t>
      </w:r>
      <w:r w:rsidR="00F02301" w:rsidRPr="00F02301">
        <w:rPr>
          <w:rFonts w:ascii="Arial" w:eastAsia="Times New Roman" w:hAnsi="Arial" w:cs="Arial"/>
          <w:color w:val="000000"/>
          <w:sz w:val="24"/>
          <w:szCs w:val="24"/>
          <w:lang w:eastAsia="pt-BR"/>
        </w:rPr>
        <w:t>. </w:t>
      </w:r>
      <w:r w:rsidR="00765303">
        <w:rPr>
          <w:rFonts w:ascii="Arial" w:eastAsia="Times New Roman" w:hAnsi="Arial" w:cs="Arial"/>
          <w:color w:val="000000"/>
          <w:sz w:val="24"/>
          <w:szCs w:val="24"/>
          <w:lang w:eastAsia="pt-BR"/>
        </w:rPr>
        <w:t>Além disso, p</w:t>
      </w:r>
      <w:r w:rsidR="00F02301" w:rsidRPr="00F02301">
        <w:rPr>
          <w:rFonts w:ascii="Arial" w:eastAsia="Times New Roman" w:hAnsi="Arial" w:cs="Arial"/>
          <w:color w:val="000000"/>
          <w:sz w:val="24"/>
          <w:szCs w:val="24"/>
          <w:lang w:eastAsia="pt-BR"/>
        </w:rPr>
        <w:t>ode influenciar negativamente o relacionamento entre mãe e filho ao comprometer a capacidade da criação de vínculos saudáveis estáveis. Podem ocorrer danos ao desenvolvimento psicomotor e da linguagem e, consequentemente, prejuízos cognitivos e soc</w:t>
      </w:r>
      <w:r w:rsidR="00765303">
        <w:rPr>
          <w:rFonts w:ascii="Arial" w:eastAsia="Times New Roman" w:hAnsi="Arial" w:cs="Arial"/>
          <w:color w:val="000000"/>
          <w:sz w:val="24"/>
          <w:szCs w:val="24"/>
          <w:lang w:eastAsia="pt-BR"/>
        </w:rPr>
        <w:t>iais relevantes.</w:t>
      </w:r>
      <w:r w:rsidR="00F02301" w:rsidRPr="00F02301">
        <w:rPr>
          <w:rFonts w:ascii="Arial" w:eastAsia="Times New Roman" w:hAnsi="Arial" w:cs="Arial"/>
          <w:color w:val="000000"/>
          <w:sz w:val="24"/>
          <w:szCs w:val="24"/>
          <w:lang w:eastAsia="pt-BR"/>
        </w:rPr>
        <w:t> </w:t>
      </w:r>
    </w:p>
    <w:p w14:paraId="4605C655" w14:textId="128E05DD"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detecção da DPP, na maioria dos casos, é de difícil diagnóstico, pois os sintomas são facilmente confundid</w:t>
      </w:r>
      <w:r w:rsidR="00765303">
        <w:rPr>
          <w:rFonts w:ascii="Arial" w:eastAsia="Times New Roman" w:hAnsi="Arial" w:cs="Arial"/>
          <w:color w:val="000000"/>
          <w:sz w:val="24"/>
          <w:szCs w:val="24"/>
          <w:lang w:eastAsia="pt-BR"/>
        </w:rPr>
        <w:t>os com os da tristeza pós-parto</w:t>
      </w:r>
      <w:r w:rsidRPr="00F02301">
        <w:rPr>
          <w:rFonts w:ascii="Arial" w:eastAsia="Times New Roman" w:hAnsi="Arial" w:cs="Arial"/>
          <w:color w:val="000000"/>
          <w:sz w:val="24"/>
          <w:szCs w:val="24"/>
          <w:lang w:eastAsia="pt-BR"/>
        </w:rPr>
        <w:t xml:space="preserve"> (SILVA et al</w:t>
      </w:r>
      <w:r w:rsidR="0076530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2020). </w:t>
      </w:r>
    </w:p>
    <w:p w14:paraId="6696816B" w14:textId="59141DBD"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Muitas vezes, não é detectada pela equipe de enfermagem ou pelo obstetra em um primeiro momento, pois os sintomas iniciais podem ser confundidos com o período de ajustamento emocional pós-parto da puérpera.  Por esses motivos, um bom vínculo entre o profissional e a puérpera tende a favorecer o diagnóstico precoce (BARROS et al., 2002 apud SACIENTE, BATALHÃO, 2021)</w:t>
      </w:r>
      <w:r w:rsidR="00C02A63">
        <w:rPr>
          <w:rFonts w:ascii="Arial" w:eastAsia="Times New Roman" w:hAnsi="Arial" w:cs="Arial"/>
          <w:color w:val="000000"/>
          <w:sz w:val="24"/>
          <w:szCs w:val="24"/>
          <w:lang w:eastAsia="pt-BR"/>
        </w:rPr>
        <w:t>.</w:t>
      </w:r>
    </w:p>
    <w:p w14:paraId="36EFDE35" w14:textId="73C5D065"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Para que se possa estabelecer o diagnóstico correto de DPP, é importante distinguir esta condição clínica da melancolia pós-parto e da psicose pós-parto. A primeira é uma condição clínica comum, transitória e benigna, ocorrendo nos primeiros três a cinco dias pós-parto e tem uma duração limitada (FONSECA, CANAVARRO, 2017)</w:t>
      </w:r>
      <w:r w:rsidR="00C02A63">
        <w:rPr>
          <w:rFonts w:ascii="Arial" w:eastAsia="Times New Roman" w:hAnsi="Arial" w:cs="Arial"/>
          <w:color w:val="000000"/>
          <w:sz w:val="24"/>
          <w:szCs w:val="24"/>
          <w:lang w:eastAsia="pt-BR"/>
        </w:rPr>
        <w:t>.</w:t>
      </w:r>
    </w:p>
    <w:p w14:paraId="2B2C6628" w14:textId="5A986B8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segunda condição clínica é a psicose pós-parto, é rara e aguda</w:t>
      </w:r>
      <w:r w:rsidR="00C02A6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ocorrendo nas duas primeiras semana após o nascimento do bebe, caracteriza-se por um episódio psicótico acompanhado de sintomas como: desorganização de pensamento, comportamentos bizarros, falta de insight, delírios de referência, perseguição, de ciúme ou grandiosidade, perturbação senso</w:t>
      </w:r>
      <w:r w:rsidR="00C02A63">
        <w:rPr>
          <w:rFonts w:ascii="Arial" w:eastAsia="Times New Roman" w:hAnsi="Arial" w:cs="Arial"/>
          <w:color w:val="000000"/>
          <w:sz w:val="24"/>
          <w:szCs w:val="24"/>
          <w:lang w:eastAsia="pt-BR"/>
        </w:rPr>
        <w:t>rial e autonegligência (FONSECA;</w:t>
      </w:r>
      <w:r w:rsidRPr="00F02301">
        <w:rPr>
          <w:rFonts w:ascii="Arial" w:eastAsia="Times New Roman" w:hAnsi="Arial" w:cs="Arial"/>
          <w:color w:val="000000"/>
          <w:sz w:val="24"/>
          <w:szCs w:val="24"/>
          <w:lang w:eastAsia="pt-BR"/>
        </w:rPr>
        <w:t xml:space="preserve"> CANAVARRO, 2017)</w:t>
      </w:r>
      <w:r w:rsidR="00C02A63">
        <w:rPr>
          <w:rFonts w:ascii="Arial" w:eastAsia="Times New Roman" w:hAnsi="Arial" w:cs="Arial"/>
          <w:color w:val="000000"/>
          <w:sz w:val="24"/>
          <w:szCs w:val="24"/>
          <w:lang w:eastAsia="pt-BR"/>
        </w:rPr>
        <w:t>.</w:t>
      </w:r>
    </w:p>
    <w:p w14:paraId="6157CA45" w14:textId="3B281870" w:rsidR="00F02301"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lastRenderedPageBreak/>
        <w:t>No entanto</w:t>
      </w:r>
      <w:r w:rsidR="00C02A6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os sintomas da DPP podem ser negligenciados o que conse</w:t>
      </w:r>
      <w:r w:rsidR="00C02A63">
        <w:rPr>
          <w:rFonts w:ascii="Arial" w:eastAsia="Times New Roman" w:hAnsi="Arial" w:cs="Arial"/>
          <w:color w:val="000000"/>
          <w:sz w:val="24"/>
          <w:szCs w:val="24"/>
          <w:lang w:eastAsia="pt-BR"/>
        </w:rPr>
        <w:t>quentemente afeta o diagnóstico. O</w:t>
      </w:r>
      <w:r w:rsidRPr="00F02301">
        <w:rPr>
          <w:rFonts w:ascii="Arial" w:eastAsia="Times New Roman" w:hAnsi="Arial" w:cs="Arial"/>
          <w:color w:val="000000"/>
          <w:sz w:val="24"/>
          <w:szCs w:val="24"/>
          <w:lang w:eastAsia="pt-BR"/>
        </w:rPr>
        <w:t>s autores Figueira et al</w:t>
      </w:r>
      <w:r w:rsidR="00C02A63">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(2009</w:t>
      </w:r>
      <w:r w:rsidR="00C02A63">
        <w:rPr>
          <w:rFonts w:ascii="Arial" w:eastAsia="Times New Roman" w:hAnsi="Arial" w:cs="Arial"/>
          <w:color w:val="000000"/>
          <w:sz w:val="24"/>
          <w:szCs w:val="24"/>
          <w:lang w:eastAsia="pt-BR"/>
        </w:rPr>
        <w:t xml:space="preserve">, </w:t>
      </w:r>
      <w:r w:rsidR="00CA6CF0" w:rsidRPr="00CA6CF0">
        <w:rPr>
          <w:rFonts w:ascii="Arial" w:eastAsia="Times New Roman" w:hAnsi="Arial" w:cs="Arial"/>
          <w:sz w:val="24"/>
          <w:szCs w:val="24"/>
          <w:lang w:eastAsia="pt-BR"/>
        </w:rPr>
        <w:t>p. 80</w:t>
      </w:r>
      <w:r w:rsidRPr="00CA6CF0">
        <w:rPr>
          <w:rFonts w:ascii="Arial" w:eastAsia="Times New Roman" w:hAnsi="Arial" w:cs="Arial"/>
          <w:sz w:val="24"/>
          <w:szCs w:val="24"/>
          <w:lang w:eastAsia="pt-BR"/>
        </w:rPr>
        <w:t xml:space="preserve">), </w:t>
      </w:r>
      <w:r w:rsidRPr="00F02301">
        <w:rPr>
          <w:rFonts w:ascii="Arial" w:eastAsia="Times New Roman" w:hAnsi="Arial" w:cs="Arial"/>
          <w:color w:val="000000"/>
          <w:sz w:val="24"/>
          <w:szCs w:val="24"/>
          <w:lang w:eastAsia="pt-BR"/>
        </w:rPr>
        <w:t>referem em seu artigo esta situação afirmando que:</w:t>
      </w:r>
    </w:p>
    <w:p w14:paraId="09D41091" w14:textId="77777777" w:rsidR="00C02A63" w:rsidRPr="00F02301" w:rsidRDefault="00C02A63" w:rsidP="00627007">
      <w:pPr>
        <w:spacing w:after="0" w:line="360" w:lineRule="auto"/>
        <w:ind w:firstLine="709"/>
        <w:jc w:val="both"/>
        <w:rPr>
          <w:rFonts w:ascii="Times New Roman" w:eastAsia="Times New Roman" w:hAnsi="Times New Roman" w:cs="Times New Roman"/>
          <w:sz w:val="24"/>
          <w:szCs w:val="24"/>
          <w:lang w:eastAsia="pt-BR"/>
        </w:rPr>
      </w:pPr>
    </w:p>
    <w:p w14:paraId="7FF7ACAD" w14:textId="68A20613" w:rsidR="00F02301" w:rsidRPr="00F02301" w:rsidRDefault="00F02301" w:rsidP="00627007">
      <w:pPr>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As características sociocul</w:t>
      </w:r>
      <w:r w:rsidR="00C02A63">
        <w:rPr>
          <w:rFonts w:ascii="Arial" w:eastAsia="Times New Roman" w:hAnsi="Arial" w:cs="Arial"/>
          <w:color w:val="000000"/>
          <w:sz w:val="20"/>
          <w:szCs w:val="20"/>
          <w:lang w:eastAsia="pt-BR"/>
        </w:rPr>
        <w:t>turais associadas à maternidade</w:t>
      </w:r>
      <w:r w:rsidRPr="00F02301">
        <w:rPr>
          <w:rFonts w:ascii="Arial" w:eastAsia="Times New Roman" w:hAnsi="Arial" w:cs="Arial"/>
          <w:color w:val="000000"/>
          <w:sz w:val="20"/>
          <w:szCs w:val="20"/>
          <w:lang w:eastAsia="pt-BR"/>
        </w:rPr>
        <w:t xml:space="preserve"> dificultam que a paciente e seus familiares percebam que tais sintomas depressivos fazem parte de um adoecimento e, dessa forma, predispõe-se a minimizá-los e a interpretá-los do ponto de vista moral. Além disso, algumas ocorrências frequentes no período pós</w:t>
      </w:r>
      <w:r w:rsidR="00F86C67">
        <w:rPr>
          <w:rFonts w:ascii="Arial" w:eastAsia="Times New Roman" w:hAnsi="Arial" w:cs="Arial"/>
          <w:color w:val="000000"/>
          <w:sz w:val="20"/>
          <w:szCs w:val="20"/>
          <w:lang w:eastAsia="pt-BR"/>
        </w:rPr>
        <w:t>-</w:t>
      </w:r>
      <w:r w:rsidRPr="00F02301">
        <w:rPr>
          <w:rFonts w:ascii="Arial" w:eastAsia="Times New Roman" w:hAnsi="Arial" w:cs="Arial"/>
          <w:color w:val="000000"/>
          <w:sz w:val="20"/>
          <w:szCs w:val="20"/>
          <w:lang w:eastAsia="pt-BR"/>
        </w:rPr>
        <w:t>parto, como alterações do sono, do apetite e fadiga, são também sintomas depressivos que muitas vezes podem ocultar o diagnóstico da DPP. Assim, quando não diagnosticada e tratada, a DPP pode durar vários meses ou anos, aumentando o risco de outros episódios depressivos no futuro.</w:t>
      </w:r>
    </w:p>
    <w:p w14:paraId="5BA87377"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68627791" w14:textId="50C48BF6" w:rsidR="00F02301"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Seg</w:t>
      </w:r>
      <w:r w:rsidR="00F86C67">
        <w:rPr>
          <w:rFonts w:ascii="Arial" w:eastAsia="Times New Roman" w:hAnsi="Arial" w:cs="Arial"/>
          <w:color w:val="000000"/>
          <w:sz w:val="24"/>
          <w:szCs w:val="24"/>
          <w:lang w:eastAsia="pt-BR"/>
        </w:rPr>
        <w:t>undo os autores Figueira, Diniz e</w:t>
      </w:r>
      <w:r w:rsidRPr="00F02301">
        <w:rPr>
          <w:rFonts w:ascii="Arial" w:eastAsia="Times New Roman" w:hAnsi="Arial" w:cs="Arial"/>
          <w:color w:val="000000"/>
          <w:sz w:val="24"/>
          <w:szCs w:val="24"/>
          <w:lang w:eastAsia="pt-BR"/>
        </w:rPr>
        <w:t xml:space="preserve"> Filho (2011), o diagnóstico precoce da DPP e uma intervenç</w:t>
      </w:r>
      <w:r w:rsidR="00F86C67">
        <w:rPr>
          <w:rFonts w:ascii="Arial" w:eastAsia="Times New Roman" w:hAnsi="Arial" w:cs="Arial"/>
          <w:color w:val="000000"/>
          <w:sz w:val="24"/>
          <w:szCs w:val="24"/>
          <w:lang w:eastAsia="pt-BR"/>
        </w:rPr>
        <w:t>ão terapêutica adequada podem</w:t>
      </w:r>
      <w:r w:rsidRPr="00F02301">
        <w:rPr>
          <w:rFonts w:ascii="Arial" w:eastAsia="Times New Roman" w:hAnsi="Arial" w:cs="Arial"/>
          <w:color w:val="000000"/>
          <w:sz w:val="24"/>
          <w:szCs w:val="24"/>
          <w:lang w:eastAsia="pt-BR"/>
        </w:rPr>
        <w:t xml:space="preserve"> diminuir os prejuízos sobre a mãe, a criança e a família. Mas a realidade </w:t>
      </w:r>
      <w:r w:rsidR="00CA6CF0">
        <w:rPr>
          <w:rFonts w:ascii="Arial" w:eastAsia="Times New Roman" w:hAnsi="Arial" w:cs="Arial"/>
          <w:color w:val="000000"/>
          <w:sz w:val="24"/>
          <w:szCs w:val="24"/>
          <w:lang w:eastAsia="pt-BR"/>
        </w:rPr>
        <w:t>i</w:t>
      </w:r>
      <w:r w:rsidRPr="00F02301">
        <w:rPr>
          <w:rFonts w:ascii="Arial" w:eastAsia="Times New Roman" w:hAnsi="Arial" w:cs="Arial"/>
          <w:color w:val="000000"/>
          <w:sz w:val="24"/>
          <w:szCs w:val="24"/>
          <w:lang w:eastAsia="pt-BR"/>
        </w:rPr>
        <w:t>nfelizmente é outra, pois</w:t>
      </w:r>
      <w:r w:rsidR="00F86C67">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apesar da gravidade das manifestações, somente uma minoria das pacientes acometidas por</w:t>
      </w:r>
      <w:r w:rsidR="00F86C67">
        <w:rPr>
          <w:rFonts w:ascii="Arial" w:eastAsia="Times New Roman" w:hAnsi="Arial" w:cs="Arial"/>
          <w:color w:val="000000"/>
          <w:sz w:val="24"/>
          <w:szCs w:val="24"/>
          <w:lang w:eastAsia="pt-BR"/>
        </w:rPr>
        <w:t xml:space="preserve"> DPP recebe tratamento adequado:</w:t>
      </w:r>
    </w:p>
    <w:p w14:paraId="7F546236" w14:textId="77777777" w:rsidR="00F86C67" w:rsidRPr="00F02301" w:rsidRDefault="00F86C67" w:rsidP="00627007">
      <w:pPr>
        <w:spacing w:after="0" w:line="360" w:lineRule="auto"/>
        <w:ind w:firstLine="720"/>
        <w:jc w:val="both"/>
        <w:rPr>
          <w:rFonts w:ascii="Times New Roman" w:eastAsia="Times New Roman" w:hAnsi="Times New Roman" w:cs="Times New Roman"/>
          <w:sz w:val="24"/>
          <w:szCs w:val="24"/>
          <w:lang w:eastAsia="pt-BR"/>
        </w:rPr>
      </w:pPr>
    </w:p>
    <w:p w14:paraId="2491DFA0" w14:textId="7F5E3554" w:rsidR="00F02301" w:rsidRPr="00CA6CF0" w:rsidRDefault="00F02301" w:rsidP="00627007">
      <w:pPr>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 xml:space="preserve">O diagnóstico preciso, aliado ao apoio familiar, tratamento terapêutico e farmacológico, promove maior controle sobre a doença, prevenindo complicações e repercussões negativas no vínculo mãe-bebê. O diagnóstico é difícil, pois não há um consenso final do próprio diagnóstico, etiologia e tratamento. Por exemplo, para que um quadro depressivo seja caracterizado como pós-parto, deve ocorrer nas primeiras quatro semanas após o nascimento do bebê, segundo os critérios do DSM IV(2), e seis semanas conforme a Classificação Internacional de Doenças – </w:t>
      </w:r>
      <w:r w:rsidR="00F86C67">
        <w:rPr>
          <w:rFonts w:ascii="Arial" w:eastAsia="Times New Roman" w:hAnsi="Arial" w:cs="Arial"/>
          <w:color w:val="000000"/>
          <w:sz w:val="20"/>
          <w:szCs w:val="20"/>
          <w:lang w:eastAsia="pt-BR"/>
        </w:rPr>
        <w:t>10ª edição (CID-10) (SCHARDOSIM;</w:t>
      </w:r>
      <w:r w:rsidRPr="00F02301">
        <w:rPr>
          <w:rFonts w:ascii="Arial" w:eastAsia="Times New Roman" w:hAnsi="Arial" w:cs="Arial"/>
          <w:color w:val="000000"/>
          <w:sz w:val="20"/>
          <w:szCs w:val="20"/>
          <w:lang w:eastAsia="pt-BR"/>
        </w:rPr>
        <w:t xml:space="preserve"> HELDT, 2011</w:t>
      </w:r>
      <w:r w:rsidR="00F86C67">
        <w:rPr>
          <w:rFonts w:ascii="Arial" w:eastAsia="Times New Roman" w:hAnsi="Arial" w:cs="Arial"/>
          <w:color w:val="000000"/>
          <w:sz w:val="20"/>
          <w:szCs w:val="20"/>
          <w:lang w:eastAsia="pt-BR"/>
        </w:rPr>
        <w:t xml:space="preserve">, </w:t>
      </w:r>
      <w:r w:rsidR="00F86C67" w:rsidRPr="00CA6CF0">
        <w:rPr>
          <w:rFonts w:ascii="Arial" w:eastAsia="Times New Roman" w:hAnsi="Arial" w:cs="Arial"/>
          <w:sz w:val="20"/>
          <w:szCs w:val="20"/>
          <w:lang w:eastAsia="pt-BR"/>
        </w:rPr>
        <w:t>p.</w:t>
      </w:r>
      <w:r w:rsidR="00CA6CF0" w:rsidRPr="00CA6CF0">
        <w:rPr>
          <w:rFonts w:ascii="Arial" w:eastAsia="Times New Roman" w:hAnsi="Arial" w:cs="Arial"/>
          <w:sz w:val="20"/>
          <w:szCs w:val="20"/>
          <w:lang w:eastAsia="pt-BR"/>
        </w:rPr>
        <w:t>160</w:t>
      </w:r>
      <w:r w:rsidRPr="00CA6CF0">
        <w:rPr>
          <w:rFonts w:ascii="Arial" w:eastAsia="Times New Roman" w:hAnsi="Arial" w:cs="Arial"/>
          <w:sz w:val="20"/>
          <w:szCs w:val="20"/>
          <w:lang w:eastAsia="pt-BR"/>
        </w:rPr>
        <w:t>)</w:t>
      </w:r>
      <w:r w:rsidR="00F86C67" w:rsidRPr="00CA6CF0">
        <w:rPr>
          <w:rFonts w:ascii="Arial" w:eastAsia="Times New Roman" w:hAnsi="Arial" w:cs="Arial"/>
          <w:sz w:val="20"/>
          <w:szCs w:val="20"/>
          <w:lang w:eastAsia="pt-BR"/>
        </w:rPr>
        <w:t>.</w:t>
      </w:r>
    </w:p>
    <w:p w14:paraId="0B3CD0D3"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3723DE02" w14:textId="2AF53CF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Para realizar o diagnóstico existem as escalas, sendo a Scale of Postpartum Depression Edinburgh (EPDS) (Apêndice 01) e a Postpartum Depression Screening Scale (PDSS) as mais utili</w:t>
      </w:r>
      <w:r w:rsidR="00BB604C">
        <w:rPr>
          <w:rFonts w:ascii="Arial" w:eastAsia="Times New Roman" w:hAnsi="Arial" w:cs="Arial"/>
          <w:color w:val="000000"/>
          <w:sz w:val="24"/>
          <w:szCs w:val="24"/>
          <w:lang w:eastAsia="pt-BR"/>
        </w:rPr>
        <w:t>zadas, porém segundo Schardosim e</w:t>
      </w:r>
      <w:r w:rsidRPr="00F02301">
        <w:rPr>
          <w:rFonts w:ascii="Arial" w:eastAsia="Times New Roman" w:hAnsi="Arial" w:cs="Arial"/>
          <w:color w:val="000000"/>
          <w:sz w:val="24"/>
          <w:szCs w:val="24"/>
          <w:lang w:eastAsia="pt-BR"/>
        </w:rPr>
        <w:t xml:space="preserve"> Heldt (2011), há controvérsia sobre a utilidade dessas escalas como instrumentos de triagem para casos de doença mentais no pós-parto.</w:t>
      </w:r>
    </w:p>
    <w:p w14:paraId="7608C4C5" w14:textId="623A9760" w:rsidR="00F02301" w:rsidRPr="00F02301" w:rsidRDefault="00BB604C"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Os mesmos autores</w:t>
      </w:r>
      <w:r w:rsidR="00F02301" w:rsidRPr="00F02301">
        <w:rPr>
          <w:rFonts w:ascii="Arial" w:eastAsia="Times New Roman" w:hAnsi="Arial" w:cs="Arial"/>
          <w:color w:val="000000"/>
          <w:sz w:val="24"/>
          <w:szCs w:val="24"/>
          <w:lang w:eastAsia="pt-BR"/>
        </w:rPr>
        <w:t xml:space="preserve"> observam a falta de conhecimento na utilização das escalas que, em geral, são longas. Mas reforça</w:t>
      </w:r>
      <w:r>
        <w:rPr>
          <w:rFonts w:ascii="Arial" w:eastAsia="Times New Roman" w:hAnsi="Arial" w:cs="Arial"/>
          <w:color w:val="000000"/>
          <w:sz w:val="24"/>
          <w:szCs w:val="24"/>
          <w:lang w:eastAsia="pt-BR"/>
        </w:rPr>
        <w:t>m</w:t>
      </w:r>
      <w:r w:rsidR="00F02301" w:rsidRPr="00F02301">
        <w:rPr>
          <w:rFonts w:ascii="Arial" w:eastAsia="Times New Roman" w:hAnsi="Arial" w:cs="Arial"/>
          <w:color w:val="000000"/>
          <w:sz w:val="24"/>
          <w:szCs w:val="24"/>
          <w:lang w:eastAsia="pt-BR"/>
        </w:rPr>
        <w:t xml:space="preserve"> que a equipe de enfermagem integra o contingente de profissionais que permanecem a maior parte do tempo em contato direto com o paciente, viabilizando o uso de instrumentos específicos que podem facilitar a identificação dos sintomas de</w:t>
      </w:r>
      <w:r>
        <w:rPr>
          <w:rFonts w:ascii="Arial" w:eastAsia="Times New Roman" w:hAnsi="Arial" w:cs="Arial"/>
          <w:color w:val="000000"/>
          <w:sz w:val="24"/>
          <w:szCs w:val="24"/>
          <w:lang w:eastAsia="pt-BR"/>
        </w:rPr>
        <w:t xml:space="preserve"> DPP. </w:t>
      </w:r>
    </w:p>
    <w:p w14:paraId="4971B5CC" w14:textId="54CD00FA"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EPDS</w:t>
      </w:r>
      <w:r w:rsidR="00BB604C">
        <w:rPr>
          <w:rFonts w:ascii="Arial" w:eastAsia="Times New Roman" w:hAnsi="Arial" w:cs="Arial"/>
          <w:color w:val="000000"/>
          <w:sz w:val="24"/>
          <w:szCs w:val="24"/>
          <w:lang w:eastAsia="pt-BR"/>
        </w:rPr>
        <w:t>, ou Escala de Depressão P</w:t>
      </w:r>
      <w:r w:rsidRPr="00F02301">
        <w:rPr>
          <w:rFonts w:ascii="Arial" w:eastAsia="Times New Roman" w:hAnsi="Arial" w:cs="Arial"/>
          <w:color w:val="000000"/>
          <w:sz w:val="24"/>
          <w:szCs w:val="24"/>
          <w:lang w:eastAsia="pt-BR"/>
        </w:rPr>
        <w:t xml:space="preserve">ós-parto de Edimburgo (EDPE), é o instrumento mais utilizado na identificação dos sintomas depressivos, sendo esta a de </w:t>
      </w:r>
      <w:r w:rsidRPr="00F02301">
        <w:rPr>
          <w:rFonts w:ascii="Arial" w:eastAsia="Times New Roman" w:hAnsi="Arial" w:cs="Arial"/>
          <w:color w:val="000000"/>
          <w:sz w:val="24"/>
          <w:szCs w:val="24"/>
          <w:lang w:eastAsia="pt-BR"/>
        </w:rPr>
        <w:lastRenderedPageBreak/>
        <w:t>nossa esco</w:t>
      </w:r>
      <w:r w:rsidR="00BB604C">
        <w:rPr>
          <w:rFonts w:ascii="Arial" w:eastAsia="Times New Roman" w:hAnsi="Arial" w:cs="Arial"/>
          <w:color w:val="000000"/>
          <w:sz w:val="24"/>
          <w:szCs w:val="24"/>
          <w:lang w:eastAsia="pt-BR"/>
        </w:rPr>
        <w:t>lha para aprofundar nosso estudo.</w:t>
      </w:r>
      <w:r w:rsidRPr="00F02301">
        <w:rPr>
          <w:rFonts w:ascii="Arial" w:eastAsia="Times New Roman" w:hAnsi="Arial" w:cs="Arial"/>
          <w:color w:val="000000"/>
          <w:sz w:val="24"/>
          <w:szCs w:val="24"/>
          <w:lang w:eastAsia="pt-BR"/>
        </w:rPr>
        <w:t xml:space="preserve"> Segundo Monteiro et al</w:t>
      </w:r>
      <w:r w:rsidR="00BB604C">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(2020), o objetivo da mesma é que seja rápida, simples e de fácil entendimento,</w:t>
      </w:r>
      <w:r w:rsidR="00BB604C">
        <w:rPr>
          <w:rFonts w:ascii="Arial" w:eastAsia="Times New Roman" w:hAnsi="Arial" w:cs="Arial"/>
          <w:color w:val="000000"/>
          <w:sz w:val="24"/>
          <w:szCs w:val="24"/>
          <w:lang w:eastAsia="pt-BR"/>
        </w:rPr>
        <w:t xml:space="preserve"> pois o</w:t>
      </w:r>
      <w:r w:rsidRPr="00F02301">
        <w:rPr>
          <w:rFonts w:ascii="Arial" w:eastAsia="Times New Roman" w:hAnsi="Arial" w:cs="Arial"/>
          <w:color w:val="000000"/>
          <w:sz w:val="24"/>
          <w:szCs w:val="24"/>
          <w:lang w:eastAsia="pt-BR"/>
        </w:rPr>
        <w:t xml:space="preserve"> tempo da realização é de aprox</w:t>
      </w:r>
      <w:r w:rsidR="00FB00EB">
        <w:rPr>
          <w:rFonts w:ascii="Arial" w:eastAsia="Times New Roman" w:hAnsi="Arial" w:cs="Arial"/>
          <w:color w:val="000000"/>
          <w:sz w:val="24"/>
          <w:szCs w:val="24"/>
          <w:lang w:eastAsia="pt-BR"/>
        </w:rPr>
        <w:t>imadamente 5 minutos, sendo</w:t>
      </w:r>
      <w:r w:rsidRPr="00F02301">
        <w:rPr>
          <w:rFonts w:ascii="Arial" w:eastAsia="Times New Roman" w:hAnsi="Arial" w:cs="Arial"/>
          <w:color w:val="000000"/>
          <w:sz w:val="24"/>
          <w:szCs w:val="24"/>
          <w:lang w:eastAsia="pt-BR"/>
        </w:rPr>
        <w:t xml:space="preserve"> categorizada com 10 itens, divididos em fatores de depressão e ansiedade, medindo</w:t>
      </w:r>
      <w:r w:rsidR="00BB604C">
        <w:rPr>
          <w:rFonts w:ascii="Arial" w:eastAsia="Times New Roman" w:hAnsi="Arial" w:cs="Arial"/>
          <w:color w:val="000000"/>
          <w:sz w:val="24"/>
          <w:szCs w:val="24"/>
          <w:lang w:eastAsia="pt-BR"/>
        </w:rPr>
        <w:t>, assim,</w:t>
      </w:r>
      <w:r w:rsidRPr="00F02301">
        <w:rPr>
          <w:rFonts w:ascii="Arial" w:eastAsia="Times New Roman" w:hAnsi="Arial" w:cs="Arial"/>
          <w:color w:val="000000"/>
          <w:sz w:val="24"/>
          <w:szCs w:val="24"/>
          <w:lang w:eastAsia="pt-BR"/>
        </w:rPr>
        <w:t xml:space="preserve"> a presença e </w:t>
      </w:r>
      <w:r w:rsidR="00BB604C">
        <w:rPr>
          <w:rFonts w:ascii="Arial" w:eastAsia="Times New Roman" w:hAnsi="Arial" w:cs="Arial"/>
          <w:color w:val="000000"/>
          <w:sz w:val="24"/>
          <w:szCs w:val="24"/>
          <w:lang w:eastAsia="pt-BR"/>
        </w:rPr>
        <w:t xml:space="preserve">a </w:t>
      </w:r>
      <w:r w:rsidRPr="00F02301">
        <w:rPr>
          <w:rFonts w:ascii="Arial" w:eastAsia="Times New Roman" w:hAnsi="Arial" w:cs="Arial"/>
          <w:color w:val="000000"/>
          <w:sz w:val="24"/>
          <w:szCs w:val="24"/>
          <w:lang w:eastAsia="pt-BR"/>
        </w:rPr>
        <w:t>intensidade dos sintomas nos últimos sete dias.</w:t>
      </w:r>
    </w:p>
    <w:p w14:paraId="2A58333E" w14:textId="540056D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avaliação geral é feita pela soma dos pontos de cada pergunta. Ela é determinada pela adição das pontuações p</w:t>
      </w:r>
      <w:r w:rsidR="00F63BC4">
        <w:rPr>
          <w:rFonts w:ascii="Arial" w:eastAsia="Times New Roman" w:hAnsi="Arial" w:cs="Arial"/>
          <w:color w:val="000000"/>
          <w:sz w:val="24"/>
          <w:szCs w:val="24"/>
          <w:lang w:eastAsia="pt-BR"/>
        </w:rPr>
        <w:t>ara cada um dos 10 itens, que</w:t>
      </w:r>
      <w:r w:rsidR="00A45E5E">
        <w:rPr>
          <w:rFonts w:ascii="Arial" w:eastAsia="Times New Roman" w:hAnsi="Arial" w:cs="Arial"/>
          <w:color w:val="000000"/>
          <w:sz w:val="24"/>
          <w:szCs w:val="24"/>
          <w:lang w:eastAsia="pt-BR"/>
        </w:rPr>
        <w:t>,</w:t>
      </w:r>
      <w:r w:rsidR="00F63BC4">
        <w:rPr>
          <w:rFonts w:ascii="Arial" w:eastAsia="Times New Roman" w:hAnsi="Arial" w:cs="Arial"/>
          <w:color w:val="000000"/>
          <w:sz w:val="24"/>
          <w:szCs w:val="24"/>
          <w:lang w:eastAsia="pt-BR"/>
        </w:rPr>
        <w:t xml:space="preserve"> na somatória</w:t>
      </w:r>
      <w:r w:rsidR="00A45E5E">
        <w:rPr>
          <w:rFonts w:ascii="Arial" w:eastAsia="Times New Roman" w:hAnsi="Arial" w:cs="Arial"/>
          <w:color w:val="000000"/>
          <w:sz w:val="24"/>
          <w:szCs w:val="24"/>
          <w:lang w:eastAsia="pt-BR"/>
        </w:rPr>
        <w:t>,</w:t>
      </w:r>
      <w:r w:rsidR="00FB00EB">
        <w:rPr>
          <w:rFonts w:ascii="Arial" w:eastAsia="Times New Roman" w:hAnsi="Arial" w:cs="Arial"/>
          <w:color w:val="000000"/>
          <w:sz w:val="24"/>
          <w:szCs w:val="24"/>
          <w:lang w:eastAsia="pt-BR"/>
        </w:rPr>
        <w:t xml:space="preserve"> </w:t>
      </w:r>
      <w:r w:rsidRPr="00F02301">
        <w:rPr>
          <w:rFonts w:ascii="Arial" w:eastAsia="Times New Roman" w:hAnsi="Arial" w:cs="Arial"/>
          <w:color w:val="000000"/>
          <w:sz w:val="24"/>
          <w:szCs w:val="24"/>
          <w:lang w:eastAsia="pt-BR"/>
        </w:rPr>
        <w:t>perfaz um escore de 30 pontos, sendo considerado presença de sintomas depressivos um escore igual ou acima de 12. A EPDS pode ser utilizada dentro de oito semanas pós-parto, mas também pode ser aplicada para triagem de depressão durante a gravidez. O resultado não afirma o diagnóstico de depressão, mas a necessidade de cuidar dos próprios sentimentos e da situação emocional da família. Sua aplicação é rápida e simples, podendo ser utilizada por</w:t>
      </w:r>
      <w:r w:rsidR="00FB00EB">
        <w:rPr>
          <w:rFonts w:ascii="Arial" w:eastAsia="Times New Roman" w:hAnsi="Arial" w:cs="Arial"/>
          <w:color w:val="000000"/>
          <w:sz w:val="24"/>
          <w:szCs w:val="24"/>
          <w:lang w:eastAsia="pt-BR"/>
        </w:rPr>
        <w:t xml:space="preserve"> profissionais da área de saúde</w:t>
      </w:r>
      <w:r w:rsidRPr="00F02301">
        <w:rPr>
          <w:rFonts w:ascii="Arial" w:eastAsia="Times New Roman" w:hAnsi="Arial" w:cs="Arial"/>
          <w:color w:val="000000"/>
          <w:sz w:val="24"/>
          <w:szCs w:val="24"/>
          <w:lang w:eastAsia="pt-BR"/>
        </w:rPr>
        <w:t xml:space="preserve"> (LIMA, et al</w:t>
      </w:r>
      <w:r w:rsidR="00FB00EB">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2020).</w:t>
      </w:r>
    </w:p>
    <w:p w14:paraId="14B2AD17"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Pode ser aplicada pelo enfermeiro na atenção primária durante as consultas puerperais pois conta com grande acessibilidade para incorporação à rotina clínica (SILVA, 2013).</w:t>
      </w:r>
    </w:p>
    <w:p w14:paraId="12574562" w14:textId="1070DAC3"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As escalas de autoavaliação apresentam van</w:t>
      </w:r>
      <w:r w:rsidR="00A45E5E">
        <w:rPr>
          <w:rFonts w:ascii="Arial" w:eastAsia="Times New Roman" w:hAnsi="Arial" w:cs="Arial"/>
          <w:color w:val="000000"/>
          <w:sz w:val="24"/>
          <w:szCs w:val="24"/>
          <w:lang w:eastAsia="pt-BR"/>
        </w:rPr>
        <w:t>tagens de uso, uma vez que</w:t>
      </w:r>
      <w:r w:rsidRPr="00F02301">
        <w:rPr>
          <w:rFonts w:ascii="Arial" w:eastAsia="Times New Roman" w:hAnsi="Arial" w:cs="Arial"/>
          <w:color w:val="000000"/>
          <w:sz w:val="24"/>
          <w:szCs w:val="24"/>
          <w:lang w:eastAsia="pt-BR"/>
        </w:rPr>
        <w:t xml:space="preserve"> estão em posição única de forne</w:t>
      </w:r>
      <w:r w:rsidR="00A45E5E">
        <w:rPr>
          <w:rFonts w:ascii="Arial" w:eastAsia="Times New Roman" w:hAnsi="Arial" w:cs="Arial"/>
          <w:color w:val="000000"/>
          <w:sz w:val="24"/>
          <w:szCs w:val="24"/>
          <w:lang w:eastAsia="pt-BR"/>
        </w:rPr>
        <w:t>cer dados sobre os sentimentos, os</w:t>
      </w:r>
      <w:r w:rsidRPr="00F02301">
        <w:rPr>
          <w:rFonts w:ascii="Arial" w:eastAsia="Times New Roman" w:hAnsi="Arial" w:cs="Arial"/>
          <w:color w:val="000000"/>
          <w:sz w:val="24"/>
          <w:szCs w:val="24"/>
          <w:lang w:eastAsia="pt-BR"/>
        </w:rPr>
        <w:t xml:space="preserve"> sintomas e o humor da puérpera. Porém</w:t>
      </w:r>
      <w:r w:rsidR="00A45E5E">
        <w:rPr>
          <w:rFonts w:ascii="Arial" w:eastAsia="Times New Roman" w:hAnsi="Arial" w:cs="Arial"/>
          <w:color w:val="000000"/>
          <w:sz w:val="24"/>
          <w:szCs w:val="24"/>
          <w:lang w:eastAsia="pt-BR"/>
        </w:rPr>
        <w:t>, segundo Schardosim e Heldt (2011), </w:t>
      </w:r>
      <w:r w:rsidRPr="00F02301">
        <w:rPr>
          <w:rFonts w:ascii="Arial" w:eastAsia="Times New Roman" w:hAnsi="Arial" w:cs="Arial"/>
          <w:color w:val="000000"/>
          <w:sz w:val="24"/>
          <w:szCs w:val="24"/>
          <w:lang w:eastAsia="pt-BR"/>
        </w:rPr>
        <w:t>existem desvantagens</w:t>
      </w:r>
      <w:r w:rsidR="00A45E5E">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incluindo a dificuldade em analisar a confiabilidade, além do fato de que a sua utilização requer um grau mínimo de escolaridade e cooperação dos respondentes.</w:t>
      </w:r>
    </w:p>
    <w:p w14:paraId="69EAA452"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69AEC916"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71652F06"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51C9F7CF"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4C349924"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18E3C4DC"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7503EA09"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32364B5D"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67F5FE6F"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632EC562" w14:textId="77777777" w:rsidR="00834331" w:rsidRDefault="00834331" w:rsidP="00627007">
      <w:pPr>
        <w:spacing w:after="0" w:line="360" w:lineRule="auto"/>
        <w:jc w:val="both"/>
        <w:rPr>
          <w:rFonts w:ascii="Times New Roman" w:eastAsia="Times New Roman" w:hAnsi="Times New Roman" w:cs="Times New Roman"/>
          <w:sz w:val="24"/>
          <w:szCs w:val="24"/>
          <w:lang w:eastAsia="pt-BR"/>
        </w:rPr>
      </w:pPr>
    </w:p>
    <w:p w14:paraId="0EAF97E2" w14:textId="2601E008"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r w:rsidRPr="00F02301">
        <w:rPr>
          <w:rFonts w:ascii="Times New Roman" w:eastAsia="Times New Roman" w:hAnsi="Times New Roman" w:cs="Times New Roman"/>
          <w:sz w:val="24"/>
          <w:szCs w:val="24"/>
          <w:lang w:eastAsia="pt-BR"/>
        </w:rPr>
        <w:br/>
      </w:r>
    </w:p>
    <w:p w14:paraId="01627845" w14:textId="77777777" w:rsidR="00F02301" w:rsidRDefault="00F02301" w:rsidP="00627007">
      <w:pPr>
        <w:spacing w:after="0" w:line="360" w:lineRule="auto"/>
        <w:ind w:firstLine="709"/>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lastRenderedPageBreak/>
        <w:t>2.7. TRATAMENTO</w:t>
      </w:r>
    </w:p>
    <w:p w14:paraId="54852BA7" w14:textId="77777777" w:rsidR="00A45E5E" w:rsidRPr="00F02301" w:rsidRDefault="00A45E5E" w:rsidP="00627007">
      <w:pPr>
        <w:spacing w:after="0" w:line="360" w:lineRule="auto"/>
        <w:ind w:firstLine="709"/>
        <w:jc w:val="both"/>
        <w:rPr>
          <w:rFonts w:ascii="Times New Roman" w:eastAsia="Times New Roman" w:hAnsi="Times New Roman" w:cs="Times New Roman"/>
          <w:sz w:val="24"/>
          <w:szCs w:val="24"/>
          <w:lang w:eastAsia="pt-BR"/>
        </w:rPr>
      </w:pPr>
    </w:p>
    <w:p w14:paraId="39ACA743"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O tratamento da DPP geralmente é estabelecido conforme a gravidade dos sintomas apresentados pela puérpera, é baseado na farmacologia e na psicoterapia. Segundo Bordignon (2011), esses métodos são semelhantes aos usados na terapêutica de transtornos depressivos em outros períodos da vida. </w:t>
      </w:r>
    </w:p>
    <w:p w14:paraId="2F999806" w14:textId="3117F588" w:rsidR="00F02301" w:rsidRPr="00F02301" w:rsidRDefault="000475F6"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Segundo Roveri et al.</w:t>
      </w:r>
      <w:r w:rsidR="00F02301" w:rsidRPr="00F02301">
        <w:rPr>
          <w:rFonts w:ascii="Arial" w:eastAsia="Times New Roman" w:hAnsi="Arial" w:cs="Arial"/>
          <w:color w:val="000000"/>
          <w:sz w:val="24"/>
          <w:szCs w:val="24"/>
          <w:lang w:eastAsia="pt-BR"/>
        </w:rPr>
        <w:t xml:space="preserve"> (2019) os sintomas leves a moderados devem ser monitorados e acompanhados; já os casos que apresentam pensamentos suicidas são considerados como urgentes e seu tratamento deve ser imediato. </w:t>
      </w:r>
    </w:p>
    <w:p w14:paraId="3269E596" w14:textId="685C53E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Atendendo aos aspetos psicossociais e relacionais associados à DPP, a utilização combinada de terapia farmacológica e de psicoterapia pode ser indicada em muitos casos d</w:t>
      </w:r>
      <w:r w:rsidR="000475F6">
        <w:rPr>
          <w:rFonts w:ascii="Arial" w:eastAsia="Times New Roman" w:hAnsi="Arial" w:cs="Arial"/>
          <w:color w:val="000000"/>
          <w:sz w:val="24"/>
          <w:szCs w:val="24"/>
          <w:lang w:eastAsia="pt-BR"/>
        </w:rPr>
        <w:t>e DPP moderada a grave (FONSECA;</w:t>
      </w:r>
      <w:r w:rsidRPr="00F02301">
        <w:rPr>
          <w:rFonts w:ascii="Arial" w:eastAsia="Times New Roman" w:hAnsi="Arial" w:cs="Arial"/>
          <w:color w:val="000000"/>
          <w:sz w:val="24"/>
          <w:szCs w:val="24"/>
          <w:lang w:eastAsia="pt-BR"/>
        </w:rPr>
        <w:t xml:space="preserve"> CANAVARRO, 2017).</w:t>
      </w:r>
    </w:p>
    <w:p w14:paraId="2399894E" w14:textId="3C07F61A"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É indicada a medicação antidepressiva quando os sintomas não diminuem com</w:t>
      </w:r>
      <w:r w:rsidR="000475F6">
        <w:rPr>
          <w:rFonts w:ascii="Arial" w:eastAsia="Times New Roman" w:hAnsi="Arial" w:cs="Arial"/>
          <w:color w:val="000000"/>
          <w:sz w:val="24"/>
          <w:szCs w:val="24"/>
          <w:lang w:eastAsia="pt-BR"/>
        </w:rPr>
        <w:t xml:space="preserve"> o</w:t>
      </w:r>
      <w:r w:rsidRPr="00F02301">
        <w:rPr>
          <w:rFonts w:ascii="Arial" w:eastAsia="Times New Roman" w:hAnsi="Arial" w:cs="Arial"/>
          <w:color w:val="000000"/>
          <w:sz w:val="24"/>
          <w:szCs w:val="24"/>
          <w:lang w:eastAsia="pt-BR"/>
        </w:rPr>
        <w:t xml:space="preserve"> tratamento psicológico (STEWART; VIGOD, 2016 apud ROVERI, 2019)</w:t>
      </w:r>
      <w:r w:rsidR="000475F6">
        <w:rPr>
          <w:rFonts w:ascii="Arial" w:eastAsia="Times New Roman" w:hAnsi="Arial" w:cs="Arial"/>
          <w:color w:val="000000"/>
          <w:sz w:val="24"/>
          <w:szCs w:val="24"/>
          <w:lang w:eastAsia="pt-BR"/>
        </w:rPr>
        <w:t>.</w:t>
      </w:r>
    </w:p>
    <w:p w14:paraId="543538B2" w14:textId="33807410"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Porém</w:t>
      </w:r>
      <w:r w:rsidR="000475F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 uso de fármacos direcionados ao tratamento psiquiátrico no puerpério apresenta contraindicações devido ao aleitamento materno, já que pode comprometer a excreção pela concentração destes medicamentos no leite. Portanto, a amamentação e suas rotinas devem ser muito bem ponderadas e conduzidas diante do caso de uma mãe com particularidades psiquiát</w:t>
      </w:r>
      <w:r w:rsidR="000475F6">
        <w:rPr>
          <w:rFonts w:ascii="Arial" w:eastAsia="Times New Roman" w:hAnsi="Arial" w:cs="Arial"/>
          <w:color w:val="000000"/>
          <w:sz w:val="24"/>
          <w:szCs w:val="24"/>
          <w:lang w:eastAsia="pt-BR"/>
        </w:rPr>
        <w:t>ricas</w:t>
      </w:r>
      <w:r w:rsidR="00BC2FF7">
        <w:rPr>
          <w:rFonts w:ascii="Arial" w:eastAsia="Times New Roman" w:hAnsi="Arial" w:cs="Arial"/>
          <w:color w:val="000000"/>
          <w:sz w:val="24"/>
          <w:szCs w:val="24"/>
          <w:lang w:eastAsia="pt-BR"/>
        </w:rPr>
        <w:t xml:space="preserve"> (</w:t>
      </w:r>
      <w:r w:rsidR="00BC2FF7" w:rsidRPr="00A407C0">
        <w:rPr>
          <w:rFonts w:ascii="Arial" w:eastAsia="Times New Roman" w:hAnsi="Arial" w:cs="Arial"/>
          <w:sz w:val="24"/>
          <w:szCs w:val="24"/>
          <w:shd w:val="clear" w:color="auto" w:fill="FFFFFF"/>
          <w:lang w:eastAsia="pt-BR"/>
        </w:rPr>
        <w:t>NASCIMENTO</w:t>
      </w:r>
      <w:r w:rsidRPr="00F02301">
        <w:rPr>
          <w:rFonts w:ascii="Arial" w:eastAsia="Times New Roman" w:hAnsi="Arial" w:cs="Arial"/>
          <w:color w:val="000000"/>
          <w:sz w:val="24"/>
          <w:szCs w:val="24"/>
          <w:lang w:eastAsia="pt-BR"/>
        </w:rPr>
        <w:t>, 2020).</w:t>
      </w:r>
    </w:p>
    <w:p w14:paraId="18CCE9D2" w14:textId="0EFF21A0" w:rsidR="00F02301" w:rsidRDefault="000475F6" w:rsidP="00627007">
      <w:pPr>
        <w:spacing w:after="0" w:line="360" w:lineRule="auto"/>
        <w:ind w:firstLine="7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Os autores</w:t>
      </w:r>
      <w:r w:rsidR="006154EA">
        <w:rPr>
          <w:rFonts w:ascii="Arial" w:eastAsia="Times New Roman" w:hAnsi="Arial" w:cs="Arial"/>
          <w:color w:val="000000"/>
          <w:sz w:val="24"/>
          <w:szCs w:val="24"/>
          <w:lang w:eastAsia="pt-BR"/>
        </w:rPr>
        <w:t xml:space="preserve"> Ibiapina, et al (2010)</w:t>
      </w:r>
      <w:r>
        <w:rPr>
          <w:rFonts w:ascii="Arial" w:eastAsia="Times New Roman" w:hAnsi="Arial" w:cs="Arial"/>
          <w:color w:val="000000"/>
          <w:sz w:val="24"/>
          <w:szCs w:val="24"/>
          <w:lang w:eastAsia="pt-BR"/>
        </w:rPr>
        <w:t xml:space="preserve"> trazem também</w:t>
      </w:r>
      <w:r w:rsidR="00F02301" w:rsidRPr="00F02301">
        <w:rPr>
          <w:rFonts w:ascii="Arial" w:eastAsia="Times New Roman" w:hAnsi="Arial" w:cs="Arial"/>
          <w:color w:val="000000"/>
          <w:sz w:val="24"/>
          <w:szCs w:val="24"/>
          <w:lang w:eastAsia="pt-BR"/>
        </w:rPr>
        <w:t xml:space="preserve"> a problemática do uso de antidepressivos e a </w:t>
      </w:r>
      <w:r>
        <w:rPr>
          <w:rFonts w:ascii="Arial" w:eastAsia="Times New Roman" w:hAnsi="Arial" w:cs="Arial"/>
          <w:color w:val="000000"/>
          <w:sz w:val="24"/>
          <w:szCs w:val="24"/>
          <w:lang w:eastAsia="pt-BR"/>
        </w:rPr>
        <w:t>prática da amamentação</w:t>
      </w:r>
      <w:r w:rsidR="00F02301" w:rsidRPr="00F02301">
        <w:rPr>
          <w:rFonts w:ascii="Arial" w:eastAsia="Times New Roman" w:hAnsi="Arial" w:cs="Arial"/>
          <w:color w:val="000000"/>
          <w:sz w:val="24"/>
          <w:szCs w:val="24"/>
          <w:lang w:eastAsia="pt-BR"/>
        </w:rPr>
        <w:t>:</w:t>
      </w:r>
    </w:p>
    <w:p w14:paraId="6BA716C9" w14:textId="77777777" w:rsidR="000475F6" w:rsidRPr="00F02301" w:rsidRDefault="000475F6" w:rsidP="00627007">
      <w:pPr>
        <w:spacing w:after="0" w:line="360" w:lineRule="auto"/>
        <w:ind w:firstLine="709"/>
        <w:jc w:val="both"/>
        <w:rPr>
          <w:rFonts w:ascii="Times New Roman" w:eastAsia="Times New Roman" w:hAnsi="Times New Roman" w:cs="Times New Roman"/>
          <w:sz w:val="24"/>
          <w:szCs w:val="24"/>
          <w:lang w:eastAsia="pt-BR"/>
        </w:rPr>
      </w:pPr>
    </w:p>
    <w:p w14:paraId="0832D903" w14:textId="01FFB66B" w:rsidR="00F02301" w:rsidRPr="00EC2772" w:rsidRDefault="00F02301" w:rsidP="00627007">
      <w:pPr>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Uma preocupação evidente quanto aos antidepressivos é a possibilidade de efeitos indesejáveis sobre os recém-nascidos. Os possíveis efeitos destas medicações sobre os lactentes (irritabilidade, sedação, baixo ganho de peso, desmame) versus os desfechos negativos sobre o desenvolvimento das crianças de mães não-tratadas para a depressão pós-parto devem ser levados em consideração. Além disso, avaliar a menor dose necessária para o controle da sintomatologia, bem como o ajuste gradual, sempre monitorando os efeitos adversos nos lactentes.  </w:t>
      </w:r>
      <w:r w:rsidR="000475F6" w:rsidRPr="00EC2772">
        <w:rPr>
          <w:rFonts w:ascii="Arial" w:eastAsia="Times New Roman" w:hAnsi="Arial" w:cs="Arial"/>
          <w:sz w:val="20"/>
          <w:szCs w:val="20"/>
          <w:lang w:eastAsia="pt-BR"/>
        </w:rPr>
        <w:t>(</w:t>
      </w:r>
      <w:r w:rsidR="002E39AF" w:rsidRPr="00EC2772">
        <w:rPr>
          <w:rFonts w:ascii="Arial" w:eastAsia="Times New Roman" w:hAnsi="Arial" w:cs="Arial"/>
          <w:sz w:val="20"/>
          <w:szCs w:val="20"/>
          <w:lang w:eastAsia="pt-BR"/>
        </w:rPr>
        <w:t>IBIAPINA et al;</w:t>
      </w:r>
      <w:r w:rsidR="000475F6" w:rsidRPr="00EC2772">
        <w:rPr>
          <w:rFonts w:ascii="Arial" w:eastAsia="Times New Roman" w:hAnsi="Arial" w:cs="Arial"/>
          <w:sz w:val="20"/>
          <w:szCs w:val="20"/>
          <w:lang w:eastAsia="pt-BR"/>
        </w:rPr>
        <w:t xml:space="preserve"> </w:t>
      </w:r>
      <w:r w:rsidR="002E39AF" w:rsidRPr="00EC2772">
        <w:rPr>
          <w:rFonts w:ascii="Arial" w:eastAsia="Times New Roman" w:hAnsi="Arial" w:cs="Arial"/>
          <w:sz w:val="20"/>
          <w:szCs w:val="20"/>
          <w:lang w:eastAsia="pt-BR"/>
        </w:rPr>
        <w:t>2010</w:t>
      </w:r>
      <w:r w:rsidR="000475F6" w:rsidRPr="00EC2772">
        <w:rPr>
          <w:rFonts w:ascii="Arial" w:eastAsia="Times New Roman" w:hAnsi="Arial" w:cs="Arial"/>
          <w:sz w:val="20"/>
          <w:szCs w:val="20"/>
          <w:lang w:eastAsia="pt-BR"/>
        </w:rPr>
        <w:t>, p</w:t>
      </w:r>
      <w:r w:rsidR="006154EA" w:rsidRPr="00EC2772">
        <w:rPr>
          <w:rFonts w:ascii="Arial" w:eastAsia="Times New Roman" w:hAnsi="Arial" w:cs="Arial"/>
          <w:sz w:val="20"/>
          <w:szCs w:val="20"/>
          <w:lang w:eastAsia="pt-BR"/>
        </w:rPr>
        <w:t>.</w:t>
      </w:r>
      <w:r w:rsidR="00EC2772" w:rsidRPr="00EC2772">
        <w:rPr>
          <w:rFonts w:ascii="Arial" w:eastAsia="Times New Roman" w:hAnsi="Arial" w:cs="Arial"/>
          <w:sz w:val="20"/>
          <w:szCs w:val="20"/>
          <w:lang w:eastAsia="pt-BR"/>
        </w:rPr>
        <w:t xml:space="preserve"> 163</w:t>
      </w:r>
      <w:r w:rsidR="000475F6" w:rsidRPr="00EC2772">
        <w:rPr>
          <w:rFonts w:ascii="Arial" w:eastAsia="Times New Roman" w:hAnsi="Arial" w:cs="Arial"/>
          <w:sz w:val="20"/>
          <w:szCs w:val="20"/>
          <w:lang w:eastAsia="pt-BR"/>
        </w:rPr>
        <w:t xml:space="preserve">). </w:t>
      </w:r>
    </w:p>
    <w:p w14:paraId="21BBF2A7"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258AABD" w14:textId="51589220" w:rsidR="00F02301" w:rsidRPr="00F02301" w:rsidRDefault="00961256"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E</w:t>
      </w:r>
      <w:r w:rsidR="00F02301" w:rsidRPr="00F02301">
        <w:rPr>
          <w:rFonts w:ascii="Arial" w:eastAsia="Times New Roman" w:hAnsi="Arial" w:cs="Arial"/>
          <w:color w:val="000000"/>
          <w:sz w:val="24"/>
          <w:szCs w:val="24"/>
          <w:lang w:eastAsia="pt-BR"/>
        </w:rPr>
        <w:t>studos mais recentes revelam que mães que sofrem de DPP não tratada são propensas a apresentar maior dificuldade com a amamentação do que as mães que fazem o uso da medicação. Desta forma, a medicação durante a amamentação é uma possibilidade viável desde que acompanhada (SMITH; DUBOVSKY, 2017 apud ROVERI, 2019)</w:t>
      </w:r>
      <w:r>
        <w:rPr>
          <w:rFonts w:ascii="Arial" w:eastAsia="Times New Roman" w:hAnsi="Arial" w:cs="Arial"/>
          <w:color w:val="000000"/>
          <w:sz w:val="24"/>
          <w:szCs w:val="24"/>
          <w:lang w:eastAsia="pt-BR"/>
        </w:rPr>
        <w:t>.</w:t>
      </w:r>
    </w:p>
    <w:p w14:paraId="5E9AE5BB" w14:textId="7D1BEE9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lastRenderedPageBreak/>
        <w:t>  Em uma comparação foi possível perceber que</w:t>
      </w:r>
      <w:r w:rsidR="0096125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para a maioria dos autores, a terapêutica fa</w:t>
      </w:r>
      <w:r w:rsidR="00961256">
        <w:rPr>
          <w:rFonts w:ascii="Arial" w:eastAsia="Times New Roman" w:hAnsi="Arial" w:cs="Arial"/>
          <w:color w:val="000000"/>
          <w:sz w:val="24"/>
          <w:szCs w:val="24"/>
          <w:lang w:eastAsia="pt-BR"/>
        </w:rPr>
        <w:t>rmacológica mais eficaz é a que</w:t>
      </w:r>
      <w:r w:rsidRPr="00F02301">
        <w:rPr>
          <w:rFonts w:ascii="Arial" w:eastAsia="Times New Roman" w:hAnsi="Arial" w:cs="Arial"/>
          <w:color w:val="000000"/>
          <w:sz w:val="24"/>
          <w:szCs w:val="24"/>
          <w:lang w:eastAsia="pt-BR"/>
        </w:rPr>
        <w:t xml:space="preserve"> inclui principalmente as classes de antidepressivos tricíclicos (ADT), inibidores seletivos da recaptação de serotonina (ISRS) e inibidores da recaptação de serotonina e noradrenalina (IRSN), sendo que dentre todos esses a classe mais utilizada para a DPP é a de ISRS (DIAS, 2016 apud ROVERI, 2019). </w:t>
      </w:r>
    </w:p>
    <w:p w14:paraId="776C254D" w14:textId="310F60B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Fonseca e Canavar</w:t>
      </w:r>
      <w:r w:rsidR="00961256">
        <w:rPr>
          <w:rFonts w:ascii="Arial" w:eastAsia="Times New Roman" w:hAnsi="Arial" w:cs="Arial"/>
          <w:color w:val="000000"/>
          <w:sz w:val="24"/>
          <w:szCs w:val="24"/>
          <w:lang w:eastAsia="pt-BR"/>
        </w:rPr>
        <w:t>ro (2017), afirma</w:t>
      </w:r>
      <w:r w:rsidRPr="00F02301">
        <w:rPr>
          <w:rFonts w:ascii="Arial" w:eastAsia="Times New Roman" w:hAnsi="Arial" w:cs="Arial"/>
          <w:color w:val="000000"/>
          <w:sz w:val="24"/>
          <w:szCs w:val="24"/>
          <w:lang w:eastAsia="pt-BR"/>
        </w:rPr>
        <w:t xml:space="preserve"> que</w:t>
      </w:r>
      <w:r w:rsidR="0096125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entre as abordagens psicoterapêuticas, a Terapia Cognitivo-Comportamental e a Psicoterapia Interpessoal têm-se revelado as mais eficazes.</w:t>
      </w:r>
    </w:p>
    <w:p w14:paraId="0ADFEA2B" w14:textId="186C2FB0"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Outro fator imprescindível no tratamento da depressão puerperal é a abordagem psicoterapêut</w:t>
      </w:r>
      <w:r w:rsidR="00961256">
        <w:rPr>
          <w:rFonts w:ascii="Arial" w:eastAsia="Times New Roman" w:hAnsi="Arial" w:cs="Arial"/>
          <w:color w:val="000000"/>
          <w:sz w:val="24"/>
          <w:szCs w:val="24"/>
          <w:lang w:eastAsia="pt-BR"/>
        </w:rPr>
        <w:t xml:space="preserve">ica, uma vez que o profissional, </w:t>
      </w:r>
      <w:r w:rsidRPr="00F02301">
        <w:rPr>
          <w:rFonts w:ascii="Arial" w:eastAsia="Times New Roman" w:hAnsi="Arial" w:cs="Arial"/>
          <w:color w:val="000000"/>
          <w:sz w:val="24"/>
          <w:szCs w:val="24"/>
          <w:lang w:eastAsia="pt-BR"/>
        </w:rPr>
        <w:t>juntamente com a puérpera e familiares, construirão novos pilares a partir da realidade vivenciada (MAFRA, 2011). </w:t>
      </w:r>
    </w:p>
    <w:p w14:paraId="4B273C60" w14:textId="56AAE70E"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Para os autores Ibiapina et al</w:t>
      </w:r>
      <w:r w:rsidR="00961256">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(2010), existe uma grande vantagem no tratamento da depressão pós-parto realizado através </w:t>
      </w:r>
      <w:r w:rsidR="00110E45">
        <w:rPr>
          <w:rFonts w:ascii="Arial" w:eastAsia="Times New Roman" w:hAnsi="Arial" w:cs="Arial"/>
          <w:color w:val="000000"/>
          <w:sz w:val="24"/>
          <w:szCs w:val="24"/>
          <w:lang w:eastAsia="pt-BR"/>
        </w:rPr>
        <w:t xml:space="preserve">de </w:t>
      </w:r>
      <w:r w:rsidRPr="00F02301">
        <w:rPr>
          <w:rFonts w:ascii="Arial" w:eastAsia="Times New Roman" w:hAnsi="Arial" w:cs="Arial"/>
          <w:color w:val="000000"/>
          <w:sz w:val="24"/>
          <w:szCs w:val="24"/>
          <w:lang w:eastAsia="pt-BR"/>
        </w:rPr>
        <w:t>psicoterapia</w:t>
      </w:r>
      <w:r w:rsidR="00110E45">
        <w:rPr>
          <w:rFonts w:ascii="Arial" w:eastAsia="Times New Roman" w:hAnsi="Arial" w:cs="Arial"/>
          <w:color w:val="000000"/>
          <w:sz w:val="24"/>
          <w:szCs w:val="24"/>
          <w:lang w:eastAsia="pt-BR"/>
        </w:rPr>
        <w:t>, que não tem</w:t>
      </w:r>
      <w:r w:rsidRPr="00F02301">
        <w:rPr>
          <w:rFonts w:ascii="Arial" w:eastAsia="Times New Roman" w:hAnsi="Arial" w:cs="Arial"/>
          <w:color w:val="000000"/>
          <w:sz w:val="24"/>
          <w:szCs w:val="24"/>
          <w:lang w:eastAsia="pt-BR"/>
        </w:rPr>
        <w:t xml:space="preserve"> contraindicações e </w:t>
      </w:r>
      <w:r w:rsidR="00110E45">
        <w:rPr>
          <w:rFonts w:ascii="Arial" w:eastAsia="Times New Roman" w:hAnsi="Arial" w:cs="Arial"/>
          <w:color w:val="000000"/>
          <w:sz w:val="24"/>
          <w:szCs w:val="24"/>
          <w:lang w:eastAsia="pt-BR"/>
        </w:rPr>
        <w:t xml:space="preserve">há </w:t>
      </w:r>
      <w:r w:rsidRPr="00F02301">
        <w:rPr>
          <w:rFonts w:ascii="Arial" w:eastAsia="Times New Roman" w:hAnsi="Arial" w:cs="Arial"/>
          <w:color w:val="000000"/>
          <w:sz w:val="24"/>
          <w:szCs w:val="24"/>
          <w:lang w:eastAsia="pt-BR"/>
        </w:rPr>
        <w:t>uma segurança provavelmente maior do que medicações antidepressivas para mulheres que estão amamentando.</w:t>
      </w:r>
    </w:p>
    <w:p w14:paraId="3B441707" w14:textId="7A4C9B96"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Na psicoterapia no período pós-parto alguns aspe</w:t>
      </w:r>
      <w:r w:rsidR="00110E45">
        <w:rPr>
          <w:rFonts w:ascii="Arial" w:eastAsia="Times New Roman" w:hAnsi="Arial" w:cs="Arial"/>
          <w:color w:val="000000"/>
          <w:sz w:val="24"/>
          <w:szCs w:val="24"/>
          <w:lang w:eastAsia="pt-BR"/>
        </w:rPr>
        <w:t>ctos merecem especial atenção, d</w:t>
      </w:r>
      <w:r w:rsidRPr="00F02301">
        <w:rPr>
          <w:rFonts w:ascii="Arial" w:eastAsia="Times New Roman" w:hAnsi="Arial" w:cs="Arial"/>
          <w:color w:val="000000"/>
          <w:sz w:val="24"/>
          <w:szCs w:val="24"/>
          <w:lang w:eastAsia="pt-BR"/>
        </w:rPr>
        <w:t>entre eles a inevitável ambivalência presente no vínculo da mãe co</w:t>
      </w:r>
      <w:r w:rsidR="00110E45">
        <w:rPr>
          <w:rFonts w:ascii="Arial" w:eastAsia="Times New Roman" w:hAnsi="Arial" w:cs="Arial"/>
          <w:color w:val="000000"/>
          <w:sz w:val="24"/>
          <w:szCs w:val="24"/>
          <w:lang w:eastAsia="pt-BR"/>
        </w:rPr>
        <w:t>m seu bebê (MORAES;</w:t>
      </w:r>
      <w:r w:rsidRPr="00F02301">
        <w:rPr>
          <w:rFonts w:ascii="Arial" w:eastAsia="Times New Roman" w:hAnsi="Arial" w:cs="Arial"/>
          <w:color w:val="000000"/>
          <w:sz w:val="24"/>
          <w:szCs w:val="24"/>
          <w:lang w:eastAsia="pt-BR"/>
        </w:rPr>
        <w:t xml:space="preserve"> CREPALDI, 2011)</w:t>
      </w:r>
    </w:p>
    <w:p w14:paraId="3E342D74" w14:textId="77777777"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Segundo Delassus (2003) apud Moraes, Crepaldi (2011), é preciso ajudar a mãe a passar da dor à doçura, do sofrimento à possibilidade de amar. O tratamento materno, além de preventivo em relação à criança, também é necessário para a mãe que tem direito à maternidade tranquila e feliz. </w:t>
      </w:r>
    </w:p>
    <w:p w14:paraId="72C080AC" w14:textId="1DEAE218"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Segundo estudos entre as abordagens psicoterapêuticas, a Terapia Cognitivo-Comportamental e a Psicoterapia Interpessoal têm-se reve</w:t>
      </w:r>
      <w:r w:rsidR="00110E45">
        <w:rPr>
          <w:rFonts w:ascii="Arial" w:eastAsia="Times New Roman" w:hAnsi="Arial" w:cs="Arial"/>
          <w:color w:val="000000"/>
          <w:sz w:val="24"/>
          <w:szCs w:val="24"/>
          <w:lang w:eastAsia="pt-BR"/>
        </w:rPr>
        <w:t>lado as mais eficazes. (FONSECA;</w:t>
      </w:r>
      <w:r w:rsidRPr="00F02301">
        <w:rPr>
          <w:rFonts w:ascii="Arial" w:eastAsia="Times New Roman" w:hAnsi="Arial" w:cs="Arial"/>
          <w:color w:val="000000"/>
          <w:sz w:val="24"/>
          <w:szCs w:val="24"/>
          <w:lang w:eastAsia="pt-BR"/>
        </w:rPr>
        <w:t xml:space="preserve"> CANAVARRO, 2017). A primeira também conhecida como TCC foca na identificação e modificação de padrões de pensamento disfuncional, os mesmos autores citados acima afirmam que existem evidências de que a TCC para a DPP atende a</w:t>
      </w:r>
      <w:r w:rsidR="00110E45">
        <w:rPr>
          <w:rFonts w:ascii="Arial" w:eastAsia="Times New Roman" w:hAnsi="Arial" w:cs="Arial"/>
          <w:color w:val="000000"/>
          <w:sz w:val="24"/>
          <w:szCs w:val="24"/>
          <w:lang w:eastAsia="pt-BR"/>
        </w:rPr>
        <w:t>os</w:t>
      </w:r>
      <w:r w:rsidRPr="00F02301">
        <w:rPr>
          <w:rFonts w:ascii="Arial" w:eastAsia="Times New Roman" w:hAnsi="Arial" w:cs="Arial"/>
          <w:color w:val="000000"/>
          <w:sz w:val="24"/>
          <w:szCs w:val="24"/>
          <w:lang w:eastAsia="pt-BR"/>
        </w:rPr>
        <w:t xml:space="preserve"> tópicos específicos do período perinatal. </w:t>
      </w:r>
    </w:p>
    <w:p w14:paraId="6EC1BCA7" w14:textId="35830288"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segunda abordagem psicoterapêutica encontrada no estudo de Fon</w:t>
      </w:r>
      <w:r w:rsidR="00110E45">
        <w:rPr>
          <w:rFonts w:ascii="Arial" w:eastAsia="Times New Roman" w:hAnsi="Arial" w:cs="Arial"/>
          <w:color w:val="000000"/>
          <w:sz w:val="24"/>
          <w:szCs w:val="24"/>
          <w:lang w:eastAsia="pt-BR"/>
        </w:rPr>
        <w:t>seca, Canavarro, (2017) trata</w:t>
      </w:r>
      <w:r w:rsidRPr="00F02301">
        <w:rPr>
          <w:rFonts w:ascii="Arial" w:eastAsia="Times New Roman" w:hAnsi="Arial" w:cs="Arial"/>
          <w:color w:val="000000"/>
          <w:sz w:val="24"/>
          <w:szCs w:val="24"/>
          <w:lang w:eastAsia="pt-BR"/>
        </w:rPr>
        <w:t xml:space="preserve"> da Psicoterap</w:t>
      </w:r>
      <w:r w:rsidR="00110E45">
        <w:rPr>
          <w:rFonts w:ascii="Arial" w:eastAsia="Times New Roman" w:hAnsi="Arial" w:cs="Arial"/>
          <w:color w:val="000000"/>
          <w:sz w:val="24"/>
          <w:szCs w:val="24"/>
          <w:lang w:eastAsia="pt-BR"/>
        </w:rPr>
        <w:t>ia Interpessoal ou TIP, está é </w:t>
      </w:r>
      <w:r w:rsidRPr="00F02301">
        <w:rPr>
          <w:rFonts w:ascii="Arial" w:eastAsia="Times New Roman" w:hAnsi="Arial" w:cs="Arial"/>
          <w:color w:val="000000"/>
          <w:sz w:val="24"/>
          <w:szCs w:val="24"/>
          <w:lang w:eastAsia="pt-BR"/>
        </w:rPr>
        <w:t xml:space="preserve">breve e baseia-se na premissa de que o </w:t>
      </w:r>
      <w:r w:rsidRPr="00672646">
        <w:rPr>
          <w:rFonts w:ascii="Arial" w:eastAsia="Times New Roman" w:hAnsi="Arial" w:cs="Arial"/>
          <w:i/>
          <w:color w:val="000000"/>
          <w:sz w:val="24"/>
          <w:szCs w:val="24"/>
          <w:lang w:eastAsia="pt-BR"/>
        </w:rPr>
        <w:t>distress</w:t>
      </w:r>
      <w:r w:rsidRPr="00F02301">
        <w:rPr>
          <w:rFonts w:ascii="Arial" w:eastAsia="Times New Roman" w:hAnsi="Arial" w:cs="Arial"/>
          <w:color w:val="000000"/>
          <w:sz w:val="24"/>
          <w:szCs w:val="24"/>
          <w:lang w:eastAsia="pt-BR"/>
        </w:rPr>
        <w:t xml:space="preserve"> interpessoal tem um papel importante na origem dos sintomas depressivos.</w:t>
      </w:r>
    </w:p>
    <w:p w14:paraId="196F356D" w14:textId="77777777" w:rsidR="00F02301" w:rsidRDefault="00F02301" w:rsidP="00627007">
      <w:pPr>
        <w:spacing w:after="0" w:line="360" w:lineRule="auto"/>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lastRenderedPageBreak/>
        <w:t>2.8 ATUAÇÃO DO ENFERMEIRO NA IDENTIFICAÇÃO DOS FATORES DE RISCOS. </w:t>
      </w:r>
    </w:p>
    <w:p w14:paraId="0B59A33F" w14:textId="77777777" w:rsidR="00672646" w:rsidRPr="00F02301" w:rsidRDefault="00672646" w:rsidP="00627007">
      <w:pPr>
        <w:spacing w:after="0" w:line="360" w:lineRule="auto"/>
        <w:jc w:val="both"/>
        <w:rPr>
          <w:rFonts w:ascii="Times New Roman" w:eastAsia="Times New Roman" w:hAnsi="Times New Roman" w:cs="Times New Roman"/>
          <w:sz w:val="24"/>
          <w:szCs w:val="24"/>
          <w:lang w:eastAsia="pt-BR"/>
        </w:rPr>
      </w:pPr>
    </w:p>
    <w:p w14:paraId="5A6159A8" w14:textId="2ACAA049"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 prática de enferma</w:t>
      </w:r>
      <w:r w:rsidR="00672646">
        <w:rPr>
          <w:rFonts w:ascii="Arial" w:eastAsia="Times New Roman" w:hAnsi="Arial" w:cs="Arial"/>
          <w:color w:val="000000"/>
          <w:sz w:val="24"/>
          <w:szCs w:val="24"/>
          <w:lang w:eastAsia="pt-BR"/>
        </w:rPr>
        <w:t>gem</w:t>
      </w:r>
      <w:r w:rsidRPr="00F02301">
        <w:rPr>
          <w:rFonts w:ascii="Arial" w:eastAsia="Times New Roman" w:hAnsi="Arial" w:cs="Arial"/>
          <w:color w:val="000000"/>
          <w:sz w:val="24"/>
          <w:szCs w:val="24"/>
          <w:lang w:eastAsia="pt-BR"/>
        </w:rPr>
        <w:t xml:space="preserve"> está intimamente relacionada ao cuidado e</w:t>
      </w:r>
      <w:r w:rsidR="00672646">
        <w:rPr>
          <w:rFonts w:ascii="Arial" w:eastAsia="Times New Roman" w:hAnsi="Arial" w:cs="Arial"/>
          <w:color w:val="000000"/>
          <w:sz w:val="24"/>
          <w:szCs w:val="24"/>
          <w:lang w:eastAsia="pt-BR"/>
        </w:rPr>
        <w:t xml:space="preserve"> ao</w:t>
      </w:r>
      <w:r w:rsidRPr="00F02301">
        <w:rPr>
          <w:rFonts w:ascii="Arial" w:eastAsia="Times New Roman" w:hAnsi="Arial" w:cs="Arial"/>
          <w:color w:val="000000"/>
          <w:sz w:val="24"/>
          <w:szCs w:val="24"/>
          <w:lang w:eastAsia="pt-BR"/>
        </w:rPr>
        <w:t xml:space="preserve"> alívio do sofrimento humano. É papel do enfermeiro o conhecimento da depressão pós-parto, uma vez que é considerado a porta de entrada nos serviços de saúde, proporcionando o acolhimento e </w:t>
      </w:r>
      <w:r w:rsidR="00615390">
        <w:rPr>
          <w:rFonts w:ascii="Arial" w:eastAsia="Times New Roman" w:hAnsi="Arial" w:cs="Arial"/>
          <w:color w:val="000000"/>
          <w:sz w:val="24"/>
          <w:szCs w:val="24"/>
          <w:lang w:eastAsia="pt-BR"/>
        </w:rPr>
        <w:t xml:space="preserve">o </w:t>
      </w:r>
      <w:r w:rsidRPr="00F02301">
        <w:rPr>
          <w:rFonts w:ascii="Arial" w:eastAsia="Times New Roman" w:hAnsi="Arial" w:cs="Arial"/>
          <w:color w:val="000000"/>
          <w:sz w:val="24"/>
          <w:szCs w:val="24"/>
          <w:lang w:eastAsia="pt-BR"/>
        </w:rPr>
        <w:t>direcionamento adequado da puérpera, cuidando de sua terapê</w:t>
      </w:r>
      <w:r w:rsidR="00615390">
        <w:rPr>
          <w:rFonts w:ascii="Arial" w:eastAsia="Times New Roman" w:hAnsi="Arial" w:cs="Arial"/>
          <w:color w:val="000000"/>
          <w:sz w:val="24"/>
          <w:szCs w:val="24"/>
          <w:lang w:eastAsia="pt-BR"/>
        </w:rPr>
        <w:t>utica e da prevenção do transtorno</w:t>
      </w:r>
      <w:r w:rsidRPr="00F02301">
        <w:rPr>
          <w:rFonts w:ascii="Arial" w:eastAsia="Times New Roman" w:hAnsi="Arial" w:cs="Arial"/>
          <w:color w:val="000000"/>
          <w:sz w:val="24"/>
          <w:szCs w:val="24"/>
          <w:lang w:eastAsia="pt-BR"/>
        </w:rPr>
        <w:t xml:space="preserve"> (BORDIGNON et al 2011, p. 878).</w:t>
      </w:r>
    </w:p>
    <w:p w14:paraId="63B971AC" w14:textId="583A2A21"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Sabendo de todos os fatores desencadeantes da DPP e de todos os sintomas pertinentes a essa síndrome psiquiátrica</w:t>
      </w:r>
      <w:r w:rsidR="00206EF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torna-se primordial o papel do enfermeiro na prevenção e no combate à DPP, p</w:t>
      </w:r>
      <w:r w:rsidR="00206EF1">
        <w:rPr>
          <w:rFonts w:ascii="Arial" w:eastAsia="Times New Roman" w:hAnsi="Arial" w:cs="Arial"/>
          <w:color w:val="000000"/>
          <w:sz w:val="24"/>
          <w:szCs w:val="24"/>
          <w:lang w:eastAsia="pt-BR"/>
        </w:rPr>
        <w:t>ois, segundo Silva et al.</w:t>
      </w:r>
      <w:r w:rsidRPr="00F02301">
        <w:rPr>
          <w:rFonts w:ascii="Arial" w:eastAsia="Times New Roman" w:hAnsi="Arial" w:cs="Arial"/>
          <w:color w:val="000000"/>
          <w:sz w:val="24"/>
          <w:szCs w:val="24"/>
          <w:lang w:eastAsia="pt-BR"/>
        </w:rPr>
        <w:t xml:space="preserve"> (2020)</w:t>
      </w:r>
      <w:r w:rsidR="00206EF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 profissional de enfermagem na sua jornada de atividade assistencial e de acompanhamento diário, deve ter capacitação e qualificação para identificar traços depressivos e aplicar seus conhecimentos no rastreamento destes indícios durante o pré-natal e</w:t>
      </w:r>
      <w:r w:rsidR="00206EF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logo</w:t>
      </w:r>
      <w:r w:rsidR="00206EF1">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no puerpério imediato. </w:t>
      </w:r>
    </w:p>
    <w:p w14:paraId="5C4AC60C" w14:textId="07783BB4"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O enfermeiro pela própria característica de seu trabalho é o </w:t>
      </w:r>
      <w:r w:rsidRPr="00ED7867">
        <w:rPr>
          <w:rFonts w:ascii="Arial" w:eastAsia="Times New Roman" w:hAnsi="Arial" w:cs="Arial"/>
          <w:sz w:val="24"/>
          <w:szCs w:val="24"/>
          <w:lang w:eastAsia="pt-BR"/>
        </w:rPr>
        <w:t xml:space="preserve">profissional </w:t>
      </w:r>
      <w:r w:rsidR="00400935" w:rsidRPr="00ED7867">
        <w:rPr>
          <w:rFonts w:ascii="Arial" w:eastAsia="Times New Roman" w:hAnsi="Arial" w:cs="Arial"/>
          <w:sz w:val="24"/>
          <w:szCs w:val="24"/>
          <w:lang w:eastAsia="pt-BR"/>
        </w:rPr>
        <w:t>mais habilitado</w:t>
      </w:r>
      <w:r w:rsidR="00ED7867" w:rsidRPr="00ED7867">
        <w:rPr>
          <w:rFonts w:ascii="Arial" w:eastAsia="Times New Roman" w:hAnsi="Arial" w:cs="Arial"/>
          <w:sz w:val="24"/>
          <w:szCs w:val="24"/>
          <w:lang w:eastAsia="pt-BR"/>
        </w:rPr>
        <w:t xml:space="preserve"> para realizar a identificação dos fatores de risco e sintomas da DPP</w:t>
      </w:r>
      <w:r w:rsidR="00400935" w:rsidRPr="00ED7867">
        <w:rPr>
          <w:rFonts w:ascii="Arial" w:eastAsia="Times New Roman" w:hAnsi="Arial" w:cs="Arial"/>
          <w:sz w:val="24"/>
          <w:szCs w:val="24"/>
          <w:lang w:eastAsia="pt-BR"/>
        </w:rPr>
        <w:t xml:space="preserve"> </w:t>
      </w:r>
      <w:r w:rsidRPr="00F02301">
        <w:rPr>
          <w:rFonts w:ascii="Arial" w:eastAsia="Times New Roman" w:hAnsi="Arial" w:cs="Arial"/>
          <w:color w:val="000000"/>
          <w:sz w:val="24"/>
          <w:szCs w:val="24"/>
          <w:lang w:eastAsia="pt-BR"/>
        </w:rPr>
        <w:t>pois é aquele que inicialmente estará em contato com a mulher durante o pré-natal, sendo essa etapa de imprescindível valor para detecção precoce da depressão (MONTEIRO et al</w:t>
      </w:r>
      <w:r w:rsidR="00400935">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2020).</w:t>
      </w:r>
    </w:p>
    <w:p w14:paraId="3B9CB026" w14:textId="5D432B2D"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Segundo Francisquini et al</w:t>
      </w:r>
      <w:r w:rsidR="005019A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(2010), garantir uma adequada assistência durante o pré-natal significa prevenir, diagnosticar e tratar os eventos indesejáveis na gestação e no puerpério, além de orientar sobre possíveis problemas específicos do parto e sobre determinados cuidados ao recém-nascido. Pois a mulher preparada durante o pré-natal sobre as informações relativas à gestação enfrentará este período com mais segurança.   </w:t>
      </w:r>
    </w:p>
    <w:p w14:paraId="051E69F7" w14:textId="77777777"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Cabe a este profissional o conhecimento sobre a DPP para atender a gestante durante o pré-natal de forma holística objetivando a prevenção deste transtorno (MAFRA, 2011).</w:t>
      </w:r>
    </w:p>
    <w:p w14:paraId="7AD3D922" w14:textId="7EFAECD8"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Apesar de já evidenciado em outros estudos sobre a importância deste conhecimento em específico, os profissionais de enfermagem possuem dificuldades na detecção dos fatores de risco predisponentes da DPP. Um estudo realizado nas unidades de saúde da ESF</w:t>
      </w:r>
      <w:r w:rsidR="005019A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do município de Campina Grande, na Paraíba, aponta em seus resultados que os profissionais de saúde enfrentam desafios para identificar </w:t>
      </w:r>
      <w:r w:rsidRPr="00F02301">
        <w:rPr>
          <w:rFonts w:ascii="Arial" w:eastAsia="Times New Roman" w:hAnsi="Arial" w:cs="Arial"/>
          <w:color w:val="000000"/>
          <w:sz w:val="24"/>
          <w:szCs w:val="24"/>
          <w:lang w:eastAsia="pt-BR"/>
        </w:rPr>
        <w:lastRenderedPageBreak/>
        <w:t>mulheres com DPP, além de existir uma ausência de cuidados durante o pré-natal</w:t>
      </w:r>
      <w:r w:rsidR="005019A4">
        <w:rPr>
          <w:rFonts w:ascii="Arial" w:eastAsia="Times New Roman" w:hAnsi="Arial" w:cs="Arial"/>
          <w:color w:val="000000"/>
          <w:sz w:val="24"/>
          <w:szCs w:val="24"/>
          <w:lang w:eastAsia="pt-BR"/>
        </w:rPr>
        <w:t xml:space="preserve"> direcionados à prevenção da mesma</w:t>
      </w:r>
      <w:r w:rsidRPr="00F02301">
        <w:rPr>
          <w:rFonts w:ascii="Arial" w:eastAsia="Times New Roman" w:hAnsi="Arial" w:cs="Arial"/>
          <w:color w:val="000000"/>
          <w:sz w:val="24"/>
          <w:szCs w:val="24"/>
          <w:lang w:eastAsia="pt-BR"/>
        </w:rPr>
        <w:t xml:space="preserve"> (MEIRA et al</w:t>
      </w:r>
      <w:r w:rsidR="005019A4">
        <w:rPr>
          <w:rFonts w:ascii="Arial" w:eastAsia="Times New Roman" w:hAnsi="Arial" w:cs="Arial"/>
          <w:color w:val="000000"/>
          <w:sz w:val="24"/>
          <w:szCs w:val="24"/>
          <w:lang w:eastAsia="pt-BR"/>
        </w:rPr>
        <w:t>., 2015).</w:t>
      </w:r>
    </w:p>
    <w:p w14:paraId="2C3DD43B" w14:textId="488DD863"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Tanto no âmbito de saúd</w:t>
      </w:r>
      <w:r w:rsidR="005019A4">
        <w:rPr>
          <w:rFonts w:ascii="Arial" w:eastAsia="Times New Roman" w:hAnsi="Arial" w:cs="Arial"/>
          <w:color w:val="000000"/>
          <w:sz w:val="24"/>
          <w:szCs w:val="24"/>
          <w:lang w:eastAsia="pt-BR"/>
        </w:rPr>
        <w:t>e pública, quanto da saúde intra-</w:t>
      </w:r>
      <w:r w:rsidRPr="00F02301">
        <w:rPr>
          <w:rFonts w:ascii="Arial" w:eastAsia="Times New Roman" w:hAnsi="Arial" w:cs="Arial"/>
          <w:color w:val="000000"/>
          <w:sz w:val="24"/>
          <w:szCs w:val="24"/>
          <w:lang w:eastAsia="pt-BR"/>
        </w:rPr>
        <w:t>hospitalar</w:t>
      </w:r>
      <w:r w:rsidR="005019A4">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deve-se levar em conta as perspectivas visadas em uma recuperação pós-parto realizando a </w:t>
      </w:r>
      <w:r w:rsidR="005019A4">
        <w:rPr>
          <w:rFonts w:ascii="Arial" w:eastAsia="Times New Roman" w:hAnsi="Arial" w:cs="Arial"/>
          <w:color w:val="000000"/>
          <w:sz w:val="24"/>
          <w:szCs w:val="24"/>
          <w:lang w:eastAsia="pt-BR"/>
        </w:rPr>
        <w:t>prevenção e a promoção da saúde. A</w:t>
      </w:r>
      <w:r w:rsidRPr="00F02301">
        <w:rPr>
          <w:rFonts w:ascii="Arial" w:eastAsia="Times New Roman" w:hAnsi="Arial" w:cs="Arial"/>
          <w:color w:val="000000"/>
          <w:sz w:val="24"/>
          <w:szCs w:val="24"/>
          <w:lang w:eastAsia="pt-BR"/>
        </w:rPr>
        <w:t xml:space="preserve"> equipe de enfermagem</w:t>
      </w:r>
      <w:r w:rsidR="005019A4">
        <w:rPr>
          <w:rFonts w:ascii="Arial" w:eastAsia="Times New Roman" w:hAnsi="Arial" w:cs="Arial"/>
          <w:color w:val="000000"/>
          <w:sz w:val="24"/>
          <w:szCs w:val="24"/>
          <w:lang w:eastAsia="pt-BR"/>
        </w:rPr>
        <w:t>, por sua vez,</w:t>
      </w:r>
      <w:r w:rsidRPr="00F02301">
        <w:rPr>
          <w:rFonts w:ascii="Arial" w:eastAsia="Times New Roman" w:hAnsi="Arial" w:cs="Arial"/>
          <w:color w:val="000000"/>
          <w:sz w:val="24"/>
          <w:szCs w:val="24"/>
          <w:lang w:eastAsia="pt-BR"/>
        </w:rPr>
        <w:t xml:space="preserve"> deve estar apta e atenta aos sinais e sintomas relacionados a esta patologia que vem </w:t>
      </w:r>
      <w:r w:rsidR="005019A4">
        <w:rPr>
          <w:rFonts w:ascii="Arial" w:eastAsia="Times New Roman" w:hAnsi="Arial" w:cs="Arial"/>
          <w:color w:val="000000"/>
          <w:sz w:val="24"/>
          <w:szCs w:val="24"/>
          <w:lang w:eastAsia="pt-BR"/>
        </w:rPr>
        <w:t>acometendo desde jovens mães à</w:t>
      </w:r>
      <w:r w:rsidRPr="00F02301">
        <w:rPr>
          <w:rFonts w:ascii="Arial" w:eastAsia="Times New Roman" w:hAnsi="Arial" w:cs="Arial"/>
          <w:color w:val="000000"/>
          <w:sz w:val="24"/>
          <w:szCs w:val="24"/>
          <w:lang w:eastAsia="pt-BR"/>
        </w:rPr>
        <w:t xml:space="preserve"> mulheres mais </w:t>
      </w:r>
      <w:r w:rsidR="005019A4">
        <w:rPr>
          <w:rFonts w:ascii="Arial" w:eastAsia="Times New Roman" w:hAnsi="Arial" w:cs="Arial"/>
          <w:color w:val="000000"/>
          <w:sz w:val="24"/>
          <w:szCs w:val="24"/>
          <w:lang w:eastAsia="pt-BR"/>
        </w:rPr>
        <w:t>velhas (GONÇALVES;</w:t>
      </w:r>
      <w:r w:rsidRPr="00F02301">
        <w:rPr>
          <w:rFonts w:ascii="Arial" w:eastAsia="Times New Roman" w:hAnsi="Arial" w:cs="Arial"/>
          <w:color w:val="000000"/>
          <w:sz w:val="24"/>
          <w:szCs w:val="24"/>
          <w:lang w:eastAsia="pt-BR"/>
        </w:rPr>
        <w:t xml:space="preserve"> ALMEIDA, 2019)</w:t>
      </w:r>
    </w:p>
    <w:p w14:paraId="5B039E0B" w14:textId="65731E4B"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Tratando-se da assistência puerperal de enfermagem no ambiente hospitalar</w:t>
      </w:r>
      <w:r w:rsidR="005019A4">
        <w:rPr>
          <w:rFonts w:ascii="Arial" w:eastAsia="Times New Roman" w:hAnsi="Arial" w:cs="Arial"/>
          <w:color w:val="000000"/>
          <w:sz w:val="24"/>
          <w:szCs w:val="24"/>
          <w:lang w:eastAsia="pt-BR"/>
        </w:rPr>
        <w:t>, os autores Gomes e Santos (2017)</w:t>
      </w:r>
      <w:r w:rsidRPr="00F02301">
        <w:rPr>
          <w:rFonts w:ascii="Arial" w:eastAsia="Times New Roman" w:hAnsi="Arial" w:cs="Arial"/>
          <w:color w:val="000000"/>
          <w:sz w:val="24"/>
          <w:szCs w:val="24"/>
          <w:lang w:eastAsia="pt-BR"/>
        </w:rPr>
        <w:t xml:space="preserve"> afirmam que é um período delicado em que a enfermagem deve ter um cuidado mais específico e criterioso</w:t>
      </w:r>
      <w:r w:rsidRPr="00F02301">
        <w:rPr>
          <w:rFonts w:ascii="Arial" w:eastAsia="Times New Roman" w:hAnsi="Arial" w:cs="Arial"/>
          <w:color w:val="000000"/>
          <w:sz w:val="24"/>
          <w:szCs w:val="24"/>
          <w:shd w:val="clear" w:color="auto" w:fill="FFFFFF" w:themeFill="background1"/>
          <w:lang w:eastAsia="pt-BR"/>
        </w:rPr>
        <w:t>. </w:t>
      </w:r>
    </w:p>
    <w:p w14:paraId="34D2F832" w14:textId="5863484A" w:rsidR="00F02301"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Em concordân</w:t>
      </w:r>
      <w:r w:rsidR="005019A4">
        <w:rPr>
          <w:rFonts w:ascii="Arial" w:eastAsia="Times New Roman" w:hAnsi="Arial" w:cs="Arial"/>
          <w:color w:val="000000"/>
          <w:sz w:val="24"/>
          <w:szCs w:val="24"/>
          <w:lang w:eastAsia="pt-BR"/>
        </w:rPr>
        <w:t>cia com os autores citados, Alves, Barbosa e</w:t>
      </w:r>
      <w:r w:rsidRPr="00F02301">
        <w:rPr>
          <w:rFonts w:ascii="Arial" w:eastAsia="Times New Roman" w:hAnsi="Arial" w:cs="Arial"/>
          <w:color w:val="000000"/>
          <w:sz w:val="24"/>
          <w:szCs w:val="24"/>
          <w:lang w:eastAsia="pt-BR"/>
        </w:rPr>
        <w:t xml:space="preserve"> Silva, (2021), referem em seu artigo que é importante detectar precocemente sinais de depressão, ainda na maternidade, visando a intervenção oportuna, pois quando não tratada, pode perdurar por vários meses e até</w:t>
      </w:r>
      <w:r w:rsidR="005019A4">
        <w:rPr>
          <w:rFonts w:ascii="Arial" w:eastAsia="Times New Roman" w:hAnsi="Arial" w:cs="Arial"/>
          <w:color w:val="000000"/>
          <w:sz w:val="24"/>
          <w:szCs w:val="24"/>
          <w:lang w:eastAsia="pt-BR"/>
        </w:rPr>
        <w:t xml:space="preserve"> evoluir para depressão crônica: </w:t>
      </w:r>
    </w:p>
    <w:p w14:paraId="4360171B" w14:textId="77777777" w:rsidR="005019A4" w:rsidRPr="00F02301" w:rsidRDefault="005019A4" w:rsidP="00627007">
      <w:pPr>
        <w:spacing w:after="0" w:line="360" w:lineRule="auto"/>
        <w:ind w:firstLine="720"/>
        <w:jc w:val="both"/>
        <w:rPr>
          <w:rFonts w:ascii="Times New Roman" w:eastAsia="Times New Roman" w:hAnsi="Times New Roman" w:cs="Times New Roman"/>
          <w:sz w:val="24"/>
          <w:szCs w:val="24"/>
          <w:lang w:eastAsia="pt-BR"/>
        </w:rPr>
      </w:pPr>
    </w:p>
    <w:p w14:paraId="1C8854BB" w14:textId="02A0E2A3" w:rsidR="00F02301" w:rsidRDefault="00F02301" w:rsidP="00627007">
      <w:pPr>
        <w:spacing w:after="0" w:line="240" w:lineRule="auto"/>
        <w:ind w:left="2268"/>
        <w:jc w:val="both"/>
        <w:rPr>
          <w:rFonts w:ascii="Arial" w:eastAsia="Times New Roman" w:hAnsi="Arial" w:cs="Arial"/>
          <w:color w:val="000000"/>
          <w:sz w:val="20"/>
          <w:szCs w:val="20"/>
          <w:lang w:eastAsia="pt-BR"/>
        </w:rPr>
      </w:pPr>
      <w:r w:rsidRPr="00F02301">
        <w:rPr>
          <w:rFonts w:ascii="Arial" w:eastAsia="Times New Roman" w:hAnsi="Arial" w:cs="Arial"/>
          <w:color w:val="000000"/>
          <w:sz w:val="20"/>
          <w:szCs w:val="20"/>
          <w:lang w:eastAsia="pt-BR"/>
        </w:rPr>
        <w:t>Desde a admissão até a alta hospitalar, podem ocorrer erros de identificação de tais sinais. O estado da DPP e suas mudanças de fases são fatores que podem potencializar os riscos de desenvolvimento desta patologia, aumentando a possibilidade da ocorrência que possa levar a lesões irreversíveis no sistema nervoso e principalmente na autoestima da paciente. A identificação correta destes sinais na paciente é um processo indispensável para que sejam minimizados os eventos adversos relacionados a esta patologia, podendo proporcionar um melhor processo terapêutico e tratamentos pertinentes à DPP (GONÇALVES, ALMEIDA, 2019</w:t>
      </w:r>
      <w:r w:rsidR="005019A4" w:rsidRPr="00ED7867">
        <w:rPr>
          <w:rFonts w:ascii="Arial" w:eastAsia="Times New Roman" w:hAnsi="Arial" w:cs="Arial"/>
          <w:sz w:val="20"/>
          <w:szCs w:val="20"/>
          <w:lang w:eastAsia="pt-BR"/>
        </w:rPr>
        <w:t>, p</w:t>
      </w:r>
      <w:r w:rsidR="00ED7867" w:rsidRPr="00ED7867">
        <w:rPr>
          <w:rFonts w:ascii="Arial" w:eastAsia="Times New Roman" w:hAnsi="Arial" w:cs="Arial"/>
          <w:sz w:val="20"/>
          <w:szCs w:val="20"/>
          <w:lang w:eastAsia="pt-BR"/>
        </w:rPr>
        <w:t>. 141</w:t>
      </w:r>
      <w:r w:rsidRPr="00F02301">
        <w:rPr>
          <w:rFonts w:ascii="Arial" w:eastAsia="Times New Roman" w:hAnsi="Arial" w:cs="Arial"/>
          <w:color w:val="000000"/>
          <w:sz w:val="20"/>
          <w:szCs w:val="20"/>
          <w:lang w:eastAsia="pt-BR"/>
        </w:rPr>
        <w:t>)</w:t>
      </w:r>
      <w:r w:rsidR="005019A4">
        <w:rPr>
          <w:rFonts w:ascii="Arial" w:eastAsia="Times New Roman" w:hAnsi="Arial" w:cs="Arial"/>
          <w:color w:val="000000"/>
          <w:sz w:val="20"/>
          <w:szCs w:val="20"/>
          <w:lang w:eastAsia="pt-BR"/>
        </w:rPr>
        <w:t>.</w:t>
      </w:r>
    </w:p>
    <w:p w14:paraId="73D924C8" w14:textId="77777777" w:rsidR="005019A4" w:rsidRPr="00F02301" w:rsidRDefault="005019A4" w:rsidP="00627007">
      <w:pPr>
        <w:spacing w:after="0" w:line="360" w:lineRule="auto"/>
        <w:ind w:left="2268"/>
        <w:jc w:val="both"/>
        <w:rPr>
          <w:rFonts w:ascii="Times New Roman" w:eastAsia="Times New Roman" w:hAnsi="Times New Roman" w:cs="Times New Roman"/>
          <w:sz w:val="24"/>
          <w:szCs w:val="24"/>
          <w:lang w:eastAsia="pt-BR"/>
        </w:rPr>
      </w:pPr>
    </w:p>
    <w:p w14:paraId="3527571C" w14:textId="5AEE0D77" w:rsidR="00F02301" w:rsidRPr="00F02301" w:rsidRDefault="00101E58" w:rsidP="00627007">
      <w:pPr>
        <w:spacing w:after="0" w:line="360" w:lineRule="auto"/>
        <w:ind w:firstLine="709"/>
        <w:jc w:val="both"/>
        <w:rPr>
          <w:rFonts w:ascii="Times New Roman" w:eastAsia="Times New Roman" w:hAnsi="Times New Roman" w:cs="Times New Roman"/>
          <w:sz w:val="24"/>
          <w:szCs w:val="24"/>
          <w:lang w:eastAsia="pt-BR"/>
        </w:rPr>
      </w:pPr>
      <w:r w:rsidRPr="007C1BFC">
        <w:rPr>
          <w:rFonts w:ascii="Arial" w:eastAsia="Times New Roman" w:hAnsi="Arial" w:cs="Arial"/>
          <w:sz w:val="24"/>
          <w:szCs w:val="24"/>
          <w:lang w:eastAsia="pt-BR"/>
        </w:rPr>
        <w:t>Segundo</w:t>
      </w:r>
      <w:r w:rsidR="007C1BFC" w:rsidRPr="007C1BFC">
        <w:rPr>
          <w:rFonts w:ascii="Arial" w:eastAsia="Times New Roman" w:hAnsi="Arial" w:cs="Arial"/>
          <w:sz w:val="24"/>
          <w:szCs w:val="24"/>
          <w:lang w:eastAsia="pt-BR"/>
        </w:rPr>
        <w:t xml:space="preserve"> os autores Schardosim, Heldt (2011, p. 160)</w:t>
      </w:r>
      <w:r w:rsidRPr="00101E58">
        <w:rPr>
          <w:rFonts w:ascii="Arial" w:eastAsia="Times New Roman" w:hAnsi="Arial" w:cs="Arial"/>
          <w:color w:val="FF0000"/>
          <w:sz w:val="24"/>
          <w:szCs w:val="24"/>
          <w:lang w:eastAsia="pt-BR"/>
        </w:rPr>
        <w:t xml:space="preserve"> </w:t>
      </w:r>
      <w:r w:rsidR="00F02301" w:rsidRPr="00F02301">
        <w:rPr>
          <w:rFonts w:ascii="Arial" w:eastAsia="Times New Roman" w:hAnsi="Arial" w:cs="Arial"/>
          <w:color w:val="000000"/>
          <w:sz w:val="24"/>
          <w:szCs w:val="24"/>
          <w:lang w:eastAsia="pt-BR"/>
        </w:rPr>
        <w:t>“A equipe de enfermagem integra o contingente de profissionais que permanecem a maior parte do tempo em contato direto com o paciente, e isso viabiliza o uso de instrumentos específicos que podem facilitar a id</w:t>
      </w:r>
      <w:r>
        <w:rPr>
          <w:rFonts w:ascii="Arial" w:eastAsia="Times New Roman" w:hAnsi="Arial" w:cs="Arial"/>
          <w:color w:val="000000"/>
          <w:sz w:val="24"/>
          <w:szCs w:val="24"/>
          <w:lang w:eastAsia="pt-BR"/>
        </w:rPr>
        <w:t>entificação dos sintomas de DPP</w:t>
      </w:r>
      <w:r w:rsidR="00F02301" w:rsidRPr="00F02301">
        <w:rPr>
          <w:rFonts w:ascii="Arial" w:eastAsia="Times New Roman" w:hAnsi="Arial" w:cs="Arial"/>
          <w:color w:val="000000"/>
          <w:sz w:val="24"/>
          <w:szCs w:val="24"/>
          <w:lang w:eastAsia="pt-BR"/>
        </w:rPr>
        <w:t>” (SCHARDOSIM, HELDT, 2011</w:t>
      </w:r>
      <w:r>
        <w:rPr>
          <w:rFonts w:ascii="Arial" w:eastAsia="Times New Roman" w:hAnsi="Arial" w:cs="Arial"/>
          <w:color w:val="000000"/>
          <w:sz w:val="24"/>
          <w:szCs w:val="24"/>
          <w:lang w:eastAsia="pt-BR"/>
        </w:rPr>
        <w:t xml:space="preserve">, </w:t>
      </w:r>
      <w:r w:rsidRPr="007C1BFC">
        <w:rPr>
          <w:rFonts w:ascii="Arial" w:eastAsia="Times New Roman" w:hAnsi="Arial" w:cs="Arial"/>
          <w:sz w:val="24"/>
          <w:szCs w:val="24"/>
          <w:lang w:eastAsia="pt-BR"/>
        </w:rPr>
        <w:t>p</w:t>
      </w:r>
      <w:r w:rsidR="007C1BFC" w:rsidRPr="007C1BFC">
        <w:rPr>
          <w:rFonts w:ascii="Arial" w:eastAsia="Times New Roman" w:hAnsi="Arial" w:cs="Arial"/>
          <w:sz w:val="24"/>
          <w:szCs w:val="24"/>
          <w:lang w:eastAsia="pt-BR"/>
        </w:rPr>
        <w:t>. 160</w:t>
      </w:r>
      <w:r w:rsidRPr="007C1BFC">
        <w:rPr>
          <w:rFonts w:ascii="Arial" w:eastAsia="Times New Roman" w:hAnsi="Arial" w:cs="Arial"/>
          <w:sz w:val="24"/>
          <w:szCs w:val="24"/>
          <w:lang w:eastAsia="pt-BR"/>
        </w:rPr>
        <w:t>).</w:t>
      </w:r>
    </w:p>
    <w:p w14:paraId="4145AA75" w14:textId="2A0728B5"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Porém</w:t>
      </w:r>
      <w:r w:rsidR="00101E58">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os autores Gomes, Santos (2017), salientam que a assistência hospitalar é insuficiente para muitas puérperas, causando carência de clareza às especificidades do papel materno</w:t>
      </w:r>
      <w:r w:rsidRPr="00F02301">
        <w:rPr>
          <w:rFonts w:ascii="Arial" w:eastAsia="Times New Roman" w:hAnsi="Arial" w:cs="Arial"/>
          <w:color w:val="434343"/>
          <w:sz w:val="24"/>
          <w:szCs w:val="24"/>
          <w:lang w:eastAsia="pt-BR"/>
        </w:rPr>
        <w:t>. </w:t>
      </w:r>
    </w:p>
    <w:p w14:paraId="28A929D0" w14:textId="06707F0C"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No entanto, o enfermeiro é o profissional responsável pel</w:t>
      </w:r>
      <w:r w:rsidR="0017109B">
        <w:rPr>
          <w:rFonts w:ascii="Arial" w:eastAsia="Times New Roman" w:hAnsi="Arial" w:cs="Arial"/>
          <w:color w:val="000000"/>
          <w:sz w:val="24"/>
          <w:szCs w:val="24"/>
          <w:lang w:eastAsia="pt-BR"/>
        </w:rPr>
        <w:t>o primeiro contato com o paciente</w:t>
      </w:r>
      <w:r w:rsidRPr="00F02301">
        <w:rPr>
          <w:rFonts w:ascii="Arial" w:eastAsia="Times New Roman" w:hAnsi="Arial" w:cs="Arial"/>
          <w:color w:val="000000"/>
          <w:sz w:val="24"/>
          <w:szCs w:val="24"/>
          <w:lang w:eastAsia="pt-BR"/>
        </w:rPr>
        <w:t xml:space="preserve">. Independente do seu ambiente de trabalho ser na rede básica, hospitalar ou ambulatorial, ele tem que estar sempre preparado para lidar com a demanda e </w:t>
      </w:r>
      <w:r w:rsidRPr="00F02301">
        <w:rPr>
          <w:rFonts w:ascii="Arial" w:eastAsia="Times New Roman" w:hAnsi="Arial" w:cs="Arial"/>
          <w:color w:val="000000"/>
          <w:sz w:val="24"/>
          <w:szCs w:val="24"/>
          <w:lang w:eastAsia="pt-BR"/>
        </w:rPr>
        <w:lastRenderedPageBreak/>
        <w:t xml:space="preserve">saber direcionar a paciente, especialmente quando é demandado tratamento de questões </w:t>
      </w:r>
      <w:r w:rsidR="0017109B">
        <w:rPr>
          <w:rFonts w:ascii="Arial" w:eastAsia="Times New Roman" w:hAnsi="Arial" w:cs="Arial"/>
          <w:color w:val="000000"/>
          <w:sz w:val="24"/>
          <w:szCs w:val="24"/>
          <w:lang w:eastAsia="pt-BR"/>
        </w:rPr>
        <w:t>de ordem psicológica (GONÇALVES;</w:t>
      </w:r>
      <w:r w:rsidRPr="00F02301">
        <w:rPr>
          <w:rFonts w:ascii="Arial" w:eastAsia="Times New Roman" w:hAnsi="Arial" w:cs="Arial"/>
          <w:color w:val="000000"/>
          <w:sz w:val="24"/>
          <w:szCs w:val="24"/>
          <w:lang w:eastAsia="pt-BR"/>
        </w:rPr>
        <w:t xml:space="preserve"> ALMEIDA, 2019)</w:t>
      </w:r>
      <w:r w:rsidR="0017109B">
        <w:rPr>
          <w:rFonts w:ascii="Arial" w:eastAsia="Times New Roman" w:hAnsi="Arial" w:cs="Arial"/>
          <w:color w:val="000000"/>
          <w:sz w:val="24"/>
          <w:szCs w:val="24"/>
          <w:lang w:eastAsia="pt-BR"/>
        </w:rPr>
        <w:t>.</w:t>
      </w:r>
    </w:p>
    <w:p w14:paraId="7CB5EC32" w14:textId="258340C9"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Já na atenção básica</w:t>
      </w:r>
      <w:r w:rsidR="0017109B">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o enfermeiro é o principal responsável pela educação em saúde durante todo o período pré-natal e puerperal. Portanto</w:t>
      </w:r>
      <w:r w:rsidR="0017109B">
        <w:rPr>
          <w:rFonts w:ascii="Arial" w:eastAsia="Times New Roman" w:hAnsi="Arial" w:cs="Arial"/>
          <w:color w:val="000000"/>
          <w:sz w:val="24"/>
          <w:szCs w:val="24"/>
          <w:lang w:eastAsia="pt-BR"/>
        </w:rPr>
        <w:t>, deve usar a </w:t>
      </w:r>
      <w:r w:rsidRPr="00F02301">
        <w:rPr>
          <w:rFonts w:ascii="Arial" w:eastAsia="Times New Roman" w:hAnsi="Arial" w:cs="Arial"/>
          <w:color w:val="000000"/>
          <w:sz w:val="24"/>
          <w:szCs w:val="24"/>
          <w:lang w:eastAsia="pt-BR"/>
        </w:rPr>
        <w:t>consulta de enfermagem como valioso instrumento de promoção à saúde e bem-estar das mulheres que buscam cuidados</w:t>
      </w:r>
      <w:r w:rsidR="0017109B">
        <w:rPr>
          <w:rFonts w:ascii="Arial" w:eastAsia="Times New Roman" w:hAnsi="Arial" w:cs="Arial"/>
          <w:color w:val="000000"/>
          <w:sz w:val="24"/>
          <w:szCs w:val="24"/>
          <w:lang w:eastAsia="pt-BR"/>
        </w:rPr>
        <w:t>, sobretudo no pós-parto (GOMES;</w:t>
      </w:r>
      <w:r w:rsidRPr="00F02301">
        <w:rPr>
          <w:rFonts w:ascii="Arial" w:eastAsia="Times New Roman" w:hAnsi="Arial" w:cs="Arial"/>
          <w:color w:val="000000"/>
          <w:sz w:val="24"/>
          <w:szCs w:val="24"/>
          <w:lang w:eastAsia="pt-BR"/>
        </w:rPr>
        <w:t xml:space="preserve"> SANTOS, 2017)</w:t>
      </w:r>
      <w:r w:rsidR="0017109B">
        <w:rPr>
          <w:rFonts w:ascii="Arial" w:eastAsia="Times New Roman" w:hAnsi="Arial" w:cs="Arial"/>
          <w:color w:val="000000"/>
          <w:sz w:val="24"/>
          <w:szCs w:val="24"/>
          <w:lang w:eastAsia="pt-BR"/>
        </w:rPr>
        <w:t>.</w:t>
      </w:r>
    </w:p>
    <w:p w14:paraId="6A333FFC" w14:textId="326A1465" w:rsidR="00F02301"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No momento da consulta</w:t>
      </w:r>
      <w:r w:rsidR="0017109B">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é de suma importância que a enfermagem abra espaço para um diálogo entre paciente e profissional, pois</w:t>
      </w:r>
      <w:r w:rsidR="0017109B">
        <w:rPr>
          <w:rFonts w:ascii="Arial" w:eastAsia="Times New Roman" w:hAnsi="Arial" w:cs="Arial"/>
          <w:color w:val="000000"/>
          <w:sz w:val="24"/>
          <w:szCs w:val="24"/>
          <w:lang w:eastAsia="pt-BR"/>
        </w:rPr>
        <w:t>, segundo Gonçalves e</w:t>
      </w:r>
      <w:r w:rsidRPr="00F02301">
        <w:rPr>
          <w:rFonts w:ascii="Arial" w:eastAsia="Times New Roman" w:hAnsi="Arial" w:cs="Arial"/>
          <w:color w:val="000000"/>
          <w:sz w:val="24"/>
          <w:szCs w:val="24"/>
          <w:lang w:eastAsia="pt-BR"/>
        </w:rPr>
        <w:t xml:space="preserve"> </w:t>
      </w:r>
      <w:r w:rsidR="0017109B">
        <w:rPr>
          <w:rFonts w:ascii="Arial" w:eastAsia="Times New Roman" w:hAnsi="Arial" w:cs="Arial"/>
          <w:color w:val="000000"/>
          <w:sz w:val="24"/>
          <w:szCs w:val="24"/>
          <w:lang w:eastAsia="pt-BR"/>
        </w:rPr>
        <w:t>Almeida</w:t>
      </w:r>
      <w:r w:rsidRPr="00F02301">
        <w:rPr>
          <w:rFonts w:ascii="Arial" w:eastAsia="Times New Roman" w:hAnsi="Arial" w:cs="Arial"/>
          <w:color w:val="000000"/>
          <w:sz w:val="24"/>
          <w:szCs w:val="24"/>
          <w:lang w:eastAsia="pt-BR"/>
        </w:rPr>
        <w:t xml:space="preserve"> (2019), a consulta não deve ser apenas um momento mecanizado de informações sobre exames, mas, também de identificar fatores de riscos para o desenvo</w:t>
      </w:r>
      <w:r w:rsidR="0017109B">
        <w:rPr>
          <w:rFonts w:ascii="Arial" w:eastAsia="Times New Roman" w:hAnsi="Arial" w:cs="Arial"/>
          <w:color w:val="000000"/>
          <w:sz w:val="24"/>
          <w:szCs w:val="24"/>
          <w:lang w:eastAsia="pt-BR"/>
        </w:rPr>
        <w:t>lvimento da depressão pós-parto:|</w:t>
      </w:r>
    </w:p>
    <w:p w14:paraId="492B86BF" w14:textId="77777777" w:rsidR="0017109B" w:rsidRPr="00F02301" w:rsidRDefault="0017109B" w:rsidP="00627007">
      <w:pPr>
        <w:spacing w:after="0" w:line="360" w:lineRule="auto"/>
        <w:ind w:firstLine="720"/>
        <w:jc w:val="both"/>
        <w:rPr>
          <w:rFonts w:ascii="Times New Roman" w:eastAsia="Times New Roman" w:hAnsi="Times New Roman" w:cs="Times New Roman"/>
          <w:sz w:val="24"/>
          <w:szCs w:val="24"/>
          <w:lang w:eastAsia="pt-BR"/>
        </w:rPr>
      </w:pPr>
    </w:p>
    <w:p w14:paraId="4B2A9045" w14:textId="1673A7CD" w:rsidR="00F02301" w:rsidRPr="00F02301" w:rsidRDefault="00F02301" w:rsidP="00627007">
      <w:pPr>
        <w:shd w:val="clear" w:color="auto" w:fill="FFFFFF"/>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O enfermeiro é uma figura de confiança do paciente por estar envolvido de forma holística em todo a sua trajetória, na gestação e parto não é diferente visto que o enfermeiro acompanha a gestante desde o pré-natal, isso torna clara a importância do papel do enfermeiro na detecção dos primeiros sintomas e no diagnóstico da DPP, assim o a</w:t>
      </w:r>
      <w:r w:rsidR="0017109B">
        <w:rPr>
          <w:rFonts w:ascii="Arial" w:eastAsia="Times New Roman" w:hAnsi="Arial" w:cs="Arial"/>
          <w:color w:val="000000"/>
          <w:sz w:val="20"/>
          <w:szCs w:val="20"/>
          <w:lang w:eastAsia="pt-BR"/>
        </w:rPr>
        <w:t xml:space="preserve">companhamento deve ser efetuado </w:t>
      </w:r>
      <w:r w:rsidRPr="00F02301">
        <w:rPr>
          <w:rFonts w:ascii="Arial" w:eastAsia="Times New Roman" w:hAnsi="Arial" w:cs="Arial"/>
          <w:color w:val="000000"/>
          <w:sz w:val="20"/>
          <w:szCs w:val="20"/>
          <w:lang w:eastAsia="pt-BR"/>
        </w:rPr>
        <w:t>de forma  humanizada  integrada  e  individual  prestando  toda  a  assistência necessária tanto a puérpera quanto aos seus familiares (SERRATINI; INVENÇÃO, 2019 apud RAMOS et al</w:t>
      </w:r>
      <w:r w:rsidR="0017109B">
        <w:rPr>
          <w:rFonts w:ascii="Arial" w:eastAsia="Times New Roman" w:hAnsi="Arial" w:cs="Arial"/>
          <w:color w:val="000000"/>
          <w:sz w:val="20"/>
          <w:szCs w:val="20"/>
          <w:lang w:eastAsia="pt-BR"/>
        </w:rPr>
        <w:t>.</w:t>
      </w:r>
      <w:r w:rsidRPr="00F02301">
        <w:rPr>
          <w:rFonts w:ascii="Arial" w:eastAsia="Times New Roman" w:hAnsi="Arial" w:cs="Arial"/>
          <w:color w:val="000000"/>
          <w:sz w:val="20"/>
          <w:szCs w:val="20"/>
          <w:lang w:eastAsia="pt-BR"/>
        </w:rPr>
        <w:t>, 2021</w:t>
      </w:r>
      <w:r w:rsidR="0017109B">
        <w:rPr>
          <w:rFonts w:ascii="Arial" w:eastAsia="Times New Roman" w:hAnsi="Arial" w:cs="Arial"/>
          <w:color w:val="000000"/>
          <w:sz w:val="20"/>
          <w:szCs w:val="20"/>
          <w:lang w:eastAsia="pt-BR"/>
        </w:rPr>
        <w:t xml:space="preserve">, </w:t>
      </w:r>
      <w:r w:rsidR="0017109B" w:rsidRPr="007C1BFC">
        <w:rPr>
          <w:rFonts w:ascii="Arial" w:eastAsia="Times New Roman" w:hAnsi="Arial" w:cs="Arial"/>
          <w:sz w:val="20"/>
          <w:szCs w:val="20"/>
          <w:lang w:eastAsia="pt-BR"/>
        </w:rPr>
        <w:t>p</w:t>
      </w:r>
      <w:r w:rsidR="007C1BFC" w:rsidRPr="007C1BFC">
        <w:rPr>
          <w:rFonts w:ascii="Arial" w:eastAsia="Times New Roman" w:hAnsi="Arial" w:cs="Arial"/>
          <w:sz w:val="20"/>
          <w:szCs w:val="20"/>
          <w:lang w:eastAsia="pt-BR"/>
        </w:rPr>
        <w:t xml:space="preserve"> 191</w:t>
      </w:r>
      <w:r w:rsidRPr="00F02301">
        <w:rPr>
          <w:rFonts w:ascii="Arial" w:eastAsia="Times New Roman" w:hAnsi="Arial" w:cs="Arial"/>
          <w:color w:val="000000"/>
          <w:sz w:val="20"/>
          <w:szCs w:val="20"/>
          <w:lang w:eastAsia="pt-BR"/>
        </w:rPr>
        <w:t>)</w:t>
      </w:r>
      <w:r w:rsidR="0017109B">
        <w:rPr>
          <w:rFonts w:ascii="Arial" w:eastAsia="Times New Roman" w:hAnsi="Arial" w:cs="Arial"/>
          <w:color w:val="000000"/>
          <w:sz w:val="20"/>
          <w:szCs w:val="20"/>
          <w:lang w:eastAsia="pt-BR"/>
        </w:rPr>
        <w:t>.</w:t>
      </w:r>
    </w:p>
    <w:p w14:paraId="3AED8C38"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629226D" w14:textId="761F4FB3"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xml:space="preserve">A atenção básica conta com o programa Estratégia Saúde da Família (ESF), que representa um avanço na transformação do modelo de saúde vigente, pois oferece um </w:t>
      </w:r>
      <w:r w:rsidR="001F48D9">
        <w:rPr>
          <w:rFonts w:ascii="Arial" w:eastAsia="Times New Roman" w:hAnsi="Arial" w:cs="Arial"/>
          <w:color w:val="000000"/>
          <w:sz w:val="24"/>
          <w:szCs w:val="24"/>
          <w:lang w:eastAsia="pt-BR"/>
        </w:rPr>
        <w:t>atendimento humanizado (VALENÇA;</w:t>
      </w:r>
      <w:r w:rsidRPr="00F02301">
        <w:rPr>
          <w:rFonts w:ascii="Arial" w:eastAsia="Times New Roman" w:hAnsi="Arial" w:cs="Arial"/>
          <w:color w:val="000000"/>
          <w:sz w:val="24"/>
          <w:szCs w:val="24"/>
          <w:lang w:eastAsia="pt-BR"/>
        </w:rPr>
        <w:t xml:space="preserve"> GERMANO, 2010)</w:t>
      </w:r>
      <w:r w:rsidR="001F48D9">
        <w:rPr>
          <w:rFonts w:ascii="Arial" w:eastAsia="Times New Roman" w:hAnsi="Arial" w:cs="Arial"/>
          <w:color w:val="000000"/>
          <w:sz w:val="24"/>
          <w:szCs w:val="24"/>
          <w:lang w:eastAsia="pt-BR"/>
        </w:rPr>
        <w:t>.</w:t>
      </w:r>
    </w:p>
    <w:p w14:paraId="331A8085" w14:textId="01DDD98D"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Tendo em vista a característica da ESF, o enfermeiro, integrante da equipe, ao realizar as ações inerentes a e</w:t>
      </w:r>
      <w:r w:rsidR="001F48D9">
        <w:rPr>
          <w:rFonts w:ascii="Arial" w:eastAsia="Times New Roman" w:hAnsi="Arial" w:cs="Arial"/>
          <w:color w:val="000000"/>
          <w:sz w:val="24"/>
          <w:szCs w:val="24"/>
          <w:lang w:eastAsia="pt-BR"/>
        </w:rPr>
        <w:t>sta estratégia, particularmente</w:t>
      </w:r>
      <w:r w:rsidRPr="00F02301">
        <w:rPr>
          <w:rFonts w:ascii="Arial" w:eastAsia="Times New Roman" w:hAnsi="Arial" w:cs="Arial"/>
          <w:color w:val="000000"/>
          <w:sz w:val="24"/>
          <w:szCs w:val="24"/>
          <w:lang w:eastAsia="pt-BR"/>
        </w:rPr>
        <w:t xml:space="preserve"> no que diz respeito ao pré-natal</w:t>
      </w:r>
      <w:r w:rsidR="001F48D9">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precisa ser capaz de identificar fatores ou condições relacionados aos riscos e agravos à saúde da mulher e s</w:t>
      </w:r>
      <w:r w:rsidR="001F48D9">
        <w:rPr>
          <w:rFonts w:ascii="Arial" w:eastAsia="Times New Roman" w:hAnsi="Arial" w:cs="Arial"/>
          <w:color w:val="000000"/>
          <w:sz w:val="24"/>
          <w:szCs w:val="24"/>
          <w:lang w:eastAsia="pt-BR"/>
        </w:rPr>
        <w:t>eu concepto, em especial, a DPP (VALENÇA;</w:t>
      </w:r>
      <w:r w:rsidRPr="00F02301">
        <w:rPr>
          <w:rFonts w:ascii="Arial" w:eastAsia="Times New Roman" w:hAnsi="Arial" w:cs="Arial"/>
          <w:color w:val="000000"/>
          <w:sz w:val="24"/>
          <w:szCs w:val="24"/>
          <w:lang w:eastAsia="pt-BR"/>
        </w:rPr>
        <w:t xml:space="preserve"> GERMANO, 2010)</w:t>
      </w:r>
      <w:r w:rsidR="001F48D9">
        <w:rPr>
          <w:rFonts w:ascii="Arial" w:eastAsia="Times New Roman" w:hAnsi="Arial" w:cs="Arial"/>
          <w:color w:val="000000"/>
          <w:sz w:val="24"/>
          <w:szCs w:val="24"/>
          <w:lang w:eastAsia="pt-BR"/>
        </w:rPr>
        <w:t>.</w:t>
      </w:r>
    </w:p>
    <w:p w14:paraId="1AC14EC0" w14:textId="7FA5DF41" w:rsidR="00F02301" w:rsidRPr="00F02301"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É de fundamental importância que o enfermeiro da ESF implemente ações preventivas no decorrer do pré-natal, objetivando à saúde integral da mulher devendo conhecer o contexto sócio familiar da gestante, apontando os fatores desencadeantes da DPP para que seja</w:t>
      </w:r>
      <w:r w:rsidR="001F48D9">
        <w:rPr>
          <w:rFonts w:ascii="Arial" w:eastAsia="Times New Roman" w:hAnsi="Arial" w:cs="Arial"/>
          <w:color w:val="000000"/>
          <w:sz w:val="24"/>
          <w:szCs w:val="24"/>
          <w:lang w:eastAsia="pt-BR"/>
        </w:rPr>
        <w:t xml:space="preserve"> possível realizar intervenções (VALENÇA;</w:t>
      </w:r>
      <w:r w:rsidRPr="00F02301">
        <w:rPr>
          <w:rFonts w:ascii="Arial" w:eastAsia="Times New Roman" w:hAnsi="Arial" w:cs="Arial"/>
          <w:color w:val="000000"/>
          <w:sz w:val="24"/>
          <w:szCs w:val="24"/>
          <w:lang w:eastAsia="pt-BR"/>
        </w:rPr>
        <w:t xml:space="preserve"> GERMANO, 2010 apud MAFRA, 2011)</w:t>
      </w:r>
      <w:r w:rsidR="001F48D9">
        <w:rPr>
          <w:rFonts w:ascii="Arial" w:eastAsia="Times New Roman" w:hAnsi="Arial" w:cs="Arial"/>
          <w:color w:val="000000"/>
          <w:sz w:val="24"/>
          <w:szCs w:val="24"/>
          <w:lang w:eastAsia="pt-BR"/>
        </w:rPr>
        <w:t>.</w:t>
      </w:r>
    </w:p>
    <w:p w14:paraId="04F6ECD4" w14:textId="6DF92063" w:rsidR="00F02301" w:rsidRPr="00F02301" w:rsidRDefault="00F505B8"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E</w:t>
      </w:r>
      <w:r w:rsidR="00F02301" w:rsidRPr="00F02301">
        <w:rPr>
          <w:rFonts w:ascii="Arial" w:eastAsia="Times New Roman" w:hAnsi="Arial" w:cs="Arial"/>
          <w:color w:val="000000"/>
          <w:sz w:val="24"/>
          <w:szCs w:val="24"/>
          <w:lang w:eastAsia="pt-BR"/>
        </w:rPr>
        <w:t>ste profissional atuante na ESF</w:t>
      </w:r>
      <w:r>
        <w:rPr>
          <w:rFonts w:ascii="Arial" w:eastAsia="Times New Roman" w:hAnsi="Arial" w:cs="Arial"/>
          <w:color w:val="000000"/>
          <w:sz w:val="24"/>
          <w:szCs w:val="24"/>
          <w:lang w:eastAsia="pt-BR"/>
        </w:rPr>
        <w:t xml:space="preserve"> deve</w:t>
      </w:r>
      <w:r w:rsidR="00F02301" w:rsidRPr="00F02301">
        <w:rPr>
          <w:rFonts w:ascii="Arial" w:eastAsia="Times New Roman" w:hAnsi="Arial" w:cs="Arial"/>
          <w:color w:val="000000"/>
          <w:sz w:val="24"/>
          <w:szCs w:val="24"/>
          <w:lang w:eastAsia="pt-BR"/>
        </w:rPr>
        <w:t xml:space="preserve"> usar de todos os recursos disponíveis</w:t>
      </w:r>
      <w:r>
        <w:rPr>
          <w:rFonts w:ascii="Arial" w:eastAsia="Times New Roman" w:hAnsi="Arial" w:cs="Arial"/>
          <w:color w:val="000000"/>
          <w:sz w:val="24"/>
          <w:szCs w:val="24"/>
          <w:lang w:eastAsia="pt-BR"/>
        </w:rPr>
        <w:t xml:space="preserve"> entre eles a visita domiciliar, </w:t>
      </w:r>
      <w:r w:rsidR="00F02301" w:rsidRPr="00F02301">
        <w:rPr>
          <w:rFonts w:ascii="Arial" w:eastAsia="Times New Roman" w:hAnsi="Arial" w:cs="Arial"/>
          <w:color w:val="000000"/>
          <w:sz w:val="24"/>
          <w:szCs w:val="24"/>
          <w:lang w:eastAsia="pt-BR"/>
        </w:rPr>
        <w:t>sendo possível expandir a assistência de e</w:t>
      </w:r>
      <w:r>
        <w:rPr>
          <w:rFonts w:ascii="Arial" w:eastAsia="Times New Roman" w:hAnsi="Arial" w:cs="Arial"/>
          <w:color w:val="000000"/>
          <w:sz w:val="24"/>
          <w:szCs w:val="24"/>
          <w:lang w:eastAsia="pt-BR"/>
        </w:rPr>
        <w:t>nfermagem prestada às puérperas. Os autores Gomes e</w:t>
      </w:r>
      <w:r w:rsidR="007C1BFC">
        <w:rPr>
          <w:rFonts w:ascii="Arial" w:eastAsia="Times New Roman" w:hAnsi="Arial" w:cs="Arial"/>
          <w:color w:val="000000"/>
          <w:sz w:val="24"/>
          <w:szCs w:val="24"/>
          <w:lang w:eastAsia="pt-BR"/>
        </w:rPr>
        <w:t xml:space="preserve"> </w:t>
      </w:r>
      <w:r w:rsidR="00F02301" w:rsidRPr="00F02301">
        <w:rPr>
          <w:rFonts w:ascii="Arial" w:eastAsia="Times New Roman" w:hAnsi="Arial" w:cs="Arial"/>
          <w:color w:val="000000"/>
          <w:sz w:val="24"/>
          <w:szCs w:val="24"/>
          <w:lang w:eastAsia="pt-BR"/>
        </w:rPr>
        <w:t xml:space="preserve">Santos (2017), afirmam que a visita </w:t>
      </w:r>
      <w:r w:rsidR="00F02301" w:rsidRPr="00F02301">
        <w:rPr>
          <w:rFonts w:ascii="Arial" w:eastAsia="Times New Roman" w:hAnsi="Arial" w:cs="Arial"/>
          <w:color w:val="000000"/>
          <w:sz w:val="24"/>
          <w:szCs w:val="24"/>
          <w:lang w:eastAsia="pt-BR"/>
        </w:rPr>
        <w:lastRenderedPageBreak/>
        <w:t>domiciliar é considerada um importante cenário para a extensã</w:t>
      </w:r>
      <w:r>
        <w:rPr>
          <w:rFonts w:ascii="Arial" w:eastAsia="Times New Roman" w:hAnsi="Arial" w:cs="Arial"/>
          <w:color w:val="000000"/>
          <w:sz w:val="24"/>
          <w:szCs w:val="24"/>
          <w:lang w:eastAsia="pt-BR"/>
        </w:rPr>
        <w:t>o do cuidado de enfermagem, em que</w:t>
      </w:r>
      <w:r w:rsidR="00F02301" w:rsidRPr="00F02301">
        <w:rPr>
          <w:rFonts w:ascii="Arial" w:eastAsia="Times New Roman" w:hAnsi="Arial" w:cs="Arial"/>
          <w:color w:val="000000"/>
          <w:sz w:val="24"/>
          <w:szCs w:val="24"/>
          <w:lang w:eastAsia="pt-BR"/>
        </w:rPr>
        <w:t xml:space="preserve"> a enfermeira tem como objetivo primordial favorecer o bem-estar da puérpera.</w:t>
      </w:r>
    </w:p>
    <w:p w14:paraId="0FE822A9" w14:textId="2B2EAC22" w:rsidR="00F02301" w:rsidRPr="00F02301" w:rsidRDefault="00F505B8"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Os autores supracitados afirmam que </w:t>
      </w:r>
      <w:r w:rsidR="00F02301" w:rsidRPr="00F02301">
        <w:rPr>
          <w:rFonts w:ascii="Arial" w:eastAsia="Times New Roman" w:hAnsi="Arial" w:cs="Arial"/>
          <w:color w:val="000000"/>
          <w:sz w:val="24"/>
          <w:szCs w:val="24"/>
          <w:lang w:eastAsia="pt-BR"/>
        </w:rPr>
        <w:t>essas visitas são de muita importância havendo uma necess</w:t>
      </w:r>
      <w:r>
        <w:rPr>
          <w:rFonts w:ascii="Arial" w:eastAsia="Times New Roman" w:hAnsi="Arial" w:cs="Arial"/>
          <w:color w:val="000000"/>
          <w:sz w:val="24"/>
          <w:szCs w:val="24"/>
          <w:lang w:eastAsia="pt-BR"/>
        </w:rPr>
        <w:t>idade dos profissionais </w:t>
      </w:r>
      <w:r w:rsidR="00F02301" w:rsidRPr="00F02301">
        <w:rPr>
          <w:rFonts w:ascii="Arial" w:eastAsia="Times New Roman" w:hAnsi="Arial" w:cs="Arial"/>
          <w:color w:val="000000"/>
          <w:sz w:val="24"/>
          <w:szCs w:val="24"/>
          <w:lang w:eastAsia="pt-BR"/>
        </w:rPr>
        <w:t>se desvincularem dos procedimentos tradic</w:t>
      </w:r>
      <w:r>
        <w:rPr>
          <w:rFonts w:ascii="Arial" w:eastAsia="Times New Roman" w:hAnsi="Arial" w:cs="Arial"/>
          <w:color w:val="000000"/>
          <w:sz w:val="24"/>
          <w:szCs w:val="24"/>
          <w:lang w:eastAsia="pt-BR"/>
        </w:rPr>
        <w:t>ionais, sendo limitada somente à Unidade de Saúde (GOMES;</w:t>
      </w:r>
      <w:r w:rsidR="00F02301" w:rsidRPr="00F02301">
        <w:rPr>
          <w:rFonts w:ascii="Arial" w:eastAsia="Times New Roman" w:hAnsi="Arial" w:cs="Arial"/>
          <w:color w:val="000000"/>
          <w:sz w:val="24"/>
          <w:szCs w:val="24"/>
          <w:lang w:eastAsia="pt-BR"/>
        </w:rPr>
        <w:t xml:space="preserve"> SANTOS, 2017). </w:t>
      </w:r>
    </w:p>
    <w:p w14:paraId="57867639" w14:textId="4ABEA421" w:rsidR="00F02301" w:rsidRPr="00F02301" w:rsidRDefault="00F505B8"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Portanto, segundo Gomes e</w:t>
      </w:r>
      <w:r w:rsidR="00F02301" w:rsidRPr="00F02301">
        <w:rPr>
          <w:rFonts w:ascii="Arial" w:eastAsia="Times New Roman" w:hAnsi="Arial" w:cs="Arial"/>
          <w:color w:val="000000"/>
          <w:sz w:val="24"/>
          <w:szCs w:val="24"/>
          <w:lang w:eastAsia="pt-BR"/>
        </w:rPr>
        <w:t xml:space="preserve"> Santos (2017), o atendimento de enfermagem domiciliar é realizado na busca de trabalhar conhecimentos, hábitos e relações familiares, em prol da saúde e da promoção da qualidade de vida.</w:t>
      </w:r>
    </w:p>
    <w:p w14:paraId="5C7257D3" w14:textId="35D2CBFE" w:rsidR="00F02301" w:rsidRDefault="00F02301" w:rsidP="00627007">
      <w:pPr>
        <w:spacing w:after="0" w:line="360" w:lineRule="auto"/>
        <w:ind w:firstLine="720"/>
        <w:jc w:val="both"/>
        <w:rPr>
          <w:rFonts w:ascii="Arial" w:eastAsia="Times New Roman" w:hAnsi="Arial" w:cs="Arial"/>
          <w:color w:val="000000"/>
          <w:sz w:val="24"/>
          <w:szCs w:val="24"/>
          <w:lang w:eastAsia="pt-BR"/>
        </w:rPr>
      </w:pPr>
      <w:r w:rsidRPr="00F02301">
        <w:rPr>
          <w:rFonts w:ascii="Arial" w:eastAsia="Times New Roman" w:hAnsi="Arial" w:cs="Arial"/>
          <w:color w:val="000000"/>
          <w:sz w:val="24"/>
          <w:szCs w:val="24"/>
          <w:lang w:eastAsia="pt-BR"/>
        </w:rPr>
        <w:t xml:space="preserve">Quanto </w:t>
      </w:r>
      <w:r w:rsidR="00F37A0F">
        <w:rPr>
          <w:rFonts w:ascii="Arial" w:eastAsia="Times New Roman" w:hAnsi="Arial" w:cs="Arial"/>
          <w:color w:val="000000"/>
          <w:sz w:val="24"/>
          <w:szCs w:val="24"/>
          <w:lang w:eastAsia="pt-BR"/>
        </w:rPr>
        <w:t>aos atendimentos na unidade, o M</w:t>
      </w:r>
      <w:r w:rsidRPr="00F02301">
        <w:rPr>
          <w:rFonts w:ascii="Arial" w:eastAsia="Times New Roman" w:hAnsi="Arial" w:cs="Arial"/>
          <w:color w:val="000000"/>
          <w:sz w:val="24"/>
          <w:szCs w:val="24"/>
          <w:lang w:eastAsia="pt-BR"/>
        </w:rPr>
        <w:t>inistério da Saúde incentiva que a mulher retorne ao serviço de saúde no pós-parto, sendo fundamental para a saúde da mãe e do filho. Os autores Moll MF, et al</w:t>
      </w:r>
      <w:r w:rsidR="00F37A0F">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(2019) apud </w:t>
      </w:r>
      <w:r w:rsidR="00F37A0F">
        <w:rPr>
          <w:rFonts w:ascii="Arial" w:eastAsia="Times New Roman" w:hAnsi="Arial" w:cs="Arial"/>
          <w:color w:val="000000"/>
          <w:sz w:val="24"/>
          <w:szCs w:val="24"/>
          <w:lang w:eastAsia="pt-BR"/>
        </w:rPr>
        <w:t>Alves, Barbosa, Silva, (2021), </w:t>
      </w:r>
      <w:r w:rsidRPr="00F02301">
        <w:rPr>
          <w:rFonts w:ascii="Arial" w:eastAsia="Times New Roman" w:hAnsi="Arial" w:cs="Arial"/>
          <w:color w:val="000000"/>
          <w:sz w:val="24"/>
          <w:szCs w:val="24"/>
          <w:lang w:eastAsia="pt-BR"/>
        </w:rPr>
        <w:t>reforçam que:</w:t>
      </w:r>
    </w:p>
    <w:p w14:paraId="72E89B3F" w14:textId="77777777" w:rsidR="00F37A0F" w:rsidRPr="00F02301" w:rsidRDefault="00F37A0F" w:rsidP="00627007">
      <w:pPr>
        <w:spacing w:after="0" w:line="360" w:lineRule="auto"/>
        <w:ind w:firstLine="720"/>
        <w:jc w:val="both"/>
        <w:rPr>
          <w:rFonts w:ascii="Times New Roman" w:eastAsia="Times New Roman" w:hAnsi="Times New Roman" w:cs="Times New Roman"/>
          <w:sz w:val="24"/>
          <w:szCs w:val="24"/>
          <w:lang w:eastAsia="pt-BR"/>
        </w:rPr>
      </w:pPr>
    </w:p>
    <w:p w14:paraId="29A021CE" w14:textId="3316CC6E" w:rsidR="00F02301" w:rsidRPr="00D003F5" w:rsidRDefault="00F02301" w:rsidP="00627007">
      <w:pPr>
        <w:spacing w:after="0" w:line="240" w:lineRule="auto"/>
        <w:ind w:left="2268"/>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0"/>
          <w:szCs w:val="20"/>
          <w:lang w:eastAsia="pt-BR"/>
        </w:rPr>
        <w:t>Nesse contexto, é de grande importância aproveitar os momentos em que a mulher procura o serviço de saúde. Nas primeiras semanas de vida do recém-nascido, a mulher busca pelo serviço de saúde, onde, habitualmente, são praticadas as seguintes intervenções: incentivo ao aleitamento materno exclusivo, vacinação no bebê e na mãe, coleta de sangue para</w:t>
      </w:r>
      <w:r w:rsidR="00F37A0F">
        <w:rPr>
          <w:rFonts w:ascii="Arial" w:eastAsia="Times New Roman" w:hAnsi="Arial" w:cs="Arial"/>
          <w:color w:val="000000"/>
          <w:sz w:val="20"/>
          <w:szCs w:val="20"/>
          <w:lang w:eastAsia="pt-BR"/>
        </w:rPr>
        <w:t xml:space="preserve"> a triagem neonatal, avaliação</w:t>
      </w:r>
      <w:r w:rsidRPr="00F02301">
        <w:rPr>
          <w:rFonts w:ascii="Arial" w:eastAsia="Times New Roman" w:hAnsi="Arial" w:cs="Arial"/>
          <w:color w:val="000000"/>
          <w:sz w:val="20"/>
          <w:szCs w:val="20"/>
          <w:lang w:eastAsia="pt-BR"/>
        </w:rPr>
        <w:t xml:space="preserve"> </w:t>
      </w:r>
      <w:r w:rsidR="00F37A0F">
        <w:rPr>
          <w:rFonts w:ascii="Arial" w:eastAsia="Times New Roman" w:hAnsi="Arial" w:cs="Arial"/>
          <w:color w:val="000000"/>
          <w:sz w:val="20"/>
          <w:szCs w:val="20"/>
          <w:lang w:eastAsia="pt-BR"/>
        </w:rPr>
        <w:t>d</w:t>
      </w:r>
      <w:r w:rsidRPr="00F02301">
        <w:rPr>
          <w:rFonts w:ascii="Arial" w:eastAsia="Times New Roman" w:hAnsi="Arial" w:cs="Arial"/>
          <w:color w:val="000000"/>
          <w:sz w:val="20"/>
          <w:szCs w:val="20"/>
          <w:lang w:eastAsia="pt-BR"/>
        </w:rPr>
        <w:t>e risco de saúde da mãe e do bebê, orientações sobre a contracepção, agendamento de consultas de acompanhamento puerperal e odontológico para a mãe e de avaliação do crescimento e desenvolvimento para o bebê. Cabe ainda, aos profissionais de saúde, averiguar o quadro significativo da DPP </w:t>
      </w:r>
      <w:r w:rsidR="00F37A0F" w:rsidRPr="00D003F5">
        <w:rPr>
          <w:rFonts w:ascii="Arial" w:eastAsia="Times New Roman" w:hAnsi="Arial" w:cs="Arial"/>
          <w:sz w:val="20"/>
          <w:szCs w:val="20"/>
          <w:lang w:eastAsia="pt-BR"/>
        </w:rPr>
        <w:t>(</w:t>
      </w:r>
      <w:r w:rsidR="00D003F5" w:rsidRPr="00D003F5">
        <w:rPr>
          <w:rFonts w:ascii="Arial" w:eastAsia="Times New Roman" w:hAnsi="Arial" w:cs="Arial"/>
          <w:sz w:val="20"/>
          <w:szCs w:val="20"/>
          <w:lang w:eastAsia="pt-BR"/>
        </w:rPr>
        <w:t xml:space="preserve">MOLL MF, et </w:t>
      </w:r>
      <w:r w:rsidR="0069667F" w:rsidRPr="00D003F5">
        <w:rPr>
          <w:rFonts w:ascii="Arial" w:eastAsia="Times New Roman" w:hAnsi="Arial" w:cs="Arial"/>
          <w:sz w:val="20"/>
          <w:szCs w:val="20"/>
          <w:lang w:eastAsia="pt-BR"/>
        </w:rPr>
        <w:t xml:space="preserve">al </w:t>
      </w:r>
      <w:r w:rsidR="0069667F">
        <w:rPr>
          <w:rFonts w:ascii="Arial" w:eastAsia="Times New Roman" w:hAnsi="Arial" w:cs="Arial"/>
          <w:sz w:val="20"/>
          <w:szCs w:val="20"/>
          <w:lang w:eastAsia="pt-BR"/>
        </w:rPr>
        <w:t xml:space="preserve">(2019) apud </w:t>
      </w:r>
      <w:r w:rsidR="00D003F5" w:rsidRPr="00D003F5">
        <w:rPr>
          <w:rFonts w:ascii="Arial" w:eastAsia="Times New Roman" w:hAnsi="Arial" w:cs="Arial"/>
          <w:sz w:val="20"/>
          <w:szCs w:val="20"/>
          <w:lang w:eastAsia="pt-BR"/>
        </w:rPr>
        <w:t>ALVES, BARBOSA, SILVA;</w:t>
      </w:r>
      <w:r w:rsidR="00F37A0F" w:rsidRPr="00D003F5">
        <w:rPr>
          <w:rFonts w:ascii="Arial" w:eastAsia="Times New Roman" w:hAnsi="Arial" w:cs="Arial"/>
          <w:sz w:val="20"/>
          <w:szCs w:val="20"/>
          <w:lang w:eastAsia="pt-BR"/>
        </w:rPr>
        <w:t xml:space="preserve"> </w:t>
      </w:r>
      <w:r w:rsidR="00D003F5" w:rsidRPr="00D003F5">
        <w:rPr>
          <w:rFonts w:ascii="Arial" w:eastAsia="Times New Roman" w:hAnsi="Arial" w:cs="Arial"/>
          <w:sz w:val="20"/>
          <w:szCs w:val="20"/>
          <w:lang w:eastAsia="pt-BR"/>
        </w:rPr>
        <w:t>2021</w:t>
      </w:r>
      <w:r w:rsidR="00F37A0F" w:rsidRPr="00D003F5">
        <w:rPr>
          <w:rFonts w:ascii="Arial" w:eastAsia="Times New Roman" w:hAnsi="Arial" w:cs="Arial"/>
          <w:sz w:val="20"/>
          <w:szCs w:val="20"/>
          <w:lang w:eastAsia="pt-BR"/>
        </w:rPr>
        <w:t>, p</w:t>
      </w:r>
      <w:r w:rsidR="00D003F5" w:rsidRPr="00D003F5">
        <w:rPr>
          <w:rFonts w:ascii="Arial" w:eastAsia="Times New Roman" w:hAnsi="Arial" w:cs="Arial"/>
          <w:sz w:val="20"/>
          <w:szCs w:val="20"/>
          <w:lang w:eastAsia="pt-BR"/>
        </w:rPr>
        <w:t>. 03</w:t>
      </w:r>
      <w:r w:rsidR="00F37A0F" w:rsidRPr="00D003F5">
        <w:rPr>
          <w:rFonts w:ascii="Arial" w:eastAsia="Times New Roman" w:hAnsi="Arial" w:cs="Arial"/>
          <w:sz w:val="20"/>
          <w:szCs w:val="20"/>
          <w:lang w:eastAsia="pt-BR"/>
        </w:rPr>
        <w:t xml:space="preserve">). </w:t>
      </w:r>
    </w:p>
    <w:p w14:paraId="7F3DA1BE" w14:textId="77777777" w:rsidR="00F02301" w:rsidRPr="00F37A0F" w:rsidRDefault="00F02301" w:rsidP="00627007">
      <w:pPr>
        <w:spacing w:after="0" w:line="240" w:lineRule="auto"/>
        <w:jc w:val="both"/>
        <w:rPr>
          <w:rFonts w:ascii="Times New Roman" w:eastAsia="Times New Roman" w:hAnsi="Times New Roman" w:cs="Times New Roman"/>
          <w:color w:val="FF0000"/>
          <w:sz w:val="24"/>
          <w:szCs w:val="24"/>
          <w:lang w:eastAsia="pt-BR"/>
        </w:rPr>
      </w:pPr>
    </w:p>
    <w:p w14:paraId="7A72E1EB" w14:textId="1D8CA505"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Tendo em vista que precisamos descrever a atuação do enfermeiro na identificação dos fatores de risco, através dos artigos estudados pode-se perceber que o profissional de enfermagem tem a sua maior chance de atuar na perspectiva de prevenção e promoção da saúde, revestindo sua conduta de potencial para mudar a alta prevalência e impacto social desse tra</w:t>
      </w:r>
      <w:r w:rsidR="00F37A0F">
        <w:rPr>
          <w:rFonts w:ascii="Arial" w:eastAsia="Times New Roman" w:hAnsi="Arial" w:cs="Arial"/>
          <w:color w:val="000000"/>
          <w:sz w:val="24"/>
          <w:szCs w:val="24"/>
          <w:lang w:eastAsia="pt-BR"/>
        </w:rPr>
        <w:t>nstorno.</w:t>
      </w:r>
    </w:p>
    <w:p w14:paraId="2451E3CB" w14:textId="45D2DF5F" w:rsidR="00F02301" w:rsidRPr="00F02301" w:rsidRDefault="00F02301" w:rsidP="00627007">
      <w:pPr>
        <w:spacing w:after="0" w:line="360" w:lineRule="auto"/>
        <w:ind w:firstLine="709"/>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Pois o trabalho preventivo</w:t>
      </w:r>
      <w:r w:rsidR="00F37A0F">
        <w:rPr>
          <w:rFonts w:ascii="Arial" w:eastAsia="Times New Roman" w:hAnsi="Arial" w:cs="Arial"/>
          <w:color w:val="000000"/>
          <w:sz w:val="24"/>
          <w:szCs w:val="24"/>
          <w:lang w:eastAsia="pt-BR"/>
        </w:rPr>
        <w:t xml:space="preserve"> da enfermagem, segundo Valença e Germano (2010),</w:t>
      </w:r>
      <w:r w:rsidRPr="00F02301">
        <w:rPr>
          <w:rFonts w:ascii="Arial" w:eastAsia="Times New Roman" w:hAnsi="Arial" w:cs="Arial"/>
          <w:color w:val="000000"/>
          <w:sz w:val="24"/>
          <w:szCs w:val="24"/>
          <w:lang w:eastAsia="pt-BR"/>
        </w:rPr>
        <w:t xml:space="preserve"> pode proporcionar à nova mãe o apoio de que necessita para enfrentar os eventuais episódios de depressão. </w:t>
      </w:r>
    </w:p>
    <w:p w14:paraId="6C355461" w14:textId="7E04E428" w:rsidR="00834331" w:rsidRPr="00146348" w:rsidRDefault="00F02301" w:rsidP="00627007">
      <w:pPr>
        <w:spacing w:after="0" w:line="360" w:lineRule="auto"/>
        <w:ind w:firstLine="720"/>
        <w:jc w:val="both"/>
        <w:rPr>
          <w:rFonts w:ascii="Times New Roman" w:eastAsia="Times New Roman" w:hAnsi="Times New Roman" w:cs="Times New Roman"/>
          <w:sz w:val="24"/>
          <w:szCs w:val="24"/>
          <w:lang w:eastAsia="pt-BR"/>
        </w:rPr>
      </w:pPr>
      <w:r w:rsidRPr="00F02301">
        <w:rPr>
          <w:rFonts w:ascii="Arial" w:eastAsia="Times New Roman" w:hAnsi="Arial" w:cs="Arial"/>
          <w:color w:val="434343"/>
          <w:sz w:val="24"/>
          <w:szCs w:val="24"/>
          <w:lang w:eastAsia="pt-BR"/>
        </w:rPr>
        <w:t> </w:t>
      </w:r>
      <w:r w:rsidRPr="00F02301">
        <w:rPr>
          <w:rFonts w:ascii="Arial" w:eastAsia="Times New Roman" w:hAnsi="Arial" w:cs="Arial"/>
          <w:color w:val="000000"/>
          <w:sz w:val="24"/>
          <w:szCs w:val="24"/>
          <w:lang w:eastAsia="pt-BR"/>
        </w:rPr>
        <w:t xml:space="preserve">Justifica-se dessa forma a </w:t>
      </w:r>
      <w:r w:rsidR="00F37A0F" w:rsidRPr="00F02301">
        <w:rPr>
          <w:rFonts w:ascii="Arial" w:eastAsia="Times New Roman" w:hAnsi="Arial" w:cs="Arial"/>
          <w:color w:val="000000"/>
          <w:sz w:val="24"/>
          <w:szCs w:val="24"/>
          <w:lang w:eastAsia="pt-BR"/>
        </w:rPr>
        <w:t>importância</w:t>
      </w:r>
      <w:r w:rsidRPr="00F02301">
        <w:rPr>
          <w:rFonts w:ascii="Arial" w:eastAsia="Times New Roman" w:hAnsi="Arial" w:cs="Arial"/>
          <w:color w:val="000000"/>
          <w:sz w:val="24"/>
          <w:szCs w:val="24"/>
          <w:lang w:eastAsia="pt-BR"/>
        </w:rPr>
        <w:t xml:space="preserve"> da equipe de enfermagem em garantir estratégias de enfrentamento e adaptação a esse momento da maternidade, pois a não identificação do transtorno, ausência de tratamento ou o tratamento inadequado para a DPP pode resultar em consequências graves e, até mesmo, irreversíveis como suicídio, infanticídio, morte súbita da criança e maus tratos (RAMOS et al</w:t>
      </w:r>
      <w:r w:rsidR="00F37A0F">
        <w:rPr>
          <w:rFonts w:ascii="Arial" w:eastAsia="Times New Roman" w:hAnsi="Arial" w:cs="Arial"/>
          <w:color w:val="000000"/>
          <w:sz w:val="24"/>
          <w:szCs w:val="24"/>
          <w:lang w:eastAsia="pt-BR"/>
        </w:rPr>
        <w:t>.</w:t>
      </w:r>
      <w:r w:rsidRPr="00F02301">
        <w:rPr>
          <w:rFonts w:ascii="Arial" w:eastAsia="Times New Roman" w:hAnsi="Arial" w:cs="Arial"/>
          <w:color w:val="000000"/>
          <w:sz w:val="24"/>
          <w:szCs w:val="24"/>
          <w:lang w:eastAsia="pt-BR"/>
        </w:rPr>
        <w:t xml:space="preserve">, 2021). </w:t>
      </w:r>
    </w:p>
    <w:p w14:paraId="1FC11B51" w14:textId="7D0467A3" w:rsidR="00F02301" w:rsidRPr="00F96F24" w:rsidRDefault="00F02301" w:rsidP="00627007">
      <w:pPr>
        <w:jc w:val="both"/>
        <w:rPr>
          <w:rFonts w:ascii="Arial" w:hAnsi="Arial" w:cs="Arial"/>
          <w:b/>
          <w:sz w:val="24"/>
          <w:szCs w:val="24"/>
        </w:rPr>
      </w:pPr>
      <w:r w:rsidRPr="0043202B">
        <w:rPr>
          <w:rFonts w:ascii="Arial" w:hAnsi="Arial" w:cs="Arial"/>
          <w:b/>
          <w:sz w:val="24"/>
          <w:szCs w:val="24"/>
        </w:rPr>
        <w:lastRenderedPageBreak/>
        <w:t>3 METODOLOGIA </w:t>
      </w:r>
    </w:p>
    <w:p w14:paraId="4E41BA95"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A9FBCE5" w14:textId="77777777" w:rsidR="00F02301" w:rsidRPr="00F02301" w:rsidRDefault="00F02301" w:rsidP="00627007">
      <w:pPr>
        <w:spacing w:after="0" w:line="360" w:lineRule="auto"/>
        <w:ind w:hanging="397"/>
        <w:jc w:val="both"/>
        <w:outlineLvl w:val="1"/>
        <w:rPr>
          <w:rFonts w:ascii="Times New Roman" w:eastAsia="Times New Roman" w:hAnsi="Times New Roman" w:cs="Times New Roman"/>
          <w:b/>
          <w:bCs/>
          <w:sz w:val="36"/>
          <w:szCs w:val="36"/>
          <w:lang w:eastAsia="pt-BR"/>
        </w:rPr>
      </w:pPr>
      <w:r w:rsidRPr="00F02301">
        <w:rPr>
          <w:rFonts w:ascii="Arial" w:eastAsia="Times New Roman" w:hAnsi="Arial" w:cs="Arial"/>
          <w:color w:val="000000"/>
          <w:sz w:val="24"/>
          <w:szCs w:val="24"/>
          <w:lang w:eastAsia="pt-BR"/>
        </w:rPr>
        <w:t>3.1 MATERIAIS E MÉTODOS </w:t>
      </w:r>
    </w:p>
    <w:p w14:paraId="6D1E8411"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46BD6913" w14:textId="3EFEF31F" w:rsidR="00F02301" w:rsidRPr="00F02301" w:rsidRDefault="00BE717B" w:rsidP="00627007">
      <w:pPr>
        <w:spacing w:after="0" w:line="360" w:lineRule="auto"/>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w:t>
      </w:r>
      <w:r w:rsidR="00F02301" w:rsidRPr="00F02301">
        <w:rPr>
          <w:rFonts w:ascii="Arial" w:eastAsia="Times New Roman" w:hAnsi="Arial" w:cs="Arial"/>
          <w:color w:val="000000"/>
          <w:sz w:val="24"/>
          <w:szCs w:val="24"/>
          <w:lang w:eastAsia="pt-BR"/>
        </w:rPr>
        <w:t> O estudo proposto trata-se de uma revisão bibliográfica, que tem como finalidade comparar estudos realizados por diversos autores que abordam a</w:t>
      </w:r>
      <w:r w:rsidR="00F02301" w:rsidRPr="00F02301">
        <w:rPr>
          <w:rFonts w:ascii="Arial" w:eastAsia="Times New Roman" w:hAnsi="Arial" w:cs="Arial"/>
          <w:color w:val="00FF00"/>
          <w:sz w:val="24"/>
          <w:szCs w:val="24"/>
          <w:lang w:eastAsia="pt-BR"/>
        </w:rPr>
        <w:t xml:space="preserve"> </w:t>
      </w:r>
      <w:r w:rsidR="00F02301" w:rsidRPr="00F02301">
        <w:rPr>
          <w:rFonts w:ascii="Arial" w:eastAsia="Times New Roman" w:hAnsi="Arial" w:cs="Arial"/>
          <w:color w:val="000000"/>
          <w:sz w:val="24"/>
          <w:szCs w:val="24"/>
          <w:lang w:eastAsia="pt-BR"/>
        </w:rPr>
        <w:t>atuação do enfermeiro na identificação de fatores de risco no desenvolvimento da depressão pós-parto. </w:t>
      </w:r>
    </w:p>
    <w:p w14:paraId="10863560" w14:textId="77777777" w:rsidR="00FB6CFA" w:rsidRDefault="00F02301" w:rsidP="00627007">
      <w:pPr>
        <w:spacing w:after="0" w:line="360" w:lineRule="auto"/>
        <w:ind w:firstLine="708"/>
        <w:jc w:val="both"/>
        <w:rPr>
          <w:rFonts w:ascii="Arial" w:eastAsia="Times New Roman" w:hAnsi="Arial" w:cs="Arial"/>
          <w:color w:val="000000"/>
          <w:sz w:val="24"/>
          <w:szCs w:val="24"/>
          <w:shd w:val="clear" w:color="auto" w:fill="FFFFFF"/>
          <w:lang w:eastAsia="pt-BR"/>
        </w:rPr>
      </w:pPr>
      <w:r w:rsidRPr="00F02301">
        <w:rPr>
          <w:rFonts w:ascii="Arial" w:eastAsia="Times New Roman" w:hAnsi="Arial" w:cs="Arial"/>
          <w:color w:val="000000"/>
          <w:sz w:val="24"/>
          <w:szCs w:val="24"/>
          <w:lang w:eastAsia="pt-BR"/>
        </w:rPr>
        <w:t xml:space="preserve">A coleta de dados foi realizada através das plataformas eletrônicas indexadas </w:t>
      </w:r>
      <w:r w:rsidRPr="00F02301">
        <w:rPr>
          <w:rFonts w:ascii="Arial" w:eastAsia="Times New Roman" w:hAnsi="Arial" w:cs="Arial"/>
          <w:color w:val="000000"/>
          <w:sz w:val="24"/>
          <w:szCs w:val="24"/>
          <w:shd w:val="clear" w:color="auto" w:fill="FFFFFF"/>
          <w:lang w:eastAsia="pt-BR"/>
        </w:rPr>
        <w:t>SCIELO e Google Acadêmico, analisando artigos publicados nos úl</w:t>
      </w:r>
      <w:r w:rsidR="000A2B6E">
        <w:rPr>
          <w:rFonts w:ascii="Arial" w:eastAsia="Times New Roman" w:hAnsi="Arial" w:cs="Arial"/>
          <w:color w:val="000000"/>
          <w:sz w:val="24"/>
          <w:szCs w:val="24"/>
          <w:shd w:val="clear" w:color="auto" w:fill="FFFFFF"/>
          <w:lang w:eastAsia="pt-BR"/>
        </w:rPr>
        <w:t>timos 12 anos (2010 a 2022) em l</w:t>
      </w:r>
      <w:r w:rsidRPr="00F02301">
        <w:rPr>
          <w:rFonts w:ascii="Arial" w:eastAsia="Times New Roman" w:hAnsi="Arial" w:cs="Arial"/>
          <w:color w:val="000000"/>
          <w:sz w:val="24"/>
          <w:szCs w:val="24"/>
          <w:shd w:val="clear" w:color="auto" w:fill="FFFFFF"/>
          <w:lang w:eastAsia="pt-BR"/>
        </w:rPr>
        <w:t>íngua portuguesa e que respondessem ao questionamento norteador deste estudo. Para esta pesquisa</w:t>
      </w:r>
      <w:r w:rsidR="00FB6CFA">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 xml:space="preserve"> optou-se pelos Descritores em Saúde (DECS): “Depressão pós-parto, Enfermagem, fator de risco”. </w:t>
      </w:r>
    </w:p>
    <w:p w14:paraId="6B74E321" w14:textId="7CCB3CCC" w:rsidR="00F02301" w:rsidRPr="00BF5081" w:rsidRDefault="00F02301" w:rsidP="00BF5081">
      <w:pPr>
        <w:spacing w:after="0" w:line="360" w:lineRule="auto"/>
        <w:ind w:firstLine="708"/>
        <w:jc w:val="both"/>
        <w:rPr>
          <w:rFonts w:ascii="Arial" w:hAnsi="Arial" w:cs="Arial"/>
          <w:color w:val="000000"/>
          <w:sz w:val="24"/>
          <w:szCs w:val="24"/>
        </w:rPr>
      </w:pPr>
      <w:r w:rsidRPr="00F02301">
        <w:rPr>
          <w:rFonts w:ascii="Arial" w:eastAsia="Times New Roman" w:hAnsi="Arial" w:cs="Arial"/>
          <w:color w:val="000000"/>
          <w:sz w:val="24"/>
          <w:szCs w:val="24"/>
          <w:shd w:val="clear" w:color="auto" w:fill="FFFFFF"/>
          <w:lang w:eastAsia="pt-BR"/>
        </w:rPr>
        <w:t xml:space="preserve"> A coleta de dados foi realizada entre Junho a Setembro de 2022, utilizando duas plataformas digitais de fácil acesso, sendo elas o Google Acadêmico e a Scielo, no</w:t>
      </w:r>
      <w:r w:rsidR="000A2B6E">
        <w:rPr>
          <w:rFonts w:ascii="Arial" w:eastAsia="Times New Roman" w:hAnsi="Arial" w:cs="Arial"/>
          <w:color w:val="000000"/>
          <w:sz w:val="24"/>
          <w:szCs w:val="24"/>
          <w:shd w:val="clear" w:color="auto" w:fill="FFFFFF"/>
          <w:lang w:eastAsia="pt-BR"/>
        </w:rPr>
        <w:t>s quais,</w:t>
      </w:r>
      <w:r w:rsidRPr="00F02301">
        <w:rPr>
          <w:rFonts w:ascii="Arial" w:eastAsia="Times New Roman" w:hAnsi="Arial" w:cs="Arial"/>
          <w:color w:val="000000"/>
          <w:sz w:val="24"/>
          <w:szCs w:val="24"/>
          <w:shd w:val="clear" w:color="auto" w:fill="FFFFFF"/>
          <w:lang w:eastAsia="pt-BR"/>
        </w:rPr>
        <w:t xml:space="preserve"> após a análise criteriosa realizada por duas pesquisadoras distintas, </w:t>
      </w:r>
      <w:r w:rsidR="005620B9">
        <w:rPr>
          <w:rFonts w:ascii="Arial" w:eastAsia="Times New Roman" w:hAnsi="Arial" w:cs="Arial"/>
          <w:color w:val="000000"/>
          <w:sz w:val="24"/>
          <w:szCs w:val="24"/>
          <w:shd w:val="clear" w:color="auto" w:fill="FFFFFF"/>
          <w:lang w:eastAsia="pt-BR"/>
        </w:rPr>
        <w:t xml:space="preserve">foram encontrados </w:t>
      </w:r>
      <w:r w:rsidR="00BF5081">
        <w:rPr>
          <w:rFonts w:ascii="Arial" w:eastAsia="Times New Roman" w:hAnsi="Arial" w:cs="Arial"/>
          <w:color w:val="000000"/>
          <w:sz w:val="24"/>
          <w:szCs w:val="24"/>
          <w:shd w:val="clear" w:color="auto" w:fill="FFFFFF"/>
          <w:lang w:eastAsia="pt-BR"/>
        </w:rPr>
        <w:t xml:space="preserve">677 publicações, selecionadas previamente 20  e foram descartados 12  artigos </w:t>
      </w:r>
      <w:r w:rsidR="00BF5081">
        <w:rPr>
          <w:rStyle w:val="fontstyle01"/>
          <w:rFonts w:ascii="Arial" w:hAnsi="Arial" w:cs="Arial"/>
        </w:rPr>
        <w:t>por não</w:t>
      </w:r>
      <w:r w:rsidR="00BF5081">
        <w:rPr>
          <w:rFonts w:ascii="Arial" w:hAnsi="Arial" w:cs="Arial"/>
          <w:color w:val="000000"/>
        </w:rPr>
        <w:t xml:space="preserve"> </w:t>
      </w:r>
      <w:r w:rsidR="00BF5081" w:rsidRPr="00BF5081">
        <w:rPr>
          <w:rStyle w:val="fontstyle01"/>
          <w:rFonts w:ascii="Arial" w:hAnsi="Arial" w:cs="Arial"/>
        </w:rPr>
        <w:t>atenderem aos critérios previamente estabelecidos</w:t>
      </w:r>
      <w:r w:rsidR="001445E1">
        <w:rPr>
          <w:rFonts w:ascii="Arial" w:hAnsi="Arial" w:cs="Arial"/>
          <w:color w:val="000000"/>
          <w:sz w:val="24"/>
          <w:szCs w:val="24"/>
        </w:rPr>
        <w:t xml:space="preserve"> Utilizamos 8 artigos publicados</w:t>
      </w:r>
      <w:r w:rsidRPr="00F02301">
        <w:rPr>
          <w:rFonts w:ascii="Arial" w:eastAsia="Times New Roman" w:hAnsi="Arial" w:cs="Arial"/>
          <w:color w:val="000000"/>
          <w:sz w:val="24"/>
          <w:szCs w:val="24"/>
          <w:shd w:val="clear" w:color="auto" w:fill="FFFFFF"/>
          <w:lang w:eastAsia="pt-BR"/>
        </w:rPr>
        <w:t xml:space="preserve"> </w:t>
      </w:r>
      <w:r w:rsidR="001445E1">
        <w:rPr>
          <w:rFonts w:ascii="Arial" w:eastAsia="Times New Roman" w:hAnsi="Arial" w:cs="Arial"/>
          <w:color w:val="000000"/>
          <w:sz w:val="24"/>
          <w:szCs w:val="24"/>
          <w:shd w:val="clear" w:color="auto" w:fill="FFFFFF"/>
          <w:lang w:eastAsia="pt-BR"/>
        </w:rPr>
        <w:t>os quais estão</w:t>
      </w:r>
      <w:r w:rsidRPr="00F02301">
        <w:rPr>
          <w:rFonts w:ascii="Arial" w:eastAsia="Times New Roman" w:hAnsi="Arial" w:cs="Arial"/>
          <w:color w:val="000000"/>
          <w:sz w:val="24"/>
          <w:szCs w:val="24"/>
          <w:shd w:val="clear" w:color="auto" w:fill="FFFFFF"/>
          <w:lang w:eastAsia="pt-BR"/>
        </w:rPr>
        <w:t xml:space="preserve"> apresenta</w:t>
      </w:r>
      <w:r w:rsidR="00FF047C">
        <w:rPr>
          <w:rFonts w:ascii="Arial" w:eastAsia="Times New Roman" w:hAnsi="Arial" w:cs="Arial"/>
          <w:color w:val="000000"/>
          <w:sz w:val="24"/>
          <w:szCs w:val="24"/>
          <w:shd w:val="clear" w:color="auto" w:fill="FFFFFF"/>
          <w:lang w:eastAsia="pt-BR"/>
        </w:rPr>
        <w:t>dos</w:t>
      </w:r>
      <w:r w:rsidRPr="00F02301">
        <w:rPr>
          <w:rFonts w:ascii="Arial" w:eastAsia="Times New Roman" w:hAnsi="Arial" w:cs="Arial"/>
          <w:color w:val="000000"/>
          <w:sz w:val="24"/>
          <w:szCs w:val="24"/>
          <w:shd w:val="clear" w:color="auto" w:fill="FFFFFF"/>
          <w:lang w:eastAsia="pt-BR"/>
        </w:rPr>
        <w:t xml:space="preserve"> em forma de tabela</w:t>
      </w:r>
      <w:r w:rsidR="00FF047C">
        <w:rPr>
          <w:rFonts w:ascii="Arial" w:eastAsia="Times New Roman" w:hAnsi="Arial" w:cs="Arial"/>
          <w:color w:val="000000"/>
          <w:sz w:val="24"/>
          <w:szCs w:val="24"/>
          <w:shd w:val="clear" w:color="auto" w:fill="FFFFFF"/>
          <w:lang w:eastAsia="pt-BR"/>
        </w:rPr>
        <w:t>,</w:t>
      </w:r>
      <w:r w:rsidRPr="00F02301">
        <w:rPr>
          <w:rFonts w:ascii="Arial" w:eastAsia="Times New Roman" w:hAnsi="Arial" w:cs="Arial"/>
          <w:color w:val="000000"/>
          <w:sz w:val="24"/>
          <w:szCs w:val="24"/>
          <w:shd w:val="clear" w:color="auto" w:fill="FFFFFF"/>
          <w:lang w:eastAsia="pt-BR"/>
        </w:rPr>
        <w:t xml:space="preserve"> sendo separados por autor, ano, título, objetivo, metodologia e resultado</w:t>
      </w:r>
      <w:r w:rsidR="00FF047C">
        <w:rPr>
          <w:rFonts w:ascii="Arial" w:eastAsia="Times New Roman" w:hAnsi="Arial" w:cs="Arial"/>
          <w:color w:val="000000"/>
          <w:sz w:val="24"/>
          <w:szCs w:val="24"/>
          <w:shd w:val="clear" w:color="auto" w:fill="FFFFFF"/>
          <w:lang w:eastAsia="pt-BR"/>
        </w:rPr>
        <w:t>s</w:t>
      </w:r>
      <w:r w:rsidRPr="00F02301">
        <w:rPr>
          <w:rFonts w:ascii="Arial" w:eastAsia="Times New Roman" w:hAnsi="Arial" w:cs="Arial"/>
          <w:color w:val="000000"/>
          <w:sz w:val="24"/>
          <w:szCs w:val="24"/>
          <w:shd w:val="clear" w:color="auto" w:fill="FFFFFF"/>
          <w:lang w:eastAsia="pt-BR"/>
        </w:rPr>
        <w:t xml:space="preserve"> encontrado</w:t>
      </w:r>
      <w:r w:rsidR="00FF047C">
        <w:rPr>
          <w:rFonts w:ascii="Arial" w:eastAsia="Times New Roman" w:hAnsi="Arial" w:cs="Arial"/>
          <w:color w:val="000000"/>
          <w:sz w:val="24"/>
          <w:szCs w:val="24"/>
          <w:shd w:val="clear" w:color="auto" w:fill="FFFFFF"/>
          <w:lang w:eastAsia="pt-BR"/>
        </w:rPr>
        <w:t>s</w:t>
      </w:r>
      <w:r w:rsidRPr="00F02301">
        <w:rPr>
          <w:rFonts w:ascii="Arial" w:eastAsia="Times New Roman" w:hAnsi="Arial" w:cs="Arial"/>
          <w:color w:val="000000"/>
          <w:sz w:val="24"/>
          <w:szCs w:val="24"/>
          <w:shd w:val="clear" w:color="auto" w:fill="FFFFFF"/>
          <w:lang w:eastAsia="pt-BR"/>
        </w:rPr>
        <w:t>. </w:t>
      </w:r>
    </w:p>
    <w:p w14:paraId="2D08D113"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46499F4B"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1170CE79"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2FADC3B6"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3839E918"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20B01E9A"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1F92CE77"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5E0780DF"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60E7DC74"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3A012821"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596D5998"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531313BB"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1DE8BBE9" w14:textId="77777777" w:rsidR="00F96F24" w:rsidRDefault="00F96F24" w:rsidP="00627007">
      <w:pPr>
        <w:spacing w:after="0" w:line="360" w:lineRule="auto"/>
        <w:ind w:firstLine="708"/>
        <w:jc w:val="both"/>
        <w:rPr>
          <w:rFonts w:ascii="Arial" w:eastAsia="Times New Roman" w:hAnsi="Arial" w:cs="Arial"/>
          <w:color w:val="000000"/>
          <w:sz w:val="24"/>
          <w:szCs w:val="24"/>
          <w:shd w:val="clear" w:color="auto" w:fill="FFFFFF"/>
          <w:lang w:eastAsia="pt-BR"/>
        </w:rPr>
      </w:pPr>
    </w:p>
    <w:p w14:paraId="3EAF513F" w14:textId="77777777" w:rsidR="003E4C84" w:rsidRDefault="003E4C84" w:rsidP="00627007">
      <w:pPr>
        <w:spacing w:after="0" w:line="360" w:lineRule="auto"/>
        <w:jc w:val="both"/>
        <w:rPr>
          <w:rFonts w:ascii="Arial" w:eastAsia="Times New Roman" w:hAnsi="Arial" w:cs="Arial"/>
          <w:color w:val="000000"/>
          <w:sz w:val="24"/>
          <w:szCs w:val="24"/>
          <w:shd w:val="clear" w:color="auto" w:fill="FFFFFF"/>
          <w:lang w:eastAsia="pt-BR"/>
        </w:rPr>
      </w:pPr>
    </w:p>
    <w:p w14:paraId="09A3F071" w14:textId="1DA380F9" w:rsidR="003E4C84" w:rsidRPr="00DF42F7" w:rsidRDefault="00A9698B" w:rsidP="00627007">
      <w:pPr>
        <w:spacing w:after="240" w:line="240" w:lineRule="auto"/>
        <w:jc w:val="both"/>
        <w:rPr>
          <w:rFonts w:ascii="Times New Roman" w:eastAsia="Times New Roman" w:hAnsi="Times New Roman" w:cs="Times New Roman"/>
          <w:sz w:val="24"/>
          <w:szCs w:val="24"/>
          <w:lang w:eastAsia="pt-BR"/>
        </w:rPr>
      </w:pPr>
      <w:r>
        <w:rPr>
          <w:rFonts w:ascii="Arial" w:eastAsia="Times New Roman" w:hAnsi="Arial" w:cs="Arial"/>
          <w:b/>
          <w:bCs/>
          <w:color w:val="000000"/>
          <w:kern w:val="36"/>
          <w:sz w:val="24"/>
          <w:szCs w:val="24"/>
          <w:lang w:eastAsia="pt-BR"/>
        </w:rPr>
        <w:t>4</w:t>
      </w:r>
      <w:r w:rsidR="003E4C84" w:rsidRPr="003A4511">
        <w:rPr>
          <w:rFonts w:ascii="Arial" w:eastAsia="Times New Roman" w:hAnsi="Arial" w:cs="Arial"/>
          <w:b/>
          <w:bCs/>
          <w:color w:val="000000"/>
          <w:kern w:val="36"/>
          <w:sz w:val="24"/>
          <w:szCs w:val="24"/>
          <w:lang w:eastAsia="pt-BR"/>
        </w:rPr>
        <w:t xml:space="preserve"> RESULTADOS E DISCUSSÃO  </w:t>
      </w:r>
    </w:p>
    <w:p w14:paraId="714BCA5B" w14:textId="77777777" w:rsidR="003E4C84" w:rsidRPr="003A4511" w:rsidRDefault="003E4C84" w:rsidP="00627007">
      <w:pPr>
        <w:spacing w:after="0" w:line="360" w:lineRule="auto"/>
        <w:ind w:firstLine="708"/>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t xml:space="preserve">A análise dos artigos obtidos neste estudo, permitiu </w:t>
      </w:r>
      <w:r>
        <w:rPr>
          <w:rFonts w:ascii="Arial" w:eastAsia="Times New Roman" w:hAnsi="Arial" w:cs="Arial"/>
          <w:color w:val="000000"/>
          <w:sz w:val="24"/>
          <w:szCs w:val="24"/>
          <w:lang w:eastAsia="pt-BR"/>
        </w:rPr>
        <w:t>representar os dados</w:t>
      </w:r>
      <w:r w:rsidRPr="003A4511">
        <w:rPr>
          <w:rFonts w:ascii="Arial" w:eastAsia="Times New Roman" w:hAnsi="Arial" w:cs="Arial"/>
          <w:color w:val="000000"/>
          <w:sz w:val="24"/>
          <w:szCs w:val="24"/>
          <w:lang w:eastAsia="pt-BR"/>
        </w:rPr>
        <w:t xml:space="preserve"> inseridos nesta pesquisa. Conforme Tabela 01.</w:t>
      </w:r>
    </w:p>
    <w:p w14:paraId="039F04D1" w14:textId="77777777" w:rsidR="003E4C84" w:rsidRPr="003A4511" w:rsidRDefault="003E4C84" w:rsidP="00627007">
      <w:pPr>
        <w:spacing w:after="0" w:line="360" w:lineRule="auto"/>
        <w:jc w:val="both"/>
        <w:rPr>
          <w:rFonts w:ascii="Times New Roman" w:eastAsia="Times New Roman" w:hAnsi="Times New Roman" w:cs="Times New Roman"/>
          <w:sz w:val="24"/>
          <w:szCs w:val="24"/>
          <w:lang w:eastAsia="pt-BR"/>
        </w:rPr>
      </w:pPr>
    </w:p>
    <w:p w14:paraId="06886DDE" w14:textId="77777777" w:rsidR="003E4C84" w:rsidRDefault="003E4C84" w:rsidP="00627007">
      <w:pPr>
        <w:spacing w:after="0" w:line="360" w:lineRule="auto"/>
        <w:jc w:val="both"/>
        <w:rPr>
          <w:rFonts w:ascii="Arial" w:eastAsia="Times New Roman" w:hAnsi="Arial" w:cs="Arial"/>
          <w:color w:val="000000"/>
          <w:sz w:val="24"/>
          <w:szCs w:val="24"/>
          <w:lang w:eastAsia="pt-BR"/>
        </w:rPr>
      </w:pPr>
      <w:r w:rsidRPr="003A4511">
        <w:rPr>
          <w:rFonts w:ascii="Arial" w:eastAsia="Times New Roman" w:hAnsi="Arial" w:cs="Arial"/>
          <w:color w:val="000000"/>
          <w:sz w:val="24"/>
          <w:szCs w:val="24"/>
          <w:lang w:eastAsia="pt-BR"/>
        </w:rPr>
        <w:t>Tabela 01 Estudos publicados conforme o autor, nome do artigo, ano, objetivo, metodo</w:t>
      </w:r>
      <w:r>
        <w:rPr>
          <w:rFonts w:ascii="Arial" w:eastAsia="Times New Roman" w:hAnsi="Arial" w:cs="Arial"/>
          <w:color w:val="000000"/>
          <w:sz w:val="24"/>
          <w:szCs w:val="24"/>
          <w:lang w:eastAsia="pt-BR"/>
        </w:rPr>
        <w:t>logia e resultados encontrados:</w:t>
      </w:r>
    </w:p>
    <w:p w14:paraId="3AEB8A02" w14:textId="77777777" w:rsidR="003E4C84" w:rsidRPr="003A4511" w:rsidRDefault="003E4C84" w:rsidP="00627007">
      <w:pPr>
        <w:spacing w:after="0" w:line="240" w:lineRule="auto"/>
        <w:jc w:val="both"/>
        <w:rPr>
          <w:rFonts w:ascii="Times New Roman" w:eastAsia="Times New Roman" w:hAnsi="Times New Roman" w:cs="Times New Roman"/>
          <w:sz w:val="24"/>
          <w:szCs w:val="24"/>
          <w:lang w:eastAsia="pt-BR"/>
        </w:rPr>
      </w:pPr>
    </w:p>
    <w:tbl>
      <w:tblPr>
        <w:tblW w:w="10915" w:type="dxa"/>
        <w:tblInd w:w="-1144" w:type="dxa"/>
        <w:tblLayout w:type="fixed"/>
        <w:tblCellMar>
          <w:top w:w="15" w:type="dxa"/>
          <w:left w:w="15" w:type="dxa"/>
          <w:bottom w:w="15" w:type="dxa"/>
          <w:right w:w="15" w:type="dxa"/>
        </w:tblCellMar>
        <w:tblLook w:val="04A0" w:firstRow="1" w:lastRow="0" w:firstColumn="1" w:lastColumn="0" w:noHBand="0" w:noVBand="1"/>
      </w:tblPr>
      <w:tblGrid>
        <w:gridCol w:w="1701"/>
        <w:gridCol w:w="1843"/>
        <w:gridCol w:w="709"/>
        <w:gridCol w:w="1559"/>
        <w:gridCol w:w="1418"/>
        <w:gridCol w:w="3685"/>
      </w:tblGrid>
      <w:tr w:rsidR="003E4C84" w:rsidRPr="0019380E" w14:paraId="1FB81FF1" w14:textId="77777777" w:rsidTr="00146348">
        <w:trPr>
          <w:trHeight w:val="20"/>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A3694" w14:textId="77777777" w:rsidR="003E4C84" w:rsidRPr="0019380E" w:rsidRDefault="003E4C84" w:rsidP="001445E1">
            <w:pPr>
              <w:spacing w:after="0" w:line="240" w:lineRule="auto"/>
              <w:jc w:val="center"/>
              <w:rPr>
                <w:rFonts w:ascii="Arial" w:eastAsia="Times New Roman" w:hAnsi="Arial" w:cs="Arial"/>
                <w:sz w:val="20"/>
                <w:szCs w:val="20"/>
                <w:lang w:eastAsia="pt-BR"/>
              </w:rPr>
            </w:pPr>
            <w:r w:rsidRPr="0019380E">
              <w:rPr>
                <w:rFonts w:ascii="Arial" w:eastAsia="Times New Roman" w:hAnsi="Arial" w:cs="Arial"/>
                <w:b/>
                <w:bCs/>
                <w:color w:val="000000"/>
                <w:sz w:val="20"/>
                <w:szCs w:val="20"/>
                <w:lang w:eastAsia="pt-BR"/>
              </w:rPr>
              <w:t>Autor</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CD362" w14:textId="77777777" w:rsidR="003E4C84" w:rsidRPr="0019380E" w:rsidRDefault="003E4C84" w:rsidP="001445E1">
            <w:pPr>
              <w:spacing w:after="0" w:line="240" w:lineRule="auto"/>
              <w:jc w:val="center"/>
              <w:rPr>
                <w:rFonts w:ascii="Arial" w:eastAsia="Times New Roman" w:hAnsi="Arial" w:cs="Arial"/>
                <w:sz w:val="20"/>
                <w:szCs w:val="20"/>
                <w:lang w:eastAsia="pt-BR"/>
              </w:rPr>
            </w:pPr>
            <w:r w:rsidRPr="0019380E">
              <w:rPr>
                <w:rFonts w:ascii="Arial" w:eastAsia="Times New Roman" w:hAnsi="Arial" w:cs="Arial"/>
                <w:b/>
                <w:bCs/>
                <w:color w:val="000000"/>
                <w:sz w:val="20"/>
                <w:szCs w:val="20"/>
                <w:lang w:eastAsia="pt-BR"/>
              </w:rPr>
              <w:t>Nome do Artigo</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64E1C" w14:textId="77777777" w:rsidR="003E4C84" w:rsidRPr="0019380E" w:rsidRDefault="003E4C84" w:rsidP="001445E1">
            <w:pPr>
              <w:spacing w:after="0" w:line="240" w:lineRule="auto"/>
              <w:jc w:val="center"/>
              <w:rPr>
                <w:rFonts w:ascii="Arial" w:eastAsia="Times New Roman" w:hAnsi="Arial" w:cs="Arial"/>
                <w:sz w:val="20"/>
                <w:szCs w:val="20"/>
                <w:lang w:eastAsia="pt-BR"/>
              </w:rPr>
            </w:pPr>
            <w:r w:rsidRPr="0019380E">
              <w:rPr>
                <w:rFonts w:ascii="Arial" w:eastAsia="Times New Roman" w:hAnsi="Arial" w:cs="Arial"/>
                <w:b/>
                <w:bCs/>
                <w:color w:val="000000"/>
                <w:sz w:val="20"/>
                <w:szCs w:val="20"/>
                <w:lang w:eastAsia="pt-BR"/>
              </w:rPr>
              <w:t>Ano</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F7D96" w14:textId="77777777" w:rsidR="003E4C84" w:rsidRPr="0019380E" w:rsidRDefault="003E4C84" w:rsidP="001445E1">
            <w:pPr>
              <w:spacing w:after="0" w:line="240" w:lineRule="auto"/>
              <w:jc w:val="center"/>
              <w:rPr>
                <w:rFonts w:ascii="Arial" w:eastAsia="Times New Roman" w:hAnsi="Arial" w:cs="Arial"/>
                <w:sz w:val="20"/>
                <w:szCs w:val="20"/>
                <w:lang w:eastAsia="pt-BR"/>
              </w:rPr>
            </w:pPr>
            <w:r w:rsidRPr="0019380E">
              <w:rPr>
                <w:rFonts w:ascii="Arial" w:eastAsia="Times New Roman" w:hAnsi="Arial" w:cs="Arial"/>
                <w:b/>
                <w:bCs/>
                <w:color w:val="000000"/>
                <w:sz w:val="20"/>
                <w:szCs w:val="20"/>
                <w:lang w:eastAsia="pt-BR"/>
              </w:rPr>
              <w:t>Objetivo</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61AF2C" w14:textId="77777777" w:rsidR="003E4C84" w:rsidRPr="0019380E" w:rsidRDefault="003E4C84" w:rsidP="001445E1">
            <w:pPr>
              <w:spacing w:after="0" w:line="240" w:lineRule="auto"/>
              <w:jc w:val="center"/>
              <w:rPr>
                <w:rFonts w:ascii="Arial" w:eastAsia="Times New Roman" w:hAnsi="Arial" w:cs="Arial"/>
                <w:sz w:val="20"/>
                <w:szCs w:val="20"/>
                <w:lang w:eastAsia="pt-BR"/>
              </w:rPr>
            </w:pPr>
            <w:r w:rsidRPr="0019380E">
              <w:rPr>
                <w:rFonts w:ascii="Arial" w:eastAsia="Times New Roman" w:hAnsi="Arial" w:cs="Arial"/>
                <w:b/>
                <w:bCs/>
                <w:color w:val="000000"/>
                <w:sz w:val="20"/>
                <w:szCs w:val="20"/>
                <w:lang w:eastAsia="pt-BR"/>
              </w:rPr>
              <w:t>Metodologia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8C847" w14:textId="4DA51E27" w:rsidR="003E4C84" w:rsidRPr="005F38AB" w:rsidRDefault="005F38AB" w:rsidP="001445E1">
            <w:pPr>
              <w:spacing w:after="240" w:line="240" w:lineRule="auto"/>
              <w:ind w:right="448"/>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Resultado</w:t>
            </w:r>
            <w:r w:rsidR="00146348">
              <w:rPr>
                <w:rFonts w:ascii="Arial" w:eastAsia="Times New Roman" w:hAnsi="Arial" w:cs="Arial"/>
                <w:b/>
                <w:bCs/>
                <w:color w:val="000000"/>
                <w:sz w:val="20"/>
                <w:szCs w:val="20"/>
                <w:lang w:eastAsia="pt-BR"/>
              </w:rPr>
              <w:t xml:space="preserve"> </w:t>
            </w:r>
            <w:r w:rsidR="003E4C84" w:rsidRPr="0019380E">
              <w:rPr>
                <w:rFonts w:ascii="Arial" w:eastAsia="Times New Roman" w:hAnsi="Arial" w:cs="Arial"/>
                <w:b/>
                <w:bCs/>
                <w:color w:val="000000"/>
                <w:sz w:val="20"/>
                <w:szCs w:val="20"/>
                <w:lang w:eastAsia="pt-BR"/>
              </w:rPr>
              <w:t>encontrados</w:t>
            </w:r>
          </w:p>
        </w:tc>
      </w:tr>
      <w:tr w:rsidR="001445E1" w:rsidRPr="0019380E" w14:paraId="716CC33B"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C98FC" w14:textId="135CC9A3" w:rsidR="008C69EA" w:rsidRDefault="001445E1" w:rsidP="008C69EA">
            <w:pPr>
              <w:spacing w:after="0" w:line="240" w:lineRule="auto"/>
              <w:rPr>
                <w:rFonts w:ascii="Arial" w:eastAsia="Times New Roman" w:hAnsi="Arial" w:cs="Arial"/>
                <w:color w:val="000000"/>
                <w:sz w:val="20"/>
                <w:szCs w:val="20"/>
                <w:shd w:val="clear" w:color="auto" w:fill="FFFFFF"/>
                <w:lang w:eastAsia="pt-BR"/>
              </w:rPr>
            </w:pPr>
            <w:r w:rsidRPr="00D003F5">
              <w:rPr>
                <w:rFonts w:ascii="Arial" w:hAnsi="Arial" w:cs="Arial"/>
                <w:sz w:val="20"/>
                <w:szCs w:val="20"/>
              </w:rPr>
              <w:t>Ana Paula Alexandre Augusto Gonçalves; Paloma de Souza Pereira; Vivian de Cássia Oliveira; Roberta Gasparino</w:t>
            </w:r>
          </w:p>
          <w:p w14:paraId="69B02F5B" w14:textId="77777777" w:rsidR="001445E1" w:rsidRPr="008C69EA" w:rsidRDefault="001445E1" w:rsidP="008C69EA">
            <w:pPr>
              <w:rPr>
                <w:rFonts w:ascii="Arial" w:eastAsia="Times New Roman" w:hAnsi="Arial" w:cs="Arial"/>
                <w:sz w:val="20"/>
                <w:szCs w:val="20"/>
                <w:lang w:eastAsia="pt-BR"/>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5F202" w14:textId="78232F9E"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R</w:t>
            </w:r>
            <w:r w:rsidRPr="0019380E">
              <w:rPr>
                <w:rFonts w:ascii="Arial" w:eastAsia="Times New Roman" w:hAnsi="Arial" w:cs="Arial"/>
                <w:color w:val="000000"/>
                <w:sz w:val="20"/>
                <w:szCs w:val="20"/>
                <w:shd w:val="clear" w:color="auto" w:fill="FFFFFF"/>
                <w:lang w:eastAsia="pt-BR"/>
              </w:rPr>
              <w:t>econhecendo e intervindo na depressão pós-parto</w:t>
            </w:r>
            <w:r>
              <w:rPr>
                <w:rFonts w:ascii="Arial" w:eastAsia="Times New Roman" w:hAnsi="Arial" w:cs="Arial"/>
                <w:color w:val="000000"/>
                <w:sz w:val="20"/>
                <w:szCs w:val="20"/>
                <w:shd w:val="clear" w:color="auto" w:fill="FFFFFF"/>
                <w:lang w:eastAsia="pt-BR"/>
              </w:rPr>
              <w:t>.</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2174E" w14:textId="78E6C58B" w:rsidR="001445E1" w:rsidRPr="0019380E" w:rsidRDefault="001445E1" w:rsidP="001445E1">
            <w:pPr>
              <w:spacing w:after="0" w:line="240" w:lineRule="auto"/>
              <w:jc w:val="both"/>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2018</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510B5" w14:textId="48355D28" w:rsidR="001445E1" w:rsidRPr="0019380E" w:rsidRDefault="001445E1" w:rsidP="001445E1">
            <w:pPr>
              <w:spacing w:after="0" w:line="240" w:lineRule="auto"/>
              <w:jc w:val="both"/>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Objetivou-se através deste estudo maior esclarecimento sobre a Depressão pós-parto e o papel do enfermeiro frente aos desafios apresentados durante a gestação e o período pós-parto.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ED5E1" w14:textId="4243A484" w:rsidR="001445E1" w:rsidRPr="0019380E" w:rsidRDefault="001445E1" w:rsidP="001445E1">
            <w:pPr>
              <w:spacing w:after="0" w:line="240" w:lineRule="auto"/>
              <w:jc w:val="both"/>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Qualitativo </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B45C1" w14:textId="77777777" w:rsidR="001445E1" w:rsidRPr="001445E1" w:rsidRDefault="001445E1" w:rsidP="001445E1">
            <w:pPr>
              <w:pStyle w:val="PargrafodaLista"/>
              <w:numPr>
                <w:ilvl w:val="0"/>
                <w:numId w:val="13"/>
              </w:numPr>
              <w:spacing w:after="0" w:line="240" w:lineRule="auto"/>
              <w:ind w:left="325" w:hanging="284"/>
              <w:jc w:val="both"/>
              <w:textAlignment w:val="baseline"/>
              <w:rPr>
                <w:rFonts w:ascii="Arial" w:eastAsia="Times New Roman" w:hAnsi="Arial" w:cs="Arial"/>
                <w:color w:val="000000"/>
                <w:sz w:val="20"/>
                <w:szCs w:val="20"/>
                <w:lang w:eastAsia="pt-BR"/>
              </w:rPr>
            </w:pPr>
            <w:r w:rsidRPr="001445E1">
              <w:rPr>
                <w:rFonts w:ascii="Arial" w:eastAsia="Times New Roman" w:hAnsi="Arial" w:cs="Arial"/>
                <w:color w:val="000000"/>
                <w:sz w:val="20"/>
                <w:szCs w:val="20"/>
                <w:shd w:val="clear" w:color="auto" w:fill="FFFFFF"/>
                <w:lang w:eastAsia="pt-BR"/>
              </w:rPr>
              <w:t>O programa de pré-natal psicológico é uma forma diferenciada dando assistência integral, trabalhando o processo gravídico-puerperal, complementando o pré-natal, onde trabalham vários aspectos importantes como modificações, confiança, vínculo com o bebê, cuidados na amamentação, tornando um local para expressar medos e ansiedades (ARRAIS; FRAGALLE; MOURÃO, 2014).</w:t>
            </w:r>
          </w:p>
          <w:p w14:paraId="385008C2" w14:textId="13B371C6" w:rsidR="001445E1" w:rsidRPr="0019380E" w:rsidRDefault="001445E1" w:rsidP="001445E1">
            <w:pPr>
              <w:numPr>
                <w:ilvl w:val="0"/>
                <w:numId w:val="3"/>
              </w:numPr>
              <w:tabs>
                <w:tab w:val="clear" w:pos="720"/>
                <w:tab w:val="num" w:pos="325"/>
              </w:tabs>
              <w:spacing w:after="0" w:line="240" w:lineRule="auto"/>
              <w:ind w:left="325" w:hanging="284"/>
              <w:jc w:val="both"/>
              <w:textAlignment w:val="baseline"/>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 xml:space="preserve"> </w:t>
            </w:r>
            <w:r w:rsidRPr="0019380E">
              <w:rPr>
                <w:rFonts w:ascii="Arial" w:eastAsia="Times New Roman" w:hAnsi="Arial" w:cs="Arial"/>
                <w:color w:val="000000"/>
                <w:sz w:val="20"/>
                <w:szCs w:val="20"/>
                <w:shd w:val="clear" w:color="auto" w:fill="FFFFFF"/>
                <w:lang w:eastAsia="pt-BR"/>
              </w:rPr>
              <w:t>A visita domiciliar das agentes comunitárias de saúde é fundamental para entender melhor como é a vida daquela gestante</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observando algum tipo de alteração e comunicando a equipe. Quando se conhece uma determinada área/comunidade, temos base para ações adequadas para cada mãe, promovendo proteção, prevenção, recuperação e reabilitação (GERMANO; VALENÇA 2010).</w:t>
            </w:r>
          </w:p>
        </w:tc>
      </w:tr>
      <w:tr w:rsidR="001445E1" w:rsidRPr="0019380E" w14:paraId="4CFCD43C" w14:textId="77777777" w:rsidTr="008C69EA">
        <w:trPr>
          <w:trHeight w:val="533"/>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E1ED0"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Fabiana Braga de Ataíde Cardoso Gonçalves</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10F98" w14:textId="165A26F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A Atuação da Enfermagem Frente à Prevenção da Depressão Pós-Parto</w:t>
            </w:r>
            <w:r>
              <w:rPr>
                <w:rFonts w:ascii="Arial" w:eastAsia="Times New Roman" w:hAnsi="Arial" w:cs="Arial"/>
                <w:color w:val="000000"/>
                <w:sz w:val="20"/>
                <w:szCs w:val="20"/>
                <w:shd w:val="clear" w:color="auto" w:fill="FFFFFF"/>
                <w:lang w:eastAsia="pt-BR"/>
              </w:rPr>
              <w:t>.</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001C6"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2019</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0F4AD" w14:textId="55682900"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Descreve como deve ocorrer a atuação da enfermagem buscando a prevenção da DPP, para melhor direcionamento da decisão que o enfermeiro irá tomar.</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77255"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Qualitativa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9E66B" w14:textId="77777777" w:rsidR="001445E1" w:rsidRPr="001445E1" w:rsidRDefault="001445E1" w:rsidP="001445E1">
            <w:pPr>
              <w:pStyle w:val="PargrafodaLista"/>
              <w:numPr>
                <w:ilvl w:val="0"/>
                <w:numId w:val="13"/>
              </w:numPr>
              <w:spacing w:after="0" w:line="240" w:lineRule="auto"/>
              <w:ind w:left="325" w:hanging="284"/>
              <w:jc w:val="both"/>
              <w:textAlignment w:val="baseline"/>
              <w:rPr>
                <w:rFonts w:ascii="Arial" w:eastAsia="Times New Roman" w:hAnsi="Arial" w:cs="Arial"/>
                <w:color w:val="000000"/>
                <w:sz w:val="20"/>
                <w:szCs w:val="20"/>
                <w:lang w:eastAsia="pt-BR"/>
              </w:rPr>
            </w:pPr>
            <w:r w:rsidRPr="001445E1">
              <w:rPr>
                <w:rFonts w:ascii="Arial" w:eastAsia="Times New Roman" w:hAnsi="Arial" w:cs="Arial"/>
                <w:color w:val="000000"/>
                <w:sz w:val="20"/>
                <w:szCs w:val="20"/>
                <w:shd w:val="clear" w:color="auto" w:fill="FFFFFF"/>
                <w:lang w:eastAsia="pt-BR"/>
              </w:rPr>
              <w:t>A depressão pós-parto pode ser diagnosticada muitas das vezes no próprio atendimento do pré-natal, quando realizado por enfermeiros e/ou médicos. </w:t>
            </w:r>
          </w:p>
          <w:p w14:paraId="2583D130" w14:textId="2C48BF02" w:rsidR="001445E1" w:rsidRPr="008C69EA" w:rsidRDefault="001445E1" w:rsidP="008C69EA">
            <w:pPr>
              <w:numPr>
                <w:ilvl w:val="0"/>
                <w:numId w:val="3"/>
              </w:numPr>
              <w:tabs>
                <w:tab w:val="clear" w:pos="720"/>
              </w:tabs>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 xml:space="preserve">O profissional da saúde enfrenta barreiras para detectar gestantes com sintomas depressivos por falta de conhecimento de instrumentos sistematizados em saúde mental e falta de preparo para manejo e assistência dessas mulheres na atenção primária, pois o foco está restrito nos aspectos fisiológicos do desenvolvimento da gravidez e do puerpério, o que impede um </w:t>
            </w:r>
            <w:r w:rsidRPr="0019380E">
              <w:rPr>
                <w:rFonts w:ascii="Arial" w:eastAsia="Times New Roman" w:hAnsi="Arial" w:cs="Arial"/>
                <w:color w:val="000000"/>
                <w:sz w:val="20"/>
                <w:szCs w:val="20"/>
                <w:shd w:val="clear" w:color="auto" w:fill="FFFFFF"/>
                <w:lang w:eastAsia="pt-BR"/>
              </w:rPr>
              <w:lastRenderedPageBreak/>
              <w:t>cuidado integral no pré-natal e puerpério.</w:t>
            </w:r>
          </w:p>
        </w:tc>
      </w:tr>
      <w:tr w:rsidR="001445E1" w:rsidRPr="0019380E" w14:paraId="1967192D"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9EB66" w14:textId="740BF30E"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lastRenderedPageBreak/>
              <w:t>Cristina Rejane Alves da Silva; Giselle Menezes Pereira; Noemi Bispo de Jesus; Elisângela de Andrade Aoyama; Giancarlo Rodrigues Souto.</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884F8" w14:textId="09785B1F" w:rsidR="001445E1" w:rsidRDefault="001445E1" w:rsidP="008C69EA">
            <w:pPr>
              <w:spacing w:after="0" w:line="24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P</w:t>
            </w:r>
            <w:r w:rsidRPr="0019380E">
              <w:rPr>
                <w:rFonts w:ascii="Arial" w:eastAsia="Times New Roman" w:hAnsi="Arial" w:cs="Arial"/>
                <w:color w:val="000000"/>
                <w:sz w:val="20"/>
                <w:szCs w:val="20"/>
                <w:shd w:val="clear" w:color="auto" w:fill="FFFFFF"/>
                <w:lang w:eastAsia="pt-BR"/>
              </w:rPr>
              <w:t>ós-parto: a importância da detecção precoce e intervenções de enfermagem</w:t>
            </w:r>
            <w:r>
              <w:rPr>
                <w:rFonts w:ascii="Arial" w:eastAsia="Times New Roman" w:hAnsi="Arial" w:cs="Arial"/>
                <w:color w:val="000000"/>
                <w:sz w:val="20"/>
                <w:szCs w:val="20"/>
                <w:shd w:val="clear" w:color="auto" w:fill="FFFFFF"/>
                <w:lang w:eastAsia="pt-BR"/>
              </w:rPr>
              <w:t>.</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A1DA90" w14:textId="694C71A0"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2020</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4A9032" w14:textId="34AFFE43"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Identificar os sinais e sintomas da depressão pós-parto (DPP) nas puérperas e a importância das intervenções de enfermagem para o tratamento deste mal.</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8A8563" w14:textId="5EBA22D6" w:rsidR="001445E1" w:rsidRPr="0019380E" w:rsidRDefault="001445E1" w:rsidP="001445E1">
            <w:pPr>
              <w:spacing w:after="0" w:line="240" w:lineRule="auto"/>
              <w:jc w:val="both"/>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Qualitativo </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7450F" w14:textId="77777777" w:rsidR="001445E1" w:rsidRPr="0019380E" w:rsidRDefault="001445E1" w:rsidP="001445E1">
            <w:pPr>
              <w:numPr>
                <w:ilvl w:val="0"/>
                <w:numId w:val="10"/>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 xml:space="preserve"> O papel pr</w:t>
            </w:r>
            <w:r>
              <w:rPr>
                <w:rFonts w:ascii="Arial" w:eastAsia="Times New Roman" w:hAnsi="Arial" w:cs="Arial"/>
                <w:color w:val="000000"/>
                <w:sz w:val="20"/>
                <w:szCs w:val="20"/>
                <w:shd w:val="clear" w:color="auto" w:fill="FFFFFF"/>
                <w:lang w:eastAsia="pt-BR"/>
              </w:rPr>
              <w:t>imordial no combate à DPP fica </w:t>
            </w:r>
            <w:r w:rsidRPr="0019380E">
              <w:rPr>
                <w:rFonts w:ascii="Arial" w:eastAsia="Times New Roman" w:hAnsi="Arial" w:cs="Arial"/>
                <w:color w:val="000000"/>
                <w:sz w:val="20"/>
                <w:szCs w:val="20"/>
                <w:shd w:val="clear" w:color="auto" w:fill="FFFFFF"/>
                <w:lang w:eastAsia="pt-BR"/>
              </w:rPr>
              <w:t xml:space="preserve">a cargo dos profissionais de enfermagem  </w:t>
            </w:r>
            <w:r>
              <w:rPr>
                <w:rFonts w:ascii="Arial" w:eastAsia="Times New Roman" w:hAnsi="Arial" w:cs="Arial"/>
                <w:color w:val="000000"/>
                <w:sz w:val="20"/>
                <w:szCs w:val="20"/>
                <w:shd w:val="clear" w:color="auto" w:fill="FFFFFF"/>
                <w:lang w:eastAsia="pt-BR"/>
              </w:rPr>
              <w:t>na  sua jornada  de  atividade </w:t>
            </w:r>
            <w:r w:rsidRPr="0019380E">
              <w:rPr>
                <w:rFonts w:ascii="Arial" w:eastAsia="Times New Roman" w:hAnsi="Arial" w:cs="Arial"/>
                <w:color w:val="000000"/>
                <w:sz w:val="20"/>
                <w:szCs w:val="20"/>
                <w:shd w:val="clear" w:color="auto" w:fill="FFFFFF"/>
                <w:lang w:eastAsia="pt-BR"/>
              </w:rPr>
              <w:t>assistencial  e  acompanhamento diário,  devendo  ter  capacitação  e  qualificação  para identificar   traços   depressivos   e   aplicar   seus conhecimentos no rastreamento destes indícios logo no puerpério imediato.</w:t>
            </w:r>
          </w:p>
          <w:p w14:paraId="132BFBC9" w14:textId="77B978FD" w:rsidR="001445E1" w:rsidRPr="008C69EA" w:rsidRDefault="001445E1" w:rsidP="008C69EA">
            <w:pPr>
              <w:numPr>
                <w:ilvl w:val="0"/>
                <w:numId w:val="10"/>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 A pr</w:t>
            </w:r>
            <w:r>
              <w:rPr>
                <w:rFonts w:ascii="Arial" w:eastAsia="Times New Roman" w:hAnsi="Arial" w:cs="Arial"/>
                <w:color w:val="000000"/>
                <w:sz w:val="20"/>
                <w:szCs w:val="20"/>
                <w:shd w:val="clear" w:color="auto" w:fill="FFFFFF"/>
                <w:lang w:eastAsia="pt-BR"/>
              </w:rPr>
              <w:t>evenção precoce da DPP deve ser realizada através de </w:t>
            </w:r>
            <w:r w:rsidRPr="0019380E">
              <w:rPr>
                <w:rFonts w:ascii="Arial" w:eastAsia="Times New Roman" w:hAnsi="Arial" w:cs="Arial"/>
                <w:color w:val="000000"/>
                <w:sz w:val="20"/>
                <w:szCs w:val="20"/>
                <w:shd w:val="clear" w:color="auto" w:fill="FFFFFF"/>
                <w:lang w:eastAsia="pt-BR"/>
              </w:rPr>
              <w:t>ações e  intervenções simultâneas durante a gravidez, minimizando os riscos da DPP e prevenindo os agravos pessoais e familiares que pode</w:t>
            </w:r>
            <w:r w:rsidR="008C69EA">
              <w:rPr>
                <w:rFonts w:ascii="Arial" w:eastAsia="Times New Roman" w:hAnsi="Arial" w:cs="Arial"/>
                <w:color w:val="000000"/>
                <w:sz w:val="20"/>
                <w:szCs w:val="20"/>
                <w:shd w:val="clear" w:color="auto" w:fill="FFFFFF"/>
                <w:lang w:eastAsia="pt-BR"/>
              </w:rPr>
              <w:t>m decorrer através desta doença</w:t>
            </w:r>
          </w:p>
        </w:tc>
      </w:tr>
      <w:tr w:rsidR="001445E1" w:rsidRPr="0019380E" w14:paraId="6C858373"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EF201" w14:textId="4A32ADA5" w:rsidR="001445E1" w:rsidRPr="0019380E" w:rsidRDefault="001445E1" w:rsidP="001445E1">
            <w:pPr>
              <w:spacing w:after="0" w:line="240" w:lineRule="auto"/>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Ana Gabriela de Oliveira Alves, Jennyfer da Silva Barbosa, Daniela Cristina Zica Silva</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6F49F" w14:textId="77777777" w:rsidR="001445E1" w:rsidRPr="0019380E" w:rsidRDefault="001445E1" w:rsidP="001445E1">
            <w:pPr>
              <w:spacing w:after="0" w:line="240" w:lineRule="auto"/>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Assistência de enfermagem às mulheres com depressão pós-parto: revisão narrativa.</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32C97" w14:textId="77777777" w:rsidR="001445E1" w:rsidRPr="0019380E" w:rsidRDefault="001445E1" w:rsidP="001445E1">
            <w:pPr>
              <w:spacing w:after="0" w:line="240" w:lineRule="auto"/>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25280" w14:textId="5271012F" w:rsidR="001445E1" w:rsidRPr="0019380E" w:rsidRDefault="001445E1" w:rsidP="001445E1">
            <w:pPr>
              <w:spacing w:after="0" w:line="240" w:lineRule="auto"/>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Identificar na literatura pesquisas sobre as intervenções de enfermagem realizadas, a fim de reconhecer precocemente a depressão pós-parto.</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3FACD" w14:textId="77777777" w:rsidR="001445E1" w:rsidRPr="0019380E" w:rsidRDefault="001445E1" w:rsidP="001445E1">
            <w:pPr>
              <w:spacing w:after="0" w:line="240" w:lineRule="auto"/>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Qualitativa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96B0F" w14:textId="6F01CD0F" w:rsidR="001445E1" w:rsidRPr="0019380E" w:rsidRDefault="001445E1" w:rsidP="001445E1">
            <w:pPr>
              <w:numPr>
                <w:ilvl w:val="0"/>
                <w:numId w:val="5"/>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Acredita-se que o pré-natal pode ser uma oportunidade para o enfermeiro trabalhar em favor da prevenção,</w:t>
            </w:r>
          </w:p>
          <w:p w14:paraId="541CD718" w14:textId="4B9A1C75" w:rsidR="001445E1" w:rsidRPr="0019380E" w:rsidRDefault="001445E1" w:rsidP="001445E1">
            <w:pPr>
              <w:shd w:val="clear" w:color="auto" w:fill="FFFFFF"/>
              <w:spacing w:after="0" w:line="240" w:lineRule="auto"/>
              <w:ind w:left="325" w:hanging="284"/>
              <w:jc w:val="both"/>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detecção precoce e tratamento da depressão gestacional.</w:t>
            </w:r>
          </w:p>
          <w:p w14:paraId="717499D8" w14:textId="63F33091" w:rsidR="001445E1" w:rsidRPr="0019380E" w:rsidRDefault="001445E1" w:rsidP="001445E1">
            <w:pPr>
              <w:numPr>
                <w:ilvl w:val="0"/>
                <w:numId w:val="6"/>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Para auxiliar na identificação precoce da DPP, os profissionais de enfermagem podem utilizar a Edinburgh Postnatal  Depression  Scale  (EPDS),  ferramenta  utilizada  como  modelo  de  triagem  das  pacientes  em consultas de pré-natal.</w:t>
            </w:r>
          </w:p>
          <w:p w14:paraId="226735BE" w14:textId="03779AAA" w:rsidR="001445E1" w:rsidRPr="008C69EA" w:rsidRDefault="001445E1" w:rsidP="008C69EA">
            <w:pPr>
              <w:numPr>
                <w:ilvl w:val="0"/>
                <w:numId w:val="6"/>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É</w:t>
            </w:r>
            <w:r>
              <w:rPr>
                <w:rFonts w:ascii="Arial" w:eastAsia="Times New Roman" w:hAnsi="Arial" w:cs="Arial"/>
                <w:color w:val="000000"/>
                <w:sz w:val="20"/>
                <w:szCs w:val="20"/>
                <w:shd w:val="clear" w:color="auto" w:fill="FFFFFF"/>
                <w:lang w:eastAsia="pt-BR"/>
              </w:rPr>
              <w:t xml:space="preserve"> </w:t>
            </w:r>
            <w:r w:rsidRPr="0019380E">
              <w:rPr>
                <w:rFonts w:ascii="Arial" w:eastAsia="Times New Roman" w:hAnsi="Arial" w:cs="Arial"/>
                <w:color w:val="000000"/>
                <w:sz w:val="20"/>
                <w:szCs w:val="20"/>
                <w:shd w:val="clear" w:color="auto" w:fill="FFFFFF"/>
                <w:lang w:eastAsia="pt-BR"/>
              </w:rPr>
              <w:t xml:space="preserve">importante ressaltar   que há </w:t>
            </w:r>
            <w:r w:rsidR="008C69EA">
              <w:rPr>
                <w:rFonts w:ascii="Arial" w:eastAsia="Times New Roman" w:hAnsi="Arial" w:cs="Arial"/>
                <w:color w:val="000000"/>
                <w:sz w:val="20"/>
                <w:szCs w:val="20"/>
                <w:shd w:val="clear" w:color="auto" w:fill="FFFFFF"/>
                <w:lang w:eastAsia="pt-BR"/>
              </w:rPr>
              <w:t xml:space="preserve">falha, </w:t>
            </w:r>
            <w:r w:rsidR="008C69EA" w:rsidRPr="0019380E">
              <w:rPr>
                <w:rFonts w:ascii="Arial" w:eastAsia="Times New Roman" w:hAnsi="Arial" w:cs="Arial"/>
                <w:color w:val="000000"/>
                <w:sz w:val="20"/>
                <w:szCs w:val="20"/>
                <w:shd w:val="clear" w:color="auto" w:fill="FFFFFF"/>
                <w:lang w:eastAsia="pt-BR"/>
              </w:rPr>
              <w:t>por parte de profissionais de</w:t>
            </w:r>
            <w:r w:rsidRPr="0019380E">
              <w:rPr>
                <w:rFonts w:ascii="Arial" w:eastAsia="Times New Roman" w:hAnsi="Arial" w:cs="Arial"/>
                <w:color w:val="000000"/>
                <w:sz w:val="20"/>
                <w:szCs w:val="20"/>
                <w:shd w:val="clear" w:color="auto" w:fill="FFFFFF"/>
                <w:lang w:eastAsia="pt-BR"/>
              </w:rPr>
              <w:t xml:space="preserve"> </w:t>
            </w:r>
            <w:r w:rsidR="008C69EA" w:rsidRPr="0019380E">
              <w:rPr>
                <w:rFonts w:ascii="Arial" w:eastAsia="Times New Roman" w:hAnsi="Arial" w:cs="Arial"/>
                <w:color w:val="000000"/>
                <w:sz w:val="20"/>
                <w:szCs w:val="20"/>
                <w:shd w:val="clear" w:color="auto" w:fill="FFFFFF"/>
                <w:lang w:eastAsia="pt-BR"/>
              </w:rPr>
              <w:t>enf</w:t>
            </w:r>
            <w:r w:rsidR="008C69EA">
              <w:rPr>
                <w:rFonts w:ascii="Arial" w:eastAsia="Times New Roman" w:hAnsi="Arial" w:cs="Arial"/>
                <w:color w:val="000000"/>
                <w:sz w:val="20"/>
                <w:szCs w:val="20"/>
                <w:shd w:val="clear" w:color="auto" w:fill="FFFFFF"/>
                <w:lang w:eastAsia="pt-BR"/>
              </w:rPr>
              <w:t xml:space="preserve">ermagem, no reconhecimento  e </w:t>
            </w:r>
            <w:r w:rsidRPr="0019380E">
              <w:rPr>
                <w:rFonts w:ascii="Arial" w:eastAsia="Times New Roman" w:hAnsi="Arial" w:cs="Arial"/>
                <w:color w:val="000000"/>
                <w:sz w:val="20"/>
                <w:szCs w:val="20"/>
                <w:shd w:val="clear" w:color="auto" w:fill="FFFFFF"/>
                <w:lang w:eastAsia="pt-BR"/>
              </w:rPr>
              <w:t>acompanhame</w:t>
            </w:r>
            <w:r w:rsidR="008C69EA">
              <w:rPr>
                <w:rFonts w:ascii="Arial" w:eastAsia="Times New Roman" w:hAnsi="Arial" w:cs="Arial"/>
                <w:color w:val="000000"/>
                <w:sz w:val="20"/>
                <w:szCs w:val="20"/>
                <w:shd w:val="clear" w:color="auto" w:fill="FFFFFF"/>
                <w:lang w:eastAsia="pt-BR"/>
              </w:rPr>
              <w:t xml:space="preserve">nto  de  possíveis  </w:t>
            </w:r>
            <w:r w:rsidR="008C69EA" w:rsidRPr="008C69EA">
              <w:rPr>
                <w:rFonts w:ascii="Arial" w:eastAsia="Times New Roman" w:hAnsi="Arial" w:cs="Arial"/>
                <w:color w:val="000000"/>
                <w:sz w:val="20"/>
                <w:szCs w:val="20"/>
                <w:shd w:val="clear" w:color="auto" w:fill="FFFFFF"/>
                <w:lang w:eastAsia="pt-BR"/>
              </w:rPr>
              <w:t xml:space="preserve">sintomas  e </w:t>
            </w:r>
            <w:r w:rsidRPr="008C69EA">
              <w:rPr>
                <w:rFonts w:ascii="Arial" w:eastAsia="Times New Roman" w:hAnsi="Arial" w:cs="Arial"/>
                <w:color w:val="000000"/>
                <w:sz w:val="20"/>
                <w:szCs w:val="20"/>
                <w:shd w:val="clear" w:color="auto" w:fill="FFFFFF"/>
                <w:lang w:eastAsia="pt-BR"/>
              </w:rPr>
              <w:t>fatores  de  risco  no  avanço  da  depressão  puerperal.  Pode-se associar essa dificuldade com o déficit na preparação desses profissionais e na falta de programas voltados à saúde mental, os quais os qualificam na identificação de situações de risco, visando suas intervenções na prevenção de agravos.</w:t>
            </w:r>
          </w:p>
        </w:tc>
      </w:tr>
      <w:tr w:rsidR="001445E1" w:rsidRPr="0019380E" w14:paraId="0AC85BE7" w14:textId="77777777" w:rsidTr="008C69EA">
        <w:trPr>
          <w:trHeight w:val="2376"/>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0D347" w14:textId="54A35798"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Pr>
                <w:rFonts w:ascii="Arial" w:eastAsia="Times New Roman" w:hAnsi="Arial" w:cs="Arial"/>
                <w:color w:val="000000"/>
                <w:sz w:val="20"/>
                <w:szCs w:val="20"/>
                <w:shd w:val="clear" w:color="auto" w:fill="FFFFFF"/>
                <w:lang w:eastAsia="pt-BR"/>
              </w:rPr>
              <w:lastRenderedPageBreak/>
              <w:t>Brenda Maria Barbosa Ramos;</w:t>
            </w:r>
          </w:p>
          <w:p w14:paraId="75863869" w14:textId="11089AA8"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Edilma Fiel Barbosa</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w:t>
            </w:r>
          </w:p>
          <w:p w14:paraId="392F0A62" w14:textId="1221E624"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Emelly Teixeira</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Vanderley </w:t>
            </w:r>
          </w:p>
          <w:p w14:paraId="5CAE1D5A" w14:textId="3986B504"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Sâmilla</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Nayanne Fernandes Borges </w:t>
            </w:r>
          </w:p>
          <w:p w14:paraId="1EA8F80A" w14:textId="77777777" w:rsidR="001445E1" w:rsidRPr="0019380E" w:rsidRDefault="001445E1" w:rsidP="008C69EA">
            <w:pPr>
              <w:spacing w:after="0" w:line="240" w:lineRule="auto"/>
              <w:rPr>
                <w:rFonts w:ascii="Arial" w:eastAsia="Times New Roman" w:hAnsi="Arial" w:cs="Arial"/>
                <w:sz w:val="20"/>
                <w:szCs w:val="20"/>
                <w:lang w:eastAsia="pt-BR"/>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05227" w14:textId="19223085"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Pr>
                <w:rFonts w:ascii="Arial" w:eastAsia="Times New Roman" w:hAnsi="Arial" w:cs="Arial"/>
                <w:color w:val="000000"/>
                <w:sz w:val="20"/>
                <w:szCs w:val="20"/>
                <w:shd w:val="clear" w:color="auto" w:fill="FFFFFF"/>
                <w:lang w:eastAsia="pt-BR"/>
              </w:rPr>
              <w:t>A</w:t>
            </w:r>
            <w:r w:rsidRPr="0019380E">
              <w:rPr>
                <w:rFonts w:ascii="Arial" w:eastAsia="Times New Roman" w:hAnsi="Arial" w:cs="Arial"/>
                <w:color w:val="000000"/>
                <w:sz w:val="20"/>
                <w:szCs w:val="20"/>
                <w:shd w:val="clear" w:color="auto" w:fill="FFFFFF"/>
                <w:lang w:eastAsia="pt-BR"/>
              </w:rPr>
              <w:t>ssistência de enfermagem na depressão</w:t>
            </w:r>
          </w:p>
          <w:p w14:paraId="659C76AF" w14:textId="6BCC26C9"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pós parto: uma revisão bibliográfica</w:t>
            </w:r>
          </w:p>
          <w:p w14:paraId="3E821395" w14:textId="77777777" w:rsidR="001445E1" w:rsidRPr="0019380E" w:rsidRDefault="001445E1" w:rsidP="008C69EA">
            <w:pPr>
              <w:spacing w:after="0" w:line="240" w:lineRule="auto"/>
              <w:rPr>
                <w:rFonts w:ascii="Arial" w:eastAsia="Times New Roman" w:hAnsi="Arial" w:cs="Arial"/>
                <w:sz w:val="20"/>
                <w:szCs w:val="20"/>
                <w:lang w:eastAsia="pt-BR"/>
              </w:rPr>
            </w:pP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60636"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8F93D" w14:textId="4845AAC6"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Compreender a importância da</w:t>
            </w:r>
          </w:p>
          <w:p w14:paraId="659E9F21" w14:textId="77777777" w:rsidR="001445E1" w:rsidRPr="0019380E" w:rsidRDefault="001445E1" w:rsidP="008C69EA">
            <w:pPr>
              <w:shd w:val="clear" w:color="auto" w:fill="FFFFFF"/>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Enfermagem na prevenção da depressão pós-parto.</w:t>
            </w:r>
          </w:p>
          <w:p w14:paraId="114BAC81" w14:textId="77777777" w:rsidR="001445E1" w:rsidRPr="0019380E" w:rsidRDefault="001445E1" w:rsidP="008C69EA">
            <w:pPr>
              <w:spacing w:after="0" w:line="240" w:lineRule="auto"/>
              <w:rPr>
                <w:rFonts w:ascii="Arial" w:eastAsia="Times New Roman" w:hAnsi="Arial" w:cs="Arial"/>
                <w:sz w:val="20"/>
                <w:szCs w:val="20"/>
                <w:lang w:eastAsia="pt-BR"/>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5797A"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Qualitativa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4B609" w14:textId="72375C74" w:rsidR="001445E1" w:rsidRPr="008C69EA" w:rsidRDefault="001445E1" w:rsidP="008C69EA">
            <w:pPr>
              <w:numPr>
                <w:ilvl w:val="0"/>
                <w:numId w:val="7"/>
              </w:numPr>
              <w:shd w:val="clear" w:color="auto" w:fill="FFFFFF"/>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O profissional de enfermagem</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por estar em uma posição mais íntima com o paciente</w:t>
            </w:r>
            <w:r>
              <w:rPr>
                <w:rFonts w:ascii="Arial" w:eastAsia="Times New Roman" w:hAnsi="Arial" w:cs="Arial"/>
                <w:color w:val="000000"/>
                <w:sz w:val="20"/>
                <w:szCs w:val="20"/>
                <w:shd w:val="clear" w:color="auto" w:fill="FFFFFF"/>
                <w:lang w:eastAsia="pt-BR"/>
              </w:rPr>
              <w:t>,</w:t>
            </w:r>
            <w:r w:rsidRPr="0019380E">
              <w:rPr>
                <w:rFonts w:ascii="Arial" w:eastAsia="Times New Roman" w:hAnsi="Arial" w:cs="Arial"/>
                <w:color w:val="000000"/>
                <w:sz w:val="20"/>
                <w:szCs w:val="20"/>
                <w:shd w:val="clear" w:color="auto" w:fill="FFFFFF"/>
                <w:lang w:eastAsia="pt-BR"/>
              </w:rPr>
              <w:t xml:space="preserve"> precisa ter uma atenção maior aos sinais e sintomas da depressão pós-parto a fim de diagnosticar precocemente e buscar tratamento juntamente com a e</w:t>
            </w:r>
            <w:r w:rsidR="008C69EA">
              <w:rPr>
                <w:rFonts w:ascii="Arial" w:eastAsia="Times New Roman" w:hAnsi="Arial" w:cs="Arial"/>
                <w:color w:val="000000"/>
                <w:sz w:val="20"/>
                <w:szCs w:val="20"/>
                <w:shd w:val="clear" w:color="auto" w:fill="FFFFFF"/>
                <w:lang w:eastAsia="pt-BR"/>
              </w:rPr>
              <w:t>quipe de saúde e família da mãe.</w:t>
            </w:r>
          </w:p>
        </w:tc>
      </w:tr>
      <w:tr w:rsidR="001445E1" w:rsidRPr="0019380E" w14:paraId="4B4C7DEF"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A5E4C" w14:textId="49F76A56" w:rsidR="001445E1" w:rsidRPr="0019380E" w:rsidRDefault="001445E1" w:rsidP="008C69EA">
            <w:pPr>
              <w:spacing w:after="0" w:line="240" w:lineRule="auto"/>
              <w:rPr>
                <w:rFonts w:ascii="Arial" w:eastAsia="Times New Roman" w:hAnsi="Arial" w:cs="Arial"/>
                <w:sz w:val="20"/>
                <w:szCs w:val="20"/>
                <w:lang w:eastAsia="pt-BR"/>
              </w:rPr>
            </w:pPr>
            <w:r>
              <w:rPr>
                <w:rFonts w:ascii="Arial" w:eastAsia="Times New Roman" w:hAnsi="Arial" w:cs="Arial"/>
                <w:color w:val="000000"/>
                <w:sz w:val="20"/>
                <w:szCs w:val="20"/>
                <w:shd w:val="clear" w:color="auto" w:fill="FFFFFF"/>
                <w:lang w:eastAsia="pt-BR"/>
              </w:rPr>
              <w:t>Nirlayne Carvalho Soares;</w:t>
            </w:r>
            <w:r w:rsidRPr="0019380E">
              <w:rPr>
                <w:rFonts w:ascii="Arial" w:eastAsia="Times New Roman" w:hAnsi="Arial" w:cs="Arial"/>
                <w:color w:val="000000"/>
                <w:sz w:val="20"/>
                <w:szCs w:val="20"/>
                <w:shd w:val="clear" w:color="auto" w:fill="FFFFFF"/>
                <w:lang w:eastAsia="pt-BR"/>
              </w:rPr>
              <w:t xml:space="preserve"> Pa</w:t>
            </w:r>
            <w:r>
              <w:rPr>
                <w:rFonts w:ascii="Arial" w:eastAsia="Times New Roman" w:hAnsi="Arial" w:cs="Arial"/>
                <w:color w:val="000000"/>
                <w:sz w:val="20"/>
                <w:szCs w:val="20"/>
                <w:shd w:val="clear" w:color="auto" w:fill="FFFFFF"/>
                <w:lang w:eastAsia="pt-BR"/>
              </w:rPr>
              <w:t>tricia dos Santos Silva Queiroz; Antônio Silva Machado; Marluce Sampaio Nobre Barboza; Patrick Assunção Mourão;</w:t>
            </w:r>
            <w:r w:rsidRPr="0019380E">
              <w:rPr>
                <w:rFonts w:ascii="Arial" w:eastAsia="Times New Roman" w:hAnsi="Arial" w:cs="Arial"/>
                <w:color w:val="000000"/>
                <w:sz w:val="20"/>
                <w:szCs w:val="20"/>
                <w:shd w:val="clear" w:color="auto" w:fill="FFFFFF"/>
                <w:lang w:eastAsia="pt-BR"/>
              </w:rPr>
              <w:t xml:space="preserve"> </w:t>
            </w:r>
            <w:r>
              <w:rPr>
                <w:rFonts w:ascii="Arial" w:eastAsia="Times New Roman" w:hAnsi="Arial" w:cs="Arial"/>
                <w:color w:val="000000"/>
                <w:sz w:val="20"/>
                <w:szCs w:val="20"/>
                <w:shd w:val="clear" w:color="auto" w:fill="FFFFFF"/>
                <w:lang w:eastAsia="pt-BR"/>
              </w:rPr>
              <w:t>Gabriela Caroline Silva Queiroz; Iracema Sousa Santos Mouão;</w:t>
            </w:r>
            <w:r w:rsidRPr="0019380E">
              <w:rPr>
                <w:rFonts w:ascii="Arial" w:eastAsia="Times New Roman" w:hAnsi="Arial" w:cs="Arial"/>
                <w:color w:val="000000"/>
                <w:sz w:val="20"/>
                <w:szCs w:val="20"/>
                <w:shd w:val="clear" w:color="auto" w:fill="FFFFFF"/>
                <w:lang w:eastAsia="pt-BR"/>
              </w:rPr>
              <w:t xml:space="preserve"> Felype Hanns Alves de Medeiros.</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057FC" w14:textId="045F8E61"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A atuação d</w:t>
            </w:r>
            <w:r>
              <w:rPr>
                <w:rFonts w:ascii="Arial" w:eastAsia="Times New Roman" w:hAnsi="Arial" w:cs="Arial"/>
                <w:color w:val="000000"/>
                <w:sz w:val="20"/>
                <w:szCs w:val="20"/>
                <w:shd w:val="clear" w:color="auto" w:fill="FFFFFF"/>
                <w:lang w:eastAsia="pt-BR"/>
              </w:rPr>
              <w:t xml:space="preserve">a enfermagem frente à </w:t>
            </w:r>
            <w:r w:rsidRPr="0019380E">
              <w:rPr>
                <w:rFonts w:ascii="Arial" w:eastAsia="Times New Roman" w:hAnsi="Arial" w:cs="Arial"/>
                <w:color w:val="000000"/>
                <w:sz w:val="20"/>
                <w:szCs w:val="20"/>
                <w:shd w:val="clear" w:color="auto" w:fill="FFFFFF"/>
                <w:lang w:eastAsia="pt-BR"/>
              </w:rPr>
              <w:t>prevenção da depressão pós-parto nas unidades básicas de saúde</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C383C"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63FE6"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Descrever a atuação da equipe de enfermagem e sua importância, mediante a prevenção e a detecção precoce da Depressão Pós-Parto.</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E15D2"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Quantitativa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80D20" w14:textId="1D67A65B" w:rsidR="001445E1" w:rsidRPr="0019380E" w:rsidRDefault="001445E1" w:rsidP="001445E1">
            <w:pPr>
              <w:numPr>
                <w:ilvl w:val="0"/>
                <w:numId w:val="8"/>
              </w:numPr>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Com a pesquisa, 100% dos entrevistados asseguram conhecer os fatores de risco para o desenvolvimento da DPP e sua identificação. Dentre os principais fatores podemos citar a ansiedade, apoio familiar e social inadequados, antecedentes psiquiátricos, episódios depressivos, infertilidade, história de perdas gestacionai</w:t>
            </w:r>
            <w:r>
              <w:rPr>
                <w:rFonts w:ascii="Arial" w:eastAsia="Times New Roman" w:hAnsi="Arial" w:cs="Arial"/>
                <w:color w:val="000000"/>
                <w:sz w:val="20"/>
                <w:szCs w:val="20"/>
                <w:shd w:val="clear" w:color="auto" w:fill="FFFFFF"/>
                <w:lang w:eastAsia="pt-BR"/>
              </w:rPr>
              <w:t>s</w:t>
            </w:r>
            <w:r w:rsidRPr="0019380E">
              <w:rPr>
                <w:rFonts w:ascii="Arial" w:eastAsia="Times New Roman" w:hAnsi="Arial" w:cs="Arial"/>
                <w:color w:val="000000"/>
                <w:sz w:val="20"/>
                <w:szCs w:val="20"/>
                <w:shd w:val="clear" w:color="auto" w:fill="FFFFFF"/>
                <w:lang w:eastAsia="pt-BR"/>
              </w:rPr>
              <w:t>, dependência de álcool e drogas, violência doméstica, situação de pobreza e sentimentos negativos em relação à gestação ou</w:t>
            </w:r>
            <w:r>
              <w:rPr>
                <w:rFonts w:ascii="Arial" w:eastAsia="Times New Roman" w:hAnsi="Arial" w:cs="Arial"/>
                <w:color w:val="000000"/>
                <w:sz w:val="20"/>
                <w:szCs w:val="20"/>
                <w:shd w:val="clear" w:color="auto" w:fill="FFFFFF"/>
                <w:lang w:eastAsia="pt-BR"/>
              </w:rPr>
              <w:t xml:space="preserve"> ao bebê.</w:t>
            </w:r>
          </w:p>
        </w:tc>
      </w:tr>
      <w:tr w:rsidR="001445E1" w:rsidRPr="0019380E" w14:paraId="03A71A08"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816A9" w14:textId="24A54C65"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 xml:space="preserve">Nathalia Maria </w:t>
            </w:r>
            <w:r>
              <w:rPr>
                <w:rFonts w:ascii="Arial" w:eastAsia="Times New Roman" w:hAnsi="Arial" w:cs="Arial"/>
                <w:color w:val="000000"/>
                <w:sz w:val="20"/>
                <w:szCs w:val="20"/>
                <w:shd w:val="clear" w:color="auto" w:fill="FFFFFF"/>
                <w:lang w:eastAsia="pt-BR"/>
              </w:rPr>
              <w:t>Augusto de Oliveira;</w:t>
            </w:r>
            <w:r w:rsidRPr="0019380E">
              <w:rPr>
                <w:rFonts w:ascii="Arial" w:eastAsia="Times New Roman" w:hAnsi="Arial" w:cs="Arial"/>
                <w:color w:val="000000"/>
                <w:sz w:val="20"/>
                <w:szCs w:val="20"/>
                <w:shd w:val="clear" w:color="auto" w:fill="FFFFFF"/>
                <w:lang w:eastAsia="pt-BR"/>
              </w:rPr>
              <w:t xml:space="preserve"> Lívia Keismanas de Ávila</w:t>
            </w:r>
            <w:r>
              <w:rPr>
                <w:rFonts w:ascii="Arial" w:eastAsia="Times New Roman" w:hAnsi="Arial" w:cs="Arial"/>
                <w:color w:val="000000"/>
                <w:sz w:val="20"/>
                <w:szCs w:val="20"/>
                <w:shd w:val="clear" w:color="auto" w:fill="FFFFFF"/>
                <w:lang w:eastAsia="pt-BR"/>
              </w:rPr>
              <w:t>.</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A2D43"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Fatores de risco para a depressão pós-parto e intervenções de enfermagem para a prevenção</w:t>
            </w: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070AFA"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CF607" w14:textId="1CFD5D93"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Elencar intervenções de enfermagem para prevenção da dep</w:t>
            </w:r>
            <w:r>
              <w:rPr>
                <w:rFonts w:ascii="Arial" w:eastAsia="Times New Roman" w:hAnsi="Arial" w:cs="Arial"/>
                <w:color w:val="000000"/>
                <w:sz w:val="20"/>
                <w:szCs w:val="20"/>
                <w:shd w:val="clear" w:color="auto" w:fill="FFFFFF"/>
                <w:lang w:eastAsia="pt-BR"/>
              </w:rPr>
              <w:t>ressão pós-parto e identificar a</w:t>
            </w:r>
            <w:r w:rsidRPr="0019380E">
              <w:rPr>
                <w:rFonts w:ascii="Arial" w:eastAsia="Times New Roman" w:hAnsi="Arial" w:cs="Arial"/>
                <w:color w:val="000000"/>
                <w:sz w:val="20"/>
                <w:szCs w:val="20"/>
                <w:shd w:val="clear" w:color="auto" w:fill="FFFFFF"/>
                <w:lang w:eastAsia="pt-BR"/>
              </w:rPr>
              <w:t xml:space="preserve"> qual fator de risco estão associadas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7693F"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Qualitativo </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D75A5" w14:textId="4D0DA9DA" w:rsidR="001445E1" w:rsidRPr="0019380E" w:rsidRDefault="001445E1" w:rsidP="001445E1">
            <w:pPr>
              <w:numPr>
                <w:ilvl w:val="0"/>
                <w:numId w:val="9"/>
              </w:numPr>
              <w:spacing w:after="0" w:line="240" w:lineRule="auto"/>
              <w:ind w:left="325" w:hanging="284"/>
              <w:jc w:val="both"/>
              <w:textAlignment w:val="baseline"/>
              <w:rPr>
                <w:rFonts w:ascii="Arial" w:eastAsia="Times New Roman" w:hAnsi="Arial" w:cs="Arial"/>
                <w:color w:val="000000"/>
                <w:sz w:val="20"/>
                <w:szCs w:val="20"/>
                <w:lang w:eastAsia="pt-BR"/>
              </w:rPr>
            </w:pPr>
            <w:r w:rsidRPr="0019380E">
              <w:rPr>
                <w:rFonts w:ascii="Arial" w:eastAsia="Times New Roman" w:hAnsi="Arial" w:cs="Arial"/>
                <w:color w:val="000000"/>
                <w:sz w:val="20"/>
                <w:szCs w:val="20"/>
                <w:shd w:val="clear" w:color="auto" w:fill="FFFFFF"/>
                <w:lang w:eastAsia="pt-BR"/>
              </w:rPr>
              <w:t>As intervenções de enfermagem identificadas são fundamentais, pois o enfermeiro por meio destas tem a possibilidade de identificar precocemente os sinais, sintomas e fatores de risco para a DPP e agir</w:t>
            </w:r>
            <w:r>
              <w:rPr>
                <w:rFonts w:ascii="Arial" w:eastAsia="Times New Roman" w:hAnsi="Arial" w:cs="Arial"/>
                <w:color w:val="000000"/>
                <w:sz w:val="20"/>
                <w:szCs w:val="20"/>
                <w:shd w:val="clear" w:color="auto" w:fill="FFFFFF"/>
                <w:lang w:eastAsia="pt-BR"/>
              </w:rPr>
              <w:t xml:space="preserve"> prevenindo e promovendo saúde à</w:t>
            </w:r>
            <w:r w:rsidRPr="0019380E">
              <w:rPr>
                <w:rFonts w:ascii="Arial" w:eastAsia="Times New Roman" w:hAnsi="Arial" w:cs="Arial"/>
                <w:color w:val="000000"/>
                <w:sz w:val="20"/>
                <w:szCs w:val="20"/>
                <w:shd w:val="clear" w:color="auto" w:fill="FFFFFF"/>
                <w:lang w:eastAsia="pt-BR"/>
              </w:rPr>
              <w:t>s gestantes e puérperas, evidenciando a importância do enfermeiro para essa finalidade</w:t>
            </w:r>
          </w:p>
        </w:tc>
      </w:tr>
      <w:tr w:rsidR="001445E1" w:rsidRPr="0019380E" w14:paraId="4DB269F1" w14:textId="77777777" w:rsidTr="00146348">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B2AFF"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Lindomar Sousa Alves</w:t>
            </w:r>
          </w:p>
          <w:p w14:paraId="7B8D38B2"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Sandra Godoi de Passos</w:t>
            </w:r>
          </w:p>
          <w:p w14:paraId="551307B7" w14:textId="77777777"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5107A" w14:textId="77777777" w:rsidR="001445E1" w:rsidRPr="0019380E" w:rsidRDefault="001445E1" w:rsidP="008C69EA">
            <w:pPr>
              <w:spacing w:after="0" w:line="240" w:lineRule="auto"/>
              <w:rPr>
                <w:rFonts w:ascii="Arial" w:eastAsia="Times New Roman" w:hAnsi="Arial" w:cs="Arial"/>
                <w:sz w:val="20"/>
                <w:szCs w:val="20"/>
                <w:lang w:eastAsia="pt-BR"/>
              </w:rPr>
            </w:pPr>
            <w:r>
              <w:rPr>
                <w:rFonts w:ascii="Arial" w:eastAsia="Times New Roman" w:hAnsi="Arial" w:cs="Arial"/>
                <w:color w:val="000000"/>
                <w:sz w:val="20"/>
                <w:szCs w:val="20"/>
                <w:shd w:val="clear" w:color="auto" w:fill="FFFFFF"/>
                <w:lang w:eastAsia="pt-BR"/>
              </w:rPr>
              <w:t>F</w:t>
            </w:r>
            <w:r w:rsidRPr="0019380E">
              <w:rPr>
                <w:rFonts w:ascii="Arial" w:eastAsia="Times New Roman" w:hAnsi="Arial" w:cs="Arial"/>
                <w:color w:val="000000"/>
                <w:sz w:val="20"/>
                <w:szCs w:val="20"/>
                <w:shd w:val="clear" w:color="auto" w:fill="FFFFFF"/>
                <w:lang w:eastAsia="pt-BR"/>
              </w:rPr>
              <w:t>atores de risco para a depressão pós-parto e a atuação</w:t>
            </w:r>
          </w:p>
          <w:p w14:paraId="6A16166C"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dá enfermagem.</w:t>
            </w:r>
          </w:p>
          <w:p w14:paraId="561BDAE9" w14:textId="77777777"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p>
        </w:tc>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9F7E9" w14:textId="6C67220C"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20704" w14:textId="77777777" w:rsidR="001445E1" w:rsidRPr="0019380E" w:rsidRDefault="001445E1"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 xml:space="preserve">Objetivo de analisar os fatores de risco, a importância e </w:t>
            </w:r>
          </w:p>
          <w:p w14:paraId="3C240A95" w14:textId="446A9F98" w:rsidR="001445E1" w:rsidRPr="0019380E" w:rsidRDefault="008C69EA" w:rsidP="008C69EA">
            <w:pPr>
              <w:spacing w:after="0" w:line="240" w:lineRule="auto"/>
              <w:rPr>
                <w:rFonts w:ascii="Arial" w:eastAsia="Times New Roman" w:hAnsi="Arial" w:cs="Arial"/>
                <w:sz w:val="20"/>
                <w:szCs w:val="20"/>
                <w:lang w:eastAsia="pt-BR"/>
              </w:rPr>
            </w:pPr>
            <w:r w:rsidRPr="0019380E">
              <w:rPr>
                <w:rFonts w:ascii="Arial" w:eastAsia="Times New Roman" w:hAnsi="Arial" w:cs="Arial"/>
                <w:color w:val="000000"/>
                <w:sz w:val="20"/>
                <w:szCs w:val="20"/>
                <w:shd w:val="clear" w:color="auto" w:fill="FFFFFF"/>
                <w:lang w:eastAsia="pt-BR"/>
              </w:rPr>
              <w:t>Atuação</w:t>
            </w:r>
            <w:r w:rsidR="001445E1" w:rsidRPr="0019380E">
              <w:rPr>
                <w:rFonts w:ascii="Arial" w:eastAsia="Times New Roman" w:hAnsi="Arial" w:cs="Arial"/>
                <w:color w:val="000000"/>
                <w:sz w:val="20"/>
                <w:szCs w:val="20"/>
                <w:shd w:val="clear" w:color="auto" w:fill="FFFFFF"/>
                <w:lang w:eastAsia="pt-BR"/>
              </w:rPr>
              <w:t xml:space="preserve"> da enfermagem diante da mulher com depressão pós-parto</w:t>
            </w:r>
          </w:p>
          <w:p w14:paraId="64986242" w14:textId="77777777"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FE7C28" w14:textId="4DB6BFB5" w:rsidR="001445E1" w:rsidRPr="0019380E" w:rsidRDefault="001445E1" w:rsidP="008C69EA">
            <w:pPr>
              <w:spacing w:after="0" w:line="240" w:lineRule="auto"/>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Qualitativa</w:t>
            </w:r>
          </w:p>
        </w:tc>
        <w:tc>
          <w:tcPr>
            <w:tcW w:w="3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DDFDF" w14:textId="4CED888E" w:rsidR="001445E1" w:rsidRPr="0019380E" w:rsidRDefault="001445E1" w:rsidP="001445E1">
            <w:pPr>
              <w:numPr>
                <w:ilvl w:val="0"/>
                <w:numId w:val="9"/>
              </w:numPr>
              <w:spacing w:after="0" w:line="240" w:lineRule="auto"/>
              <w:ind w:left="325" w:hanging="284"/>
              <w:jc w:val="both"/>
              <w:textAlignment w:val="baseline"/>
              <w:rPr>
                <w:rFonts w:ascii="Arial" w:eastAsia="Times New Roman" w:hAnsi="Arial" w:cs="Arial"/>
                <w:color w:val="000000"/>
                <w:sz w:val="20"/>
                <w:szCs w:val="20"/>
                <w:shd w:val="clear" w:color="auto" w:fill="FFFFFF"/>
                <w:lang w:eastAsia="pt-BR"/>
              </w:rPr>
            </w:pPr>
            <w:r w:rsidRPr="0019380E">
              <w:rPr>
                <w:rFonts w:ascii="Arial" w:eastAsia="Times New Roman" w:hAnsi="Arial" w:cs="Arial"/>
                <w:color w:val="000000"/>
                <w:sz w:val="20"/>
                <w:szCs w:val="20"/>
                <w:shd w:val="clear" w:color="auto" w:fill="FFFFFF"/>
                <w:lang w:eastAsia="pt-BR"/>
              </w:rPr>
              <w:t xml:space="preserve">Determinadas intervenções revelaram-se promissoras para a decrescimento da eventualidade de depressão pós-parto através de mulheres em perigo, mas nenhum subterfúgio isolado evitou esta síndrome em todas essas mulheres. Esses estudos necessitam de replicação, </w:t>
            </w:r>
            <w:r w:rsidR="008C69EA" w:rsidRPr="0019380E">
              <w:rPr>
                <w:rFonts w:ascii="Arial" w:eastAsia="Times New Roman" w:hAnsi="Arial" w:cs="Arial"/>
                <w:color w:val="000000"/>
                <w:sz w:val="20"/>
                <w:szCs w:val="20"/>
                <w:shd w:val="clear" w:color="auto" w:fill="FFFFFF"/>
                <w:lang w:eastAsia="pt-BR"/>
              </w:rPr>
              <w:t>mas todos</w:t>
            </w:r>
            <w:r w:rsidRPr="0019380E">
              <w:rPr>
                <w:rFonts w:ascii="Arial" w:eastAsia="Times New Roman" w:hAnsi="Arial" w:cs="Arial"/>
                <w:color w:val="000000"/>
                <w:sz w:val="20"/>
                <w:szCs w:val="20"/>
                <w:shd w:val="clear" w:color="auto" w:fill="FFFFFF"/>
                <w:lang w:eastAsia="pt-BR"/>
              </w:rPr>
              <w:t xml:space="preserve"> os resultados preliminares devem acontecer interpretados </w:t>
            </w:r>
            <w:r w:rsidRPr="00D003F5">
              <w:rPr>
                <w:rFonts w:ascii="Arial" w:eastAsia="Times New Roman" w:hAnsi="Arial" w:cs="Arial"/>
                <w:sz w:val="20"/>
                <w:szCs w:val="20"/>
                <w:shd w:val="clear" w:color="auto" w:fill="FFFFFF"/>
                <w:lang w:eastAsia="pt-BR"/>
              </w:rPr>
              <w:t>juntamente</w:t>
            </w:r>
            <w:r w:rsidRPr="0019380E">
              <w:rPr>
                <w:rFonts w:ascii="Arial" w:eastAsia="Times New Roman" w:hAnsi="Arial" w:cs="Arial"/>
                <w:color w:val="000000"/>
                <w:sz w:val="20"/>
                <w:szCs w:val="20"/>
                <w:shd w:val="clear" w:color="auto" w:fill="FFFFFF"/>
                <w:lang w:eastAsia="pt-BR"/>
              </w:rPr>
              <w:t xml:space="preserve"> até que novos estudos controlados estejam disponíveis.</w:t>
            </w:r>
          </w:p>
        </w:tc>
      </w:tr>
    </w:tbl>
    <w:p w14:paraId="60DE81C8" w14:textId="77777777" w:rsidR="003E4C84" w:rsidRPr="0019380E" w:rsidRDefault="003E4C84" w:rsidP="00627007">
      <w:pPr>
        <w:spacing w:after="240" w:line="240" w:lineRule="auto"/>
        <w:jc w:val="both"/>
        <w:rPr>
          <w:rFonts w:ascii="Arial" w:eastAsia="Times New Roman" w:hAnsi="Arial" w:cs="Arial"/>
          <w:sz w:val="20"/>
          <w:szCs w:val="20"/>
          <w:lang w:eastAsia="pt-BR"/>
        </w:rPr>
      </w:pPr>
    </w:p>
    <w:p w14:paraId="5325BB68" w14:textId="0756E2AF"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lastRenderedPageBreak/>
        <w:t>A partir da análise dos artigos</w:t>
      </w:r>
      <w:r w:rsidR="005F38AB">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nota-se que os autores referem vários pontos principais sobre o tem</w:t>
      </w:r>
      <w:r w:rsidR="005F38AB">
        <w:rPr>
          <w:rFonts w:ascii="Arial" w:eastAsia="Times New Roman" w:hAnsi="Arial" w:cs="Arial"/>
          <w:color w:val="000000"/>
          <w:sz w:val="24"/>
          <w:szCs w:val="24"/>
          <w:lang w:eastAsia="pt-BR"/>
        </w:rPr>
        <w:t>a em questão, sendo que um</w:t>
      </w:r>
      <w:r w:rsidRPr="003A4511">
        <w:rPr>
          <w:rFonts w:ascii="Arial" w:eastAsia="Times New Roman" w:hAnsi="Arial" w:cs="Arial"/>
          <w:color w:val="000000"/>
          <w:sz w:val="24"/>
          <w:szCs w:val="24"/>
          <w:lang w:eastAsia="pt-BR"/>
        </w:rPr>
        <w:t xml:space="preserve"> leva ao encontro do outro. </w:t>
      </w:r>
    </w:p>
    <w:p w14:paraId="6993783E" w14:textId="345D1108" w:rsidR="003E4C84" w:rsidRPr="003A4511" w:rsidRDefault="00C22FEB" w:rsidP="00627007">
      <w:pPr>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xml:space="preserve">Para </w:t>
      </w:r>
      <w:r w:rsidR="003E4C84" w:rsidRPr="003A4511">
        <w:rPr>
          <w:rFonts w:ascii="Arial" w:eastAsia="Times New Roman" w:hAnsi="Arial" w:cs="Arial"/>
          <w:color w:val="000000"/>
          <w:sz w:val="24"/>
          <w:szCs w:val="24"/>
          <w:lang w:eastAsia="pt-BR"/>
        </w:rPr>
        <w:t>Gonçalves e Almeida (2019), a equipe de enfermagem deve estar apta e atenta aos sinais e sintomas relacionados a esta patologia, salientando a atuação do enfermeiro no que diz respeito à identificação precoce dos sinais e sintomas da DPP na gestante. Pois a correta identificaç</w:t>
      </w:r>
      <w:r w:rsidR="003E4C84">
        <w:rPr>
          <w:rFonts w:ascii="Arial" w:eastAsia="Times New Roman" w:hAnsi="Arial" w:cs="Arial"/>
          <w:color w:val="000000"/>
          <w:sz w:val="24"/>
          <w:szCs w:val="24"/>
          <w:lang w:eastAsia="pt-BR"/>
        </w:rPr>
        <w:t>ão destes sinais na paciente é </w:t>
      </w:r>
      <w:r w:rsidR="003E4C84" w:rsidRPr="003A4511">
        <w:rPr>
          <w:rFonts w:ascii="Arial" w:eastAsia="Times New Roman" w:hAnsi="Arial" w:cs="Arial"/>
          <w:color w:val="000000"/>
          <w:sz w:val="24"/>
          <w:szCs w:val="24"/>
          <w:lang w:eastAsia="pt-BR"/>
        </w:rPr>
        <w:t>indispensável para que sejam minimizados os eventos adversos relacionados a esta patologia, podendo proporcionar um melhor processo terapêutico e tratamentos pertinentes à DPP. Assim, estes autores afirmam que o profissional de saúde, principalmente o enfermeiro em sua posição de primeiro contato com a paciente, pode entender o estado de maior vulnerabilidade psíquica da gestante, sem banalizar suas queixas e, quando necessário, pedindo ajuda aos profissionais de saúde mental.</w:t>
      </w:r>
    </w:p>
    <w:p w14:paraId="5978DF34" w14:textId="77777777"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t>Para que esse cuidado seja estendido, os autores Gonçalves e Almeida (2019), frisam que o Brasil conta com uma rede de atenção básica bem organizada pelas equipes das Unidades Básicas de Saúde - UBS, e em específico pela Estratégia Saúde da Família - ESF. Esta estratégia precisa estar alinhada junto à comunidade para que se possa identificar os fatores de risco para desenvolvimento da DPP previamente, mas também para prestar a assistência integral quando esse quadro já estiver instalado na puérpera.</w:t>
      </w:r>
    </w:p>
    <w:p w14:paraId="0D17B153" w14:textId="2FB4CC80"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t>Segundo os autores Alves, Barbosa e Silva (2021), considera-se que o profissional de enfermagem deve estar capacitado para realizar ações voltadas para a prevenção e promoção da saúde. Por integrar o contingente de profissionais que permanecem a maior parte do tempo em contato direto com a gestante/ puérpera, o enfermeir</w:t>
      </w:r>
      <w:r w:rsidR="00AC7CFD">
        <w:rPr>
          <w:rFonts w:ascii="Arial" w:eastAsia="Times New Roman" w:hAnsi="Arial" w:cs="Arial"/>
          <w:color w:val="000000"/>
          <w:sz w:val="24"/>
          <w:szCs w:val="24"/>
          <w:lang w:eastAsia="pt-BR"/>
        </w:rPr>
        <w:t>o assume a capacidade de atuar </w:t>
      </w:r>
      <w:r w:rsidRPr="003A4511">
        <w:rPr>
          <w:rFonts w:ascii="Arial" w:eastAsia="Times New Roman" w:hAnsi="Arial" w:cs="Arial"/>
          <w:color w:val="000000"/>
          <w:sz w:val="24"/>
          <w:szCs w:val="24"/>
          <w:lang w:eastAsia="pt-BR"/>
        </w:rPr>
        <w:t>em favor de reduzir a alta prevalência e o efeito social desse transtorno. Porém</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essa responsabilidade assumida deve ser de toda equipe, incluindo técnicos de enfermagem, médicos e os agentes de saúde atuantes nas equipes de ESF, pois essa é uma estratégia importante de identificação dos fatores de risco e de prevenção da instalação dos sintomas.</w:t>
      </w:r>
    </w:p>
    <w:p w14:paraId="60FA720D" w14:textId="68911EDE"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t>Os autores corroboram com outros estudos afirmando que</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durante o atendimento de enfermagem, principalmente nas consultas de pré-natal</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o profissional deve incentivar a autopercepção da mulher e do seu companheiro, de modo que a expressão de emoções e sentimentos resultantes do período gravíd</w:t>
      </w:r>
      <w:r w:rsidR="008E20A8">
        <w:rPr>
          <w:rFonts w:ascii="Arial" w:eastAsia="Times New Roman" w:hAnsi="Arial" w:cs="Arial"/>
          <w:color w:val="000000"/>
          <w:sz w:val="24"/>
          <w:szCs w:val="24"/>
          <w:lang w:eastAsia="pt-BR"/>
        </w:rPr>
        <w:t>ico/puerperal sejam valorizadas (ALVES;</w:t>
      </w:r>
      <w:r w:rsidRPr="003A4511">
        <w:rPr>
          <w:rFonts w:ascii="Arial" w:eastAsia="Times New Roman" w:hAnsi="Arial" w:cs="Arial"/>
          <w:color w:val="000000"/>
          <w:sz w:val="24"/>
          <w:szCs w:val="24"/>
          <w:lang w:eastAsia="pt-BR"/>
        </w:rPr>
        <w:t xml:space="preserve"> BARBOSA, SILVA, 2021)</w:t>
      </w:r>
    </w:p>
    <w:p w14:paraId="02F63FB5" w14:textId="5F9DE408"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lastRenderedPageBreak/>
        <w:t>Em contrapartida</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existem comp</w:t>
      </w:r>
      <w:r w:rsidR="008E20A8">
        <w:rPr>
          <w:rFonts w:ascii="Arial" w:eastAsia="Times New Roman" w:hAnsi="Arial" w:cs="Arial"/>
          <w:color w:val="000000"/>
          <w:sz w:val="24"/>
          <w:szCs w:val="24"/>
          <w:lang w:eastAsia="pt-BR"/>
        </w:rPr>
        <w:t>rovações afirmando que </w:t>
      </w:r>
      <w:r w:rsidRPr="003A4511">
        <w:rPr>
          <w:rFonts w:ascii="Arial" w:eastAsia="Times New Roman" w:hAnsi="Arial" w:cs="Arial"/>
          <w:color w:val="000000"/>
          <w:sz w:val="24"/>
          <w:szCs w:val="24"/>
          <w:lang w:eastAsia="pt-BR"/>
        </w:rPr>
        <w:t xml:space="preserve">é possível detectar a falta de capacitação </w:t>
      </w:r>
      <w:r w:rsidR="008E20A8">
        <w:rPr>
          <w:rFonts w:ascii="Arial" w:eastAsia="Times New Roman" w:hAnsi="Arial" w:cs="Arial"/>
          <w:color w:val="000000"/>
          <w:sz w:val="24"/>
          <w:szCs w:val="24"/>
          <w:lang w:eastAsia="pt-BR"/>
        </w:rPr>
        <w:t>dos profissionais quanto à DPP, e quanto à</w:t>
      </w:r>
      <w:r w:rsidRPr="003A4511">
        <w:rPr>
          <w:rFonts w:ascii="Arial" w:eastAsia="Times New Roman" w:hAnsi="Arial" w:cs="Arial"/>
          <w:color w:val="000000"/>
          <w:sz w:val="24"/>
          <w:szCs w:val="24"/>
          <w:lang w:eastAsia="pt-BR"/>
        </w:rPr>
        <w:t xml:space="preserve"> identificação de seus possíveis fatores de risco, iss</w:t>
      </w:r>
      <w:r w:rsidR="008E20A8">
        <w:rPr>
          <w:rFonts w:ascii="Arial" w:eastAsia="Times New Roman" w:hAnsi="Arial" w:cs="Arial"/>
          <w:color w:val="000000"/>
          <w:sz w:val="24"/>
          <w:szCs w:val="24"/>
          <w:lang w:eastAsia="pt-BR"/>
        </w:rPr>
        <w:t>o inevitavelmente acarreta uma </w:t>
      </w:r>
      <w:r w:rsidRPr="003A4511">
        <w:rPr>
          <w:rFonts w:ascii="Arial" w:eastAsia="Times New Roman" w:hAnsi="Arial" w:cs="Arial"/>
          <w:color w:val="000000"/>
          <w:sz w:val="24"/>
          <w:szCs w:val="24"/>
          <w:lang w:eastAsia="pt-BR"/>
        </w:rPr>
        <w:t>dificuldade em chegar diretam</w:t>
      </w:r>
      <w:r w:rsidR="008E20A8">
        <w:rPr>
          <w:rFonts w:ascii="Arial" w:eastAsia="Times New Roman" w:hAnsi="Arial" w:cs="Arial"/>
          <w:color w:val="000000"/>
          <w:sz w:val="24"/>
          <w:szCs w:val="24"/>
          <w:lang w:eastAsia="pt-BR"/>
        </w:rPr>
        <w:t>ente em um possível diagnóstico (ALVES;</w:t>
      </w:r>
      <w:r w:rsidRPr="003A4511">
        <w:rPr>
          <w:rFonts w:ascii="Arial" w:eastAsia="Times New Roman" w:hAnsi="Arial" w:cs="Arial"/>
          <w:color w:val="000000"/>
          <w:sz w:val="24"/>
          <w:szCs w:val="24"/>
          <w:lang w:eastAsia="pt-BR"/>
        </w:rPr>
        <w:t xml:space="preserve"> BARBOSA, SILVA, 2021</w:t>
      </w:r>
      <w:r w:rsidR="008E20A8">
        <w:rPr>
          <w:rFonts w:ascii="Arial" w:eastAsia="Times New Roman" w:hAnsi="Arial" w:cs="Arial"/>
          <w:color w:val="000000"/>
          <w:sz w:val="24"/>
          <w:szCs w:val="24"/>
          <w:lang w:eastAsia="pt-BR"/>
        </w:rPr>
        <w:t>)</w:t>
      </w:r>
    </w:p>
    <w:p w14:paraId="3BF6B435" w14:textId="238A7D1A"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t xml:space="preserve">É importante ressaltar que há falha, por parte de profissionais de enfermagem, no reconhecimento e acompanhamento de possíveis sintomas e fatores de risco no avanço da </w:t>
      </w:r>
      <w:r w:rsidR="008E20A8">
        <w:rPr>
          <w:rFonts w:ascii="Arial" w:eastAsia="Times New Roman" w:hAnsi="Arial" w:cs="Arial"/>
          <w:color w:val="000000"/>
          <w:sz w:val="24"/>
          <w:szCs w:val="24"/>
          <w:lang w:eastAsia="pt-BR"/>
        </w:rPr>
        <w:t>depressão puerperal. O</w:t>
      </w:r>
      <w:r w:rsidRPr="003A4511">
        <w:rPr>
          <w:rFonts w:ascii="Arial" w:eastAsia="Times New Roman" w:hAnsi="Arial" w:cs="Arial"/>
          <w:color w:val="000000"/>
          <w:sz w:val="24"/>
          <w:szCs w:val="24"/>
          <w:lang w:eastAsia="pt-BR"/>
        </w:rPr>
        <w:t xml:space="preserve"> despreparo do enfermeiro</w:t>
      </w:r>
      <w:r w:rsidR="008E20A8">
        <w:rPr>
          <w:rFonts w:ascii="Arial" w:eastAsia="Times New Roman" w:hAnsi="Arial" w:cs="Arial"/>
          <w:color w:val="000000"/>
          <w:sz w:val="24"/>
          <w:szCs w:val="24"/>
          <w:lang w:eastAsia="pt-BR"/>
        </w:rPr>
        <w:t xml:space="preserve"> em relação à DPP</w:t>
      </w:r>
      <w:r w:rsidRPr="003A4511">
        <w:rPr>
          <w:rFonts w:ascii="Arial" w:eastAsia="Times New Roman" w:hAnsi="Arial" w:cs="Arial"/>
          <w:color w:val="000000"/>
          <w:sz w:val="24"/>
          <w:szCs w:val="24"/>
          <w:lang w:eastAsia="pt-BR"/>
        </w:rPr>
        <w:t xml:space="preserve"> e</w:t>
      </w:r>
      <w:r w:rsidR="008E20A8">
        <w:rPr>
          <w:rFonts w:ascii="Arial" w:eastAsia="Times New Roman" w:hAnsi="Arial" w:cs="Arial"/>
          <w:color w:val="000000"/>
          <w:sz w:val="24"/>
          <w:szCs w:val="24"/>
          <w:lang w:eastAsia="pt-BR"/>
        </w:rPr>
        <w:t xml:space="preserve"> aos</w:t>
      </w:r>
      <w:r w:rsidRPr="003A4511">
        <w:rPr>
          <w:rFonts w:ascii="Arial" w:eastAsia="Times New Roman" w:hAnsi="Arial" w:cs="Arial"/>
          <w:color w:val="000000"/>
          <w:sz w:val="24"/>
          <w:szCs w:val="24"/>
          <w:lang w:eastAsia="pt-BR"/>
        </w:rPr>
        <w:t xml:space="preserve"> seus fatores de risco é citado em mais um estudo realizado por Alves e Passos (2022)</w:t>
      </w:r>
      <w:r w:rsidR="008E20A8">
        <w:rPr>
          <w:rFonts w:ascii="Arial" w:eastAsia="Times New Roman" w:hAnsi="Arial" w:cs="Arial"/>
          <w:color w:val="000000"/>
          <w:sz w:val="24"/>
          <w:szCs w:val="24"/>
          <w:lang w:eastAsia="pt-BR"/>
        </w:rPr>
        <w:t>, no qual afirmam que devem haver </w:t>
      </w:r>
      <w:r w:rsidRPr="003A4511">
        <w:rPr>
          <w:rFonts w:ascii="Arial" w:eastAsia="Times New Roman" w:hAnsi="Arial" w:cs="Arial"/>
          <w:color w:val="000000"/>
          <w:sz w:val="24"/>
          <w:szCs w:val="24"/>
          <w:lang w:eastAsia="pt-BR"/>
        </w:rPr>
        <w:t>capacitações específicas nessa área</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sendo um </w:t>
      </w:r>
      <w:r w:rsidR="008E20A8">
        <w:rPr>
          <w:rFonts w:ascii="Arial" w:eastAsia="Times New Roman" w:hAnsi="Arial" w:cs="Arial"/>
          <w:color w:val="000000"/>
          <w:sz w:val="24"/>
          <w:szCs w:val="24"/>
          <w:lang w:eastAsia="pt-BR"/>
        </w:rPr>
        <w:t>elemento importante </w:t>
      </w:r>
      <w:r w:rsidR="00F26C9E">
        <w:rPr>
          <w:rFonts w:ascii="Arial" w:eastAsia="Times New Roman" w:hAnsi="Arial" w:cs="Arial"/>
          <w:color w:val="000000"/>
          <w:sz w:val="24"/>
          <w:szCs w:val="24"/>
          <w:lang w:eastAsia="pt-BR"/>
        </w:rPr>
        <w:t>na</w:t>
      </w:r>
      <w:r w:rsidRPr="003A4511">
        <w:rPr>
          <w:rFonts w:ascii="Arial" w:eastAsia="Times New Roman" w:hAnsi="Arial" w:cs="Arial"/>
          <w:color w:val="000000"/>
          <w:sz w:val="24"/>
          <w:szCs w:val="24"/>
          <w:lang w:eastAsia="pt-BR"/>
        </w:rPr>
        <w:t xml:space="preserve"> assistência  prestada  a essas pacientes, uma vez que terão maiores condições de oferecer sup</w:t>
      </w:r>
      <w:r w:rsidR="008E20A8">
        <w:rPr>
          <w:rFonts w:ascii="Arial" w:eastAsia="Times New Roman" w:hAnsi="Arial" w:cs="Arial"/>
          <w:color w:val="000000"/>
          <w:sz w:val="24"/>
          <w:szCs w:val="24"/>
          <w:lang w:eastAsia="pt-BR"/>
        </w:rPr>
        <w:t>orte e orientações quando</w:t>
      </w:r>
      <w:r w:rsidRPr="003A4511">
        <w:rPr>
          <w:rFonts w:ascii="Arial" w:eastAsia="Times New Roman" w:hAnsi="Arial" w:cs="Arial"/>
          <w:color w:val="000000"/>
          <w:sz w:val="24"/>
          <w:szCs w:val="24"/>
          <w:lang w:eastAsia="pt-BR"/>
        </w:rPr>
        <w:t xml:space="preserve"> necessárias.</w:t>
      </w:r>
    </w:p>
    <w:p w14:paraId="026C2A9B" w14:textId="77A1B655"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 xml:space="preserve">Para os </w:t>
      </w:r>
      <w:r w:rsidR="008E20A8">
        <w:rPr>
          <w:rFonts w:ascii="Arial" w:eastAsia="Times New Roman" w:hAnsi="Arial" w:cs="Arial"/>
          <w:color w:val="000000"/>
          <w:sz w:val="24"/>
          <w:szCs w:val="24"/>
          <w:shd w:val="clear" w:color="auto" w:fill="FFFFFF"/>
          <w:lang w:eastAsia="pt-BR"/>
        </w:rPr>
        <w:t>autores Alves e Passos (2022), </w:t>
      </w:r>
      <w:r w:rsidRPr="003A4511">
        <w:rPr>
          <w:rFonts w:ascii="Arial" w:eastAsia="Times New Roman" w:hAnsi="Arial" w:cs="Arial"/>
          <w:color w:val="000000"/>
          <w:sz w:val="24"/>
          <w:szCs w:val="24"/>
          <w:shd w:val="clear" w:color="auto" w:fill="FFFFFF"/>
          <w:lang w:eastAsia="pt-BR"/>
        </w:rPr>
        <w:t>a atuação do enf</w:t>
      </w:r>
      <w:r w:rsidR="008E20A8">
        <w:rPr>
          <w:rFonts w:ascii="Arial" w:eastAsia="Times New Roman" w:hAnsi="Arial" w:cs="Arial"/>
          <w:color w:val="000000"/>
          <w:sz w:val="24"/>
          <w:szCs w:val="24"/>
          <w:shd w:val="clear" w:color="auto" w:fill="FFFFFF"/>
          <w:lang w:eastAsia="pt-BR"/>
        </w:rPr>
        <w:t>ermeiro está relacionada à</w:t>
      </w:r>
      <w:r w:rsidR="00F26C9E">
        <w:rPr>
          <w:rFonts w:ascii="Arial" w:eastAsia="Times New Roman" w:hAnsi="Arial" w:cs="Arial"/>
          <w:color w:val="000000"/>
          <w:sz w:val="24"/>
          <w:szCs w:val="24"/>
          <w:shd w:val="clear" w:color="auto" w:fill="FFFFFF"/>
          <w:lang w:eastAsia="pt-BR"/>
        </w:rPr>
        <w:t> r</w:t>
      </w:r>
      <w:r w:rsidRPr="003A4511">
        <w:rPr>
          <w:rFonts w:ascii="Arial" w:eastAsia="Times New Roman" w:hAnsi="Arial" w:cs="Arial"/>
          <w:color w:val="000000"/>
          <w:sz w:val="24"/>
          <w:szCs w:val="24"/>
          <w:shd w:val="clear" w:color="auto" w:fill="FFFFFF"/>
          <w:lang w:eastAsia="pt-BR"/>
        </w:rPr>
        <w:t>ealização  do  rastreamento  da  depressão,  acompanhando  sua evolução  nos  atendimentos de pré-natal,  realizando ações educativas, a fim de orientar a mulher e seus familiares,  esclarecendo as medidas interventivas que são fundamentais para garantir o bem estar da mãe e do bebê. </w:t>
      </w:r>
    </w:p>
    <w:p w14:paraId="0AAB1C28" w14:textId="6EBA22DA"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A enfermagem deve buscar a promoçã</w:t>
      </w:r>
      <w:r w:rsidR="008E20A8">
        <w:rPr>
          <w:rFonts w:ascii="Arial" w:eastAsia="Times New Roman" w:hAnsi="Arial" w:cs="Arial"/>
          <w:color w:val="000000"/>
          <w:sz w:val="24"/>
          <w:szCs w:val="24"/>
          <w:shd w:val="clear" w:color="auto" w:fill="FFFFFF"/>
          <w:lang w:eastAsia="pt-BR"/>
        </w:rPr>
        <w:t>o de ações preventivas na rede </w:t>
      </w:r>
      <w:r w:rsidR="00E02EBB" w:rsidRPr="003A4511">
        <w:rPr>
          <w:rFonts w:ascii="Arial" w:eastAsia="Times New Roman" w:hAnsi="Arial" w:cs="Arial"/>
          <w:color w:val="000000"/>
          <w:sz w:val="24"/>
          <w:szCs w:val="24"/>
          <w:shd w:val="clear" w:color="auto" w:fill="FFFFFF"/>
          <w:lang w:eastAsia="pt-BR"/>
        </w:rPr>
        <w:t>pública, a</w:t>
      </w:r>
      <w:r w:rsidRPr="003A4511">
        <w:rPr>
          <w:rFonts w:ascii="Arial" w:eastAsia="Times New Roman" w:hAnsi="Arial" w:cs="Arial"/>
          <w:color w:val="000000"/>
          <w:sz w:val="24"/>
          <w:szCs w:val="24"/>
          <w:shd w:val="clear" w:color="auto" w:fill="FFFFFF"/>
          <w:lang w:eastAsia="pt-BR"/>
        </w:rPr>
        <w:t xml:space="preserve"> fim de estimular a mulher e seu companheiro a entender sobre as fases do puerpério, para que se possa identificar os primeiros sinais e sintomas da DPP. A partir do momento que o casal e toda </w:t>
      </w:r>
      <w:r w:rsidR="008E20A8">
        <w:rPr>
          <w:rFonts w:ascii="Arial" w:eastAsia="Times New Roman" w:hAnsi="Arial" w:cs="Arial"/>
          <w:color w:val="000000"/>
          <w:sz w:val="24"/>
          <w:szCs w:val="24"/>
          <w:shd w:val="clear" w:color="auto" w:fill="FFFFFF"/>
          <w:lang w:eastAsia="pt-BR"/>
        </w:rPr>
        <w:t xml:space="preserve">a </w:t>
      </w:r>
      <w:r w:rsidRPr="003A4511">
        <w:rPr>
          <w:rFonts w:ascii="Arial" w:eastAsia="Times New Roman" w:hAnsi="Arial" w:cs="Arial"/>
          <w:color w:val="000000"/>
          <w:sz w:val="24"/>
          <w:szCs w:val="24"/>
          <w:shd w:val="clear" w:color="auto" w:fill="FFFFFF"/>
          <w:lang w:eastAsia="pt-BR"/>
        </w:rPr>
        <w:t>família é orientada quanto a esta patologia</w:t>
      </w:r>
      <w:r w:rsidR="008E20A8">
        <w:rPr>
          <w:rFonts w:ascii="Arial" w:eastAsia="Times New Roman" w:hAnsi="Arial" w:cs="Arial"/>
          <w:color w:val="000000"/>
          <w:sz w:val="24"/>
          <w:szCs w:val="24"/>
          <w:shd w:val="clear" w:color="auto" w:fill="FFFFFF"/>
          <w:lang w:eastAsia="pt-BR"/>
        </w:rPr>
        <w:t xml:space="preserve">, melhor será   seu enfrentamento (ALVES; </w:t>
      </w:r>
      <w:r w:rsidRPr="003A4511">
        <w:rPr>
          <w:rFonts w:ascii="Arial" w:eastAsia="Times New Roman" w:hAnsi="Arial" w:cs="Arial"/>
          <w:color w:val="000000"/>
          <w:sz w:val="24"/>
          <w:szCs w:val="24"/>
          <w:shd w:val="clear" w:color="auto" w:fill="FFFFFF"/>
          <w:lang w:eastAsia="pt-BR"/>
        </w:rPr>
        <w:t>PASSOS, 2022)</w:t>
      </w:r>
      <w:r w:rsidR="008E20A8">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w:t>
      </w:r>
    </w:p>
    <w:p w14:paraId="6163E593" w14:textId="7522AB5E"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Os autores Alves e Pass</w:t>
      </w:r>
      <w:r w:rsidR="008E20A8">
        <w:rPr>
          <w:rFonts w:ascii="Arial" w:eastAsia="Times New Roman" w:hAnsi="Arial" w:cs="Arial"/>
          <w:color w:val="000000"/>
          <w:sz w:val="24"/>
          <w:szCs w:val="24"/>
          <w:shd w:val="clear" w:color="auto" w:fill="FFFFFF"/>
          <w:lang w:eastAsia="pt-BR"/>
        </w:rPr>
        <w:t>os (2022), ainda afirmam que o profissional </w:t>
      </w:r>
      <w:r w:rsidRPr="003A4511">
        <w:rPr>
          <w:rFonts w:ascii="Arial" w:eastAsia="Times New Roman" w:hAnsi="Arial" w:cs="Arial"/>
          <w:color w:val="000000"/>
          <w:sz w:val="24"/>
          <w:szCs w:val="24"/>
          <w:shd w:val="clear" w:color="auto" w:fill="FFFFFF"/>
          <w:lang w:eastAsia="pt-BR"/>
        </w:rPr>
        <w:t>enferm</w:t>
      </w:r>
      <w:r w:rsidR="00F26C9E">
        <w:rPr>
          <w:rFonts w:ascii="Arial" w:eastAsia="Times New Roman" w:hAnsi="Arial" w:cs="Arial"/>
          <w:color w:val="000000"/>
          <w:sz w:val="24"/>
          <w:szCs w:val="24"/>
          <w:shd w:val="clear" w:color="auto" w:fill="FFFFFF"/>
          <w:lang w:eastAsia="pt-BR"/>
        </w:rPr>
        <w:t>eiro atuante na atenção básica deve </w:t>
      </w:r>
      <w:r w:rsidRPr="003A4511">
        <w:rPr>
          <w:rFonts w:ascii="Arial" w:eastAsia="Times New Roman" w:hAnsi="Arial" w:cs="Arial"/>
          <w:color w:val="000000"/>
          <w:sz w:val="24"/>
          <w:szCs w:val="24"/>
          <w:shd w:val="clear" w:color="auto" w:fill="FFFFFF"/>
          <w:lang w:eastAsia="pt-BR"/>
        </w:rPr>
        <w:t>estar  atento  aos  possíveis  sinais patológicos demonstrados pelos pacientes</w:t>
      </w:r>
      <w:r w:rsidR="008E20A8">
        <w:rPr>
          <w:rFonts w:ascii="Arial" w:eastAsia="Times New Roman" w:hAnsi="Arial" w:cs="Arial"/>
          <w:color w:val="000000"/>
          <w:sz w:val="24"/>
          <w:szCs w:val="24"/>
          <w:shd w:val="clear" w:color="auto" w:fill="FFFFFF"/>
          <w:lang w:eastAsia="pt-BR"/>
        </w:rPr>
        <w:t>, sejam eles físicos, psíquicos</w:t>
      </w:r>
      <w:r w:rsidRPr="003A4511">
        <w:rPr>
          <w:rFonts w:ascii="Arial" w:eastAsia="Times New Roman" w:hAnsi="Arial" w:cs="Arial"/>
          <w:color w:val="000000"/>
          <w:sz w:val="24"/>
          <w:szCs w:val="24"/>
          <w:shd w:val="clear" w:color="auto" w:fill="FFFFFF"/>
          <w:lang w:eastAsia="pt-BR"/>
        </w:rPr>
        <w:t xml:space="preserve"> ou de cunho socioeconômico. Sendo essa sua maior forma de atuação na identificação dos fatores de risco no desenvolvimento desta patologia. Pois sabendo dos referidos fatores ficará mais fácil entender a sintomatologia da doença e intervir de forma mais rápida e eficaz. </w:t>
      </w:r>
    </w:p>
    <w:p w14:paraId="506B2E54" w14:textId="1CBB5CD2" w:rsidR="003E4C84" w:rsidRPr="003A4511" w:rsidRDefault="003E4C84" w:rsidP="00627007">
      <w:pPr>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Outro ponto bastante importante identificado no estudo de Alves e Pass</w:t>
      </w:r>
      <w:r w:rsidR="008E20A8">
        <w:rPr>
          <w:rFonts w:ascii="Arial" w:eastAsia="Times New Roman" w:hAnsi="Arial" w:cs="Arial"/>
          <w:color w:val="000000"/>
          <w:sz w:val="24"/>
          <w:szCs w:val="24"/>
          <w:shd w:val="clear" w:color="auto" w:fill="FFFFFF"/>
          <w:lang w:eastAsia="pt-BR"/>
        </w:rPr>
        <w:t>os, (2022), são as estratégias </w:t>
      </w:r>
      <w:r w:rsidRPr="003A4511">
        <w:rPr>
          <w:rFonts w:ascii="Arial" w:eastAsia="Times New Roman" w:hAnsi="Arial" w:cs="Arial"/>
          <w:color w:val="000000"/>
          <w:sz w:val="24"/>
          <w:szCs w:val="24"/>
          <w:shd w:val="clear" w:color="auto" w:fill="FFFFFF"/>
          <w:lang w:eastAsia="pt-BR"/>
        </w:rPr>
        <w:t>preventiva</w:t>
      </w:r>
      <w:r w:rsidR="008E20A8">
        <w:rPr>
          <w:rFonts w:ascii="Arial" w:eastAsia="Times New Roman" w:hAnsi="Arial" w:cs="Arial"/>
          <w:color w:val="000000"/>
          <w:sz w:val="24"/>
          <w:szCs w:val="24"/>
          <w:shd w:val="clear" w:color="auto" w:fill="FFFFFF"/>
          <w:lang w:eastAsia="pt-BR"/>
        </w:rPr>
        <w:t xml:space="preserve">s, como a abordagem psicológica </w:t>
      </w:r>
      <w:r w:rsidRPr="003A4511">
        <w:rPr>
          <w:rFonts w:ascii="Arial" w:eastAsia="Times New Roman" w:hAnsi="Arial" w:cs="Arial"/>
          <w:color w:val="000000"/>
          <w:sz w:val="24"/>
          <w:szCs w:val="24"/>
          <w:shd w:val="clear" w:color="auto" w:fill="FFFFFF"/>
          <w:lang w:eastAsia="pt-BR"/>
        </w:rPr>
        <w:t>da mulher durante o pré-natal, o incentivo à presença do parceir</w:t>
      </w:r>
      <w:r w:rsidR="008E20A8">
        <w:rPr>
          <w:rFonts w:ascii="Arial" w:eastAsia="Times New Roman" w:hAnsi="Arial" w:cs="Arial"/>
          <w:color w:val="000000"/>
          <w:sz w:val="24"/>
          <w:szCs w:val="24"/>
          <w:shd w:val="clear" w:color="auto" w:fill="FFFFFF"/>
          <w:lang w:eastAsia="pt-BR"/>
        </w:rPr>
        <w:t>o nas consultas e a realização </w:t>
      </w:r>
      <w:r w:rsidR="00F26C9E">
        <w:rPr>
          <w:rFonts w:ascii="Arial" w:eastAsia="Times New Roman" w:hAnsi="Arial" w:cs="Arial"/>
          <w:color w:val="000000"/>
          <w:sz w:val="24"/>
          <w:szCs w:val="24"/>
          <w:shd w:val="clear" w:color="auto" w:fill="FFFFFF"/>
          <w:lang w:eastAsia="pt-BR"/>
        </w:rPr>
        <w:t>de visitas </w:t>
      </w:r>
      <w:r w:rsidRPr="003A4511">
        <w:rPr>
          <w:rFonts w:ascii="Arial" w:eastAsia="Times New Roman" w:hAnsi="Arial" w:cs="Arial"/>
          <w:color w:val="000000"/>
          <w:sz w:val="24"/>
          <w:szCs w:val="24"/>
          <w:shd w:val="clear" w:color="auto" w:fill="FFFFFF"/>
          <w:lang w:eastAsia="pt-BR"/>
        </w:rPr>
        <w:t>domiciliares</w:t>
      </w:r>
      <w:r w:rsidR="008E20A8">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ou  mesmo  a  formação  de  grupos  de gestantes para educação em saúde.</w:t>
      </w:r>
    </w:p>
    <w:p w14:paraId="3ADD39B0" w14:textId="0184F222"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lang w:eastAsia="pt-BR"/>
        </w:rPr>
        <w:lastRenderedPageBreak/>
        <w:t>Os autores Ramos et al</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(2021), trazem algo bastante importante em seu artigo, visto que os estudos já analisados apontam a importância do diagnóstico precoce. Trata</w:t>
      </w:r>
      <w:r w:rsidR="008E20A8">
        <w:rPr>
          <w:rFonts w:ascii="Arial" w:eastAsia="Times New Roman" w:hAnsi="Arial" w:cs="Arial"/>
          <w:color w:val="000000"/>
          <w:sz w:val="24"/>
          <w:szCs w:val="24"/>
          <w:lang w:eastAsia="pt-BR"/>
        </w:rPr>
        <w:t>-se da utilização da Escala de Depressão P</w:t>
      </w:r>
      <w:r w:rsidRPr="003A4511">
        <w:rPr>
          <w:rFonts w:ascii="Arial" w:eastAsia="Times New Roman" w:hAnsi="Arial" w:cs="Arial"/>
          <w:color w:val="000000"/>
          <w:sz w:val="24"/>
          <w:szCs w:val="24"/>
          <w:lang w:eastAsia="pt-BR"/>
        </w:rPr>
        <w:t>ós-parto de Edimburgo (EDPS)</w:t>
      </w:r>
      <w:r w:rsidR="008E20A8">
        <w:rPr>
          <w:rFonts w:ascii="Arial" w:eastAsia="Times New Roman" w:hAnsi="Arial" w:cs="Arial"/>
          <w:color w:val="000000"/>
          <w:sz w:val="24"/>
          <w:szCs w:val="24"/>
          <w:lang w:eastAsia="pt-BR"/>
        </w:rPr>
        <w:t xml:space="preserve"> que</w:t>
      </w:r>
      <w:r w:rsidRPr="003A4511">
        <w:rPr>
          <w:rFonts w:ascii="Arial" w:eastAsia="Times New Roman" w:hAnsi="Arial" w:cs="Arial"/>
          <w:color w:val="000000"/>
          <w:sz w:val="24"/>
          <w:szCs w:val="24"/>
          <w:lang w:eastAsia="pt-BR"/>
        </w:rPr>
        <w:t>, como já citada em nosso referencial teórico</w:t>
      </w:r>
      <w:r w:rsidR="008E20A8">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auxilia o enfermeiro a rastrear de forma mais eficiente as possíveis chances de desenvolvimento da DPP. O uso desta esc</w:t>
      </w:r>
      <w:r w:rsidR="008E20A8">
        <w:rPr>
          <w:rFonts w:ascii="Arial" w:eastAsia="Times New Roman" w:hAnsi="Arial" w:cs="Arial"/>
          <w:color w:val="000000"/>
          <w:sz w:val="24"/>
          <w:szCs w:val="24"/>
          <w:lang w:eastAsia="pt-BR"/>
        </w:rPr>
        <w:t>ala ainda deve estar associado à</w:t>
      </w:r>
      <w:r w:rsidRPr="003A4511">
        <w:rPr>
          <w:rFonts w:ascii="Arial" w:eastAsia="Times New Roman" w:hAnsi="Arial" w:cs="Arial"/>
          <w:color w:val="000000"/>
          <w:sz w:val="24"/>
          <w:szCs w:val="24"/>
          <w:lang w:eastAsia="pt-BR"/>
        </w:rPr>
        <w:t xml:space="preserve"> realização de dinâmicas de fácil entendimento para as gestantes. </w:t>
      </w:r>
    </w:p>
    <w:p w14:paraId="53FAE15D" w14:textId="764FB75C" w:rsidR="003E4C84" w:rsidRPr="003A4511" w:rsidRDefault="00804A6B"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Uma pesquisa</w:t>
      </w:r>
      <w:r w:rsidR="003E4C84" w:rsidRPr="003A4511">
        <w:rPr>
          <w:rFonts w:ascii="Arial" w:eastAsia="Times New Roman" w:hAnsi="Arial" w:cs="Arial"/>
          <w:color w:val="000000"/>
          <w:sz w:val="24"/>
          <w:szCs w:val="24"/>
          <w:lang w:eastAsia="pt-BR"/>
        </w:rPr>
        <w:t xml:space="preserve"> realizada</w:t>
      </w:r>
      <w:r>
        <w:rPr>
          <w:rFonts w:ascii="Arial" w:eastAsia="Times New Roman" w:hAnsi="Arial" w:cs="Arial"/>
          <w:color w:val="000000"/>
          <w:sz w:val="24"/>
          <w:szCs w:val="24"/>
          <w:lang w:eastAsia="pt-BR"/>
        </w:rPr>
        <w:t xml:space="preserve"> </w:t>
      </w:r>
      <w:r w:rsidR="00D003F5" w:rsidRPr="00D003F5">
        <w:rPr>
          <w:rFonts w:ascii="Arial" w:eastAsia="Times New Roman" w:hAnsi="Arial" w:cs="Arial"/>
          <w:sz w:val="24"/>
          <w:szCs w:val="24"/>
          <w:lang w:eastAsia="pt-BR"/>
        </w:rPr>
        <w:t>no ano de 2021,</w:t>
      </w:r>
      <w:r w:rsidR="003E4C84" w:rsidRPr="00D003F5">
        <w:rPr>
          <w:rFonts w:ascii="Arial" w:eastAsia="Times New Roman" w:hAnsi="Arial" w:cs="Arial"/>
          <w:sz w:val="24"/>
          <w:szCs w:val="24"/>
          <w:lang w:eastAsia="pt-BR"/>
        </w:rPr>
        <w:t xml:space="preserve"> </w:t>
      </w:r>
      <w:r w:rsidR="003E4C84" w:rsidRPr="003A4511">
        <w:rPr>
          <w:rFonts w:ascii="Arial" w:eastAsia="Times New Roman" w:hAnsi="Arial" w:cs="Arial"/>
          <w:color w:val="000000"/>
          <w:sz w:val="24"/>
          <w:szCs w:val="24"/>
          <w:shd w:val="clear" w:color="auto" w:fill="FFFFFF"/>
          <w:lang w:eastAsia="pt-BR"/>
        </w:rPr>
        <w:t>nas Unid</w:t>
      </w:r>
      <w:r>
        <w:rPr>
          <w:rFonts w:ascii="Arial" w:eastAsia="Times New Roman" w:hAnsi="Arial" w:cs="Arial"/>
          <w:color w:val="000000"/>
          <w:sz w:val="24"/>
          <w:szCs w:val="24"/>
          <w:shd w:val="clear" w:color="auto" w:fill="FFFFFF"/>
          <w:lang w:eastAsia="pt-BR"/>
        </w:rPr>
        <w:t>ades Básicas de Saúde d</w:t>
      </w:r>
      <w:r w:rsidR="003E4C84" w:rsidRPr="003A4511">
        <w:rPr>
          <w:rFonts w:ascii="Arial" w:eastAsia="Times New Roman" w:hAnsi="Arial" w:cs="Arial"/>
          <w:color w:val="000000"/>
          <w:sz w:val="24"/>
          <w:szCs w:val="24"/>
          <w:shd w:val="clear" w:color="auto" w:fill="FFFFFF"/>
          <w:lang w:eastAsia="pt-BR"/>
        </w:rPr>
        <w:t>o Distrito Santa Rita</w:t>
      </w:r>
      <w:r>
        <w:rPr>
          <w:rFonts w:ascii="Arial" w:eastAsia="Times New Roman" w:hAnsi="Arial" w:cs="Arial"/>
          <w:color w:val="000000"/>
          <w:sz w:val="24"/>
          <w:szCs w:val="24"/>
          <w:shd w:val="clear" w:color="auto" w:fill="FFFFFF"/>
          <w:lang w:eastAsia="pt-BR"/>
        </w:rPr>
        <w:t>,</w:t>
      </w:r>
      <w:r w:rsidR="003E4C84" w:rsidRPr="003A4511">
        <w:rPr>
          <w:rFonts w:ascii="Arial" w:eastAsia="Times New Roman" w:hAnsi="Arial" w:cs="Arial"/>
          <w:color w:val="000000"/>
          <w:sz w:val="24"/>
          <w:szCs w:val="24"/>
          <w:shd w:val="clear" w:color="auto" w:fill="FFFFFF"/>
          <w:lang w:eastAsia="pt-BR"/>
        </w:rPr>
        <w:t xml:space="preserve"> </w:t>
      </w:r>
      <w:r>
        <w:rPr>
          <w:rFonts w:ascii="Arial" w:eastAsia="Times New Roman" w:hAnsi="Arial" w:cs="Arial"/>
          <w:color w:val="000000"/>
          <w:sz w:val="24"/>
          <w:szCs w:val="24"/>
          <w:shd w:val="clear" w:color="auto" w:fill="FFFFFF"/>
          <w:lang w:eastAsia="pt-BR"/>
        </w:rPr>
        <w:t>no município de Imperatriz–MA, na qual a</w:t>
      </w:r>
      <w:r w:rsidR="003E4C84" w:rsidRPr="003A4511">
        <w:rPr>
          <w:rFonts w:ascii="Arial" w:eastAsia="Times New Roman" w:hAnsi="Arial" w:cs="Arial"/>
          <w:color w:val="000000"/>
          <w:sz w:val="24"/>
          <w:szCs w:val="24"/>
          <w:shd w:val="clear" w:color="auto" w:fill="FFFFFF"/>
          <w:lang w:eastAsia="pt-BR"/>
        </w:rPr>
        <w:t xml:space="preserve"> amostra foi composta por 16 enfermeiros,</w:t>
      </w:r>
      <w:r>
        <w:rPr>
          <w:rFonts w:ascii="Arial" w:eastAsia="Times New Roman" w:hAnsi="Arial" w:cs="Arial"/>
          <w:color w:val="000000"/>
          <w:sz w:val="24"/>
          <w:szCs w:val="24"/>
          <w:shd w:val="clear" w:color="auto" w:fill="FFFFFF"/>
          <w:lang w:eastAsia="pt-BR"/>
        </w:rPr>
        <w:t xml:space="preserve"> mostrou que 100% dos entrevistados </w:t>
      </w:r>
      <w:r w:rsidR="003E4C84" w:rsidRPr="003A4511">
        <w:rPr>
          <w:rFonts w:ascii="Arial" w:eastAsia="Times New Roman" w:hAnsi="Arial" w:cs="Arial"/>
          <w:color w:val="000000"/>
          <w:sz w:val="24"/>
          <w:szCs w:val="24"/>
          <w:shd w:val="clear" w:color="auto" w:fill="FFFFFF"/>
          <w:lang w:eastAsia="pt-BR"/>
        </w:rPr>
        <w:t xml:space="preserve">afirmam prestar </w:t>
      </w:r>
      <w:r>
        <w:rPr>
          <w:rFonts w:ascii="Arial" w:eastAsia="Times New Roman" w:hAnsi="Arial" w:cs="Arial"/>
          <w:color w:val="000000"/>
          <w:sz w:val="24"/>
          <w:szCs w:val="24"/>
          <w:shd w:val="clear" w:color="auto" w:fill="FFFFFF"/>
          <w:lang w:eastAsia="pt-BR"/>
        </w:rPr>
        <w:t>atendimento às</w:t>
      </w:r>
      <w:r w:rsidR="003E4C84" w:rsidRPr="003A4511">
        <w:rPr>
          <w:rFonts w:ascii="Arial" w:eastAsia="Times New Roman" w:hAnsi="Arial" w:cs="Arial"/>
          <w:color w:val="000000"/>
          <w:sz w:val="24"/>
          <w:szCs w:val="24"/>
          <w:shd w:val="clear" w:color="auto" w:fill="FFFFFF"/>
          <w:lang w:eastAsia="pt-BR"/>
        </w:rPr>
        <w:t xml:space="preserve"> gestantes e puérperas. Quando questionados se costumam fazer uma abordagem </w:t>
      </w:r>
      <w:r>
        <w:rPr>
          <w:rFonts w:ascii="Arial" w:eastAsia="Times New Roman" w:hAnsi="Arial" w:cs="Arial"/>
          <w:color w:val="000000"/>
          <w:sz w:val="24"/>
          <w:szCs w:val="24"/>
          <w:shd w:val="clear" w:color="auto" w:fill="FFFFFF"/>
          <w:lang w:eastAsia="pt-BR"/>
        </w:rPr>
        <w:t>além do olhar físico, ou seja,</w:t>
      </w:r>
      <w:r w:rsidR="00AD7B16">
        <w:rPr>
          <w:rFonts w:ascii="Arial" w:eastAsia="Times New Roman" w:hAnsi="Arial" w:cs="Arial"/>
          <w:color w:val="000000"/>
          <w:sz w:val="24"/>
          <w:szCs w:val="24"/>
          <w:shd w:val="clear" w:color="auto" w:fill="FFFFFF"/>
          <w:lang w:eastAsia="pt-BR"/>
        </w:rPr>
        <w:t xml:space="preserve"> emocional, 100% respondeu</w:t>
      </w:r>
      <w:r>
        <w:rPr>
          <w:rFonts w:ascii="Arial" w:eastAsia="Times New Roman" w:hAnsi="Arial" w:cs="Arial"/>
          <w:color w:val="000000"/>
          <w:sz w:val="24"/>
          <w:szCs w:val="24"/>
          <w:shd w:val="clear" w:color="auto" w:fill="FFFFFF"/>
          <w:lang w:eastAsia="pt-BR"/>
        </w:rPr>
        <w:t xml:space="preserve"> positivamente (SOARES</w:t>
      </w:r>
      <w:r w:rsidR="003E4C84" w:rsidRPr="003A4511">
        <w:rPr>
          <w:rFonts w:ascii="Arial" w:eastAsia="Times New Roman" w:hAnsi="Arial" w:cs="Arial"/>
          <w:color w:val="000000"/>
          <w:sz w:val="24"/>
          <w:szCs w:val="24"/>
          <w:shd w:val="clear" w:color="auto" w:fill="FFFFFF"/>
          <w:lang w:eastAsia="pt-BR"/>
        </w:rPr>
        <w:t xml:space="preserve"> et al</w:t>
      </w:r>
      <w:r>
        <w:rPr>
          <w:rFonts w:ascii="Arial" w:eastAsia="Times New Roman" w:hAnsi="Arial" w:cs="Arial"/>
          <w:color w:val="000000"/>
          <w:sz w:val="24"/>
          <w:szCs w:val="24"/>
          <w:shd w:val="clear" w:color="auto" w:fill="FFFFFF"/>
          <w:lang w:eastAsia="pt-BR"/>
        </w:rPr>
        <w:t>.;</w:t>
      </w:r>
      <w:r w:rsidR="003E4C84" w:rsidRPr="003A4511">
        <w:rPr>
          <w:rFonts w:ascii="Arial" w:eastAsia="Times New Roman" w:hAnsi="Arial" w:cs="Arial"/>
          <w:color w:val="000000"/>
          <w:sz w:val="24"/>
          <w:szCs w:val="24"/>
          <w:shd w:val="clear" w:color="auto" w:fill="FFFFFF"/>
          <w:lang w:eastAsia="pt-BR"/>
        </w:rPr>
        <w:t xml:space="preserve"> 2021)</w:t>
      </w:r>
      <w:r>
        <w:rPr>
          <w:rFonts w:ascii="Arial" w:eastAsia="Times New Roman" w:hAnsi="Arial" w:cs="Arial"/>
          <w:color w:val="000000"/>
          <w:sz w:val="24"/>
          <w:szCs w:val="24"/>
          <w:shd w:val="clear" w:color="auto" w:fill="FFFFFF"/>
          <w:lang w:eastAsia="pt-BR"/>
        </w:rPr>
        <w:t>.</w:t>
      </w:r>
    </w:p>
    <w:p w14:paraId="5AA4911D" w14:textId="004431E1"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Porém</w:t>
      </w:r>
      <w:r w:rsidR="00ED197D">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um dado bastante interessante encontrado nesta </w:t>
      </w:r>
      <w:r w:rsidR="00ED197D">
        <w:rPr>
          <w:rFonts w:ascii="Arial" w:eastAsia="Times New Roman" w:hAnsi="Arial" w:cs="Arial"/>
          <w:color w:val="000000"/>
          <w:sz w:val="24"/>
          <w:szCs w:val="24"/>
          <w:shd w:val="clear" w:color="auto" w:fill="FFFFFF"/>
          <w:lang w:eastAsia="pt-BR"/>
        </w:rPr>
        <w:t>pesquisa está na utilização da Escala de Edimburgo. Ao serem questionados </w:t>
      </w:r>
      <w:r w:rsidR="00146348" w:rsidRPr="003A4511">
        <w:rPr>
          <w:rFonts w:ascii="Arial" w:eastAsia="Times New Roman" w:hAnsi="Arial" w:cs="Arial"/>
          <w:color w:val="000000"/>
          <w:sz w:val="24"/>
          <w:szCs w:val="24"/>
          <w:shd w:val="clear" w:color="auto" w:fill="FFFFFF"/>
          <w:lang w:eastAsia="pt-BR"/>
        </w:rPr>
        <w:t>acerca do conhecimento dessa</w:t>
      </w:r>
      <w:r w:rsidRPr="003A4511">
        <w:rPr>
          <w:rFonts w:ascii="Arial" w:eastAsia="Times New Roman" w:hAnsi="Arial" w:cs="Arial"/>
          <w:color w:val="000000"/>
          <w:sz w:val="24"/>
          <w:szCs w:val="24"/>
          <w:shd w:val="clear" w:color="auto" w:fill="FFFFFF"/>
          <w:lang w:eastAsia="pt-BR"/>
        </w:rPr>
        <w:t xml:space="preserve"> </w:t>
      </w:r>
      <w:r w:rsidR="00146348" w:rsidRPr="003A4511">
        <w:rPr>
          <w:rFonts w:ascii="Arial" w:eastAsia="Times New Roman" w:hAnsi="Arial" w:cs="Arial"/>
          <w:color w:val="000000"/>
          <w:sz w:val="24"/>
          <w:szCs w:val="24"/>
          <w:shd w:val="clear" w:color="auto" w:fill="FFFFFF"/>
          <w:lang w:eastAsia="pt-BR"/>
        </w:rPr>
        <w:t>escala</w:t>
      </w:r>
      <w:r w:rsidR="00146348">
        <w:rPr>
          <w:rFonts w:ascii="Arial" w:eastAsia="Times New Roman" w:hAnsi="Arial" w:cs="Arial"/>
          <w:color w:val="000000"/>
          <w:sz w:val="24"/>
          <w:szCs w:val="24"/>
          <w:shd w:val="clear" w:color="auto" w:fill="FFFFFF"/>
          <w:lang w:eastAsia="pt-BR"/>
        </w:rPr>
        <w:t>, 50% respondeu</w:t>
      </w:r>
      <w:r w:rsidRPr="003A4511">
        <w:rPr>
          <w:rFonts w:ascii="Arial" w:eastAsia="Times New Roman" w:hAnsi="Arial" w:cs="Arial"/>
          <w:color w:val="000000"/>
          <w:sz w:val="24"/>
          <w:szCs w:val="24"/>
          <w:shd w:val="clear" w:color="auto" w:fill="FFFFFF"/>
          <w:lang w:eastAsia="pt-BR"/>
        </w:rPr>
        <w:t>  sim,  mas </w:t>
      </w:r>
      <w:r w:rsidR="00ED197D">
        <w:rPr>
          <w:rFonts w:ascii="Arial" w:eastAsia="Times New Roman" w:hAnsi="Arial" w:cs="Arial"/>
          <w:color w:val="000000"/>
          <w:sz w:val="24"/>
          <w:szCs w:val="24"/>
          <w:shd w:val="clear" w:color="auto" w:fill="FFFFFF"/>
          <w:lang w:eastAsia="pt-BR"/>
        </w:rPr>
        <w:t>que</w:t>
      </w:r>
      <w:r w:rsidRPr="003A4511">
        <w:rPr>
          <w:rFonts w:ascii="Arial" w:eastAsia="Times New Roman" w:hAnsi="Arial" w:cs="Arial"/>
          <w:color w:val="000000"/>
          <w:sz w:val="24"/>
          <w:szCs w:val="24"/>
          <w:shd w:val="clear" w:color="auto" w:fill="FFFFFF"/>
          <w:lang w:eastAsia="pt-BR"/>
        </w:rPr>
        <w:t xml:space="preserve"> nunca a util</w:t>
      </w:r>
      <w:r w:rsidR="00ED197D">
        <w:rPr>
          <w:rFonts w:ascii="Arial" w:eastAsia="Times New Roman" w:hAnsi="Arial" w:cs="Arial"/>
          <w:color w:val="000000"/>
          <w:sz w:val="24"/>
          <w:szCs w:val="24"/>
          <w:shd w:val="clear" w:color="auto" w:fill="FFFFFF"/>
          <w:lang w:eastAsia="pt-BR"/>
        </w:rPr>
        <w:t xml:space="preserve">izaram,  25% também respondeu </w:t>
      </w:r>
      <w:r w:rsidRPr="003A4511">
        <w:rPr>
          <w:rFonts w:ascii="Arial" w:eastAsia="Times New Roman" w:hAnsi="Arial" w:cs="Arial"/>
          <w:color w:val="000000"/>
          <w:sz w:val="24"/>
          <w:szCs w:val="24"/>
          <w:shd w:val="clear" w:color="auto" w:fill="FFFFFF"/>
          <w:lang w:eastAsia="pt-BR"/>
        </w:rPr>
        <w:t>que  sim  e  já  utilizaram</w:t>
      </w:r>
      <w:r w:rsidR="00ED197D">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e os outros  25% relatam n</w:t>
      </w:r>
      <w:r w:rsidR="00ED197D">
        <w:rPr>
          <w:rFonts w:ascii="Arial" w:eastAsia="Times New Roman" w:hAnsi="Arial" w:cs="Arial"/>
          <w:color w:val="000000"/>
          <w:sz w:val="24"/>
          <w:szCs w:val="24"/>
          <w:shd w:val="clear" w:color="auto" w:fill="FFFFFF"/>
          <w:lang w:eastAsia="pt-BR"/>
        </w:rPr>
        <w:t>ão ter conhecimento da mesma (SOARES</w:t>
      </w:r>
      <w:r w:rsidRPr="003A4511">
        <w:rPr>
          <w:rFonts w:ascii="Arial" w:eastAsia="Times New Roman" w:hAnsi="Arial" w:cs="Arial"/>
          <w:color w:val="000000"/>
          <w:sz w:val="24"/>
          <w:szCs w:val="24"/>
          <w:shd w:val="clear" w:color="auto" w:fill="FFFFFF"/>
          <w:lang w:eastAsia="pt-BR"/>
        </w:rPr>
        <w:t xml:space="preserve"> et al</w:t>
      </w:r>
      <w:r w:rsidR="00ED197D">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2021)</w:t>
      </w:r>
      <w:r w:rsidR="00ED197D">
        <w:rPr>
          <w:rFonts w:ascii="Arial" w:eastAsia="Times New Roman" w:hAnsi="Arial" w:cs="Arial"/>
          <w:color w:val="000000"/>
          <w:sz w:val="24"/>
          <w:szCs w:val="24"/>
          <w:shd w:val="clear" w:color="auto" w:fill="FFFFFF"/>
          <w:lang w:eastAsia="pt-BR"/>
        </w:rPr>
        <w:t>.</w:t>
      </w:r>
    </w:p>
    <w:p w14:paraId="58484931" w14:textId="78A1300A" w:rsidR="003E4C84" w:rsidRPr="003A4511" w:rsidRDefault="00ED197D"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w:t>
      </w:r>
      <w:r>
        <w:rPr>
          <w:rFonts w:ascii="Arial" w:eastAsia="Times New Roman" w:hAnsi="Arial" w:cs="Arial"/>
          <w:color w:val="000000"/>
          <w:sz w:val="24"/>
          <w:szCs w:val="24"/>
          <w:shd w:val="clear" w:color="auto" w:fill="FFFFFF"/>
          <w:lang w:eastAsia="pt-BR"/>
        </w:rPr>
        <w:t>Esta pesquisa</w:t>
      </w:r>
      <w:r w:rsidR="003E4C84" w:rsidRPr="003A4511">
        <w:rPr>
          <w:rFonts w:ascii="Arial" w:eastAsia="Times New Roman" w:hAnsi="Arial" w:cs="Arial"/>
          <w:color w:val="000000"/>
          <w:sz w:val="24"/>
          <w:szCs w:val="24"/>
          <w:shd w:val="clear" w:color="auto" w:fill="FFFFFF"/>
          <w:lang w:eastAsia="pt-BR"/>
        </w:rPr>
        <w:t xml:space="preserve"> corrobora com dados do ar</w:t>
      </w:r>
      <w:r>
        <w:rPr>
          <w:rFonts w:ascii="Arial" w:eastAsia="Times New Roman" w:hAnsi="Arial" w:cs="Arial"/>
          <w:color w:val="000000"/>
          <w:sz w:val="24"/>
          <w:szCs w:val="24"/>
          <w:shd w:val="clear" w:color="auto" w:fill="FFFFFF"/>
          <w:lang w:eastAsia="pt-BR"/>
        </w:rPr>
        <w:t>tigo citado anteriormente, no qual</w:t>
      </w:r>
      <w:r w:rsidR="003E4C84" w:rsidRPr="003A4511">
        <w:rPr>
          <w:rFonts w:ascii="Arial" w:eastAsia="Times New Roman" w:hAnsi="Arial" w:cs="Arial"/>
          <w:color w:val="000000"/>
          <w:sz w:val="24"/>
          <w:szCs w:val="24"/>
          <w:shd w:val="clear" w:color="auto" w:fill="FFFFFF"/>
          <w:lang w:eastAsia="pt-BR"/>
        </w:rPr>
        <w:t xml:space="preserve"> Ramos et al</w:t>
      </w:r>
      <w:r>
        <w:rPr>
          <w:rFonts w:ascii="Arial" w:eastAsia="Times New Roman" w:hAnsi="Arial" w:cs="Arial"/>
          <w:color w:val="000000"/>
          <w:sz w:val="24"/>
          <w:szCs w:val="24"/>
          <w:shd w:val="clear" w:color="auto" w:fill="FFFFFF"/>
          <w:lang w:eastAsia="pt-BR"/>
        </w:rPr>
        <w:t>.</w:t>
      </w:r>
      <w:r w:rsidR="003E4C84" w:rsidRPr="003A4511">
        <w:rPr>
          <w:rFonts w:ascii="Arial" w:eastAsia="Times New Roman" w:hAnsi="Arial" w:cs="Arial"/>
          <w:color w:val="000000"/>
          <w:sz w:val="24"/>
          <w:szCs w:val="24"/>
          <w:shd w:val="clear" w:color="auto" w:fill="FFFFFF"/>
          <w:lang w:eastAsia="pt-BR"/>
        </w:rPr>
        <w:t xml:space="preserve"> (2021), frisa</w:t>
      </w:r>
      <w:r>
        <w:rPr>
          <w:rFonts w:ascii="Arial" w:eastAsia="Times New Roman" w:hAnsi="Arial" w:cs="Arial"/>
          <w:color w:val="000000"/>
          <w:sz w:val="24"/>
          <w:szCs w:val="24"/>
          <w:shd w:val="clear" w:color="auto" w:fill="FFFFFF"/>
          <w:lang w:eastAsia="pt-BR"/>
        </w:rPr>
        <w:t>m</w:t>
      </w:r>
      <w:r w:rsidR="003E4C84" w:rsidRPr="003A4511">
        <w:rPr>
          <w:rFonts w:ascii="Arial" w:eastAsia="Times New Roman" w:hAnsi="Arial" w:cs="Arial"/>
          <w:color w:val="000000"/>
          <w:sz w:val="24"/>
          <w:szCs w:val="24"/>
          <w:shd w:val="clear" w:color="auto" w:fill="FFFFFF"/>
          <w:lang w:eastAsia="pt-BR"/>
        </w:rPr>
        <w:t xml:space="preserve"> a importância da utilização correta deste instrumento na</w:t>
      </w:r>
      <w:r>
        <w:rPr>
          <w:rFonts w:ascii="Arial" w:eastAsia="Times New Roman" w:hAnsi="Arial" w:cs="Arial"/>
          <w:color w:val="000000"/>
          <w:sz w:val="24"/>
          <w:szCs w:val="24"/>
          <w:shd w:val="clear" w:color="auto" w:fill="FFFFFF"/>
          <w:lang w:eastAsia="pt-BR"/>
        </w:rPr>
        <w:t>s consultas de enfermagem. No entanto,</w:t>
      </w:r>
      <w:r w:rsidR="003E4C84" w:rsidRPr="003A4511">
        <w:rPr>
          <w:rFonts w:ascii="Arial" w:eastAsia="Times New Roman" w:hAnsi="Arial" w:cs="Arial"/>
          <w:color w:val="000000"/>
          <w:sz w:val="24"/>
          <w:szCs w:val="24"/>
          <w:shd w:val="clear" w:color="auto" w:fill="FFFFFF"/>
          <w:lang w:eastAsia="pt-BR"/>
        </w:rPr>
        <w:t xml:space="preserve"> percebe-se que é preciso de capacitação dos profissionais para conhecê-la e utilizá-la.</w:t>
      </w:r>
    </w:p>
    <w:p w14:paraId="682CB92F" w14:textId="19F6DCC6"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Tratando-se das intervenções de enfermagem para a depressão pós-parto</w:t>
      </w:r>
      <w:r w:rsidR="00ED197D">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os autores Oliveira e Avila (2021), trazem em seu estudo dois pontos bastante relevantes: identificação prévia de sinais e sintomas</w:t>
      </w:r>
      <w:r w:rsidR="00ED197D">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e as possíveis intervenções que podem ser realizadas pelo enfermeiro.</w:t>
      </w:r>
    </w:p>
    <w:p w14:paraId="16C93EDB" w14:textId="3726A693"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O primeiro ponto a ser apresentado por esses autores está nas Intervenções de Enfermagem para Rastreamento de sinais, sintomas e fatores de risc</w:t>
      </w:r>
      <w:r w:rsidR="0026483E">
        <w:rPr>
          <w:rFonts w:ascii="Arial" w:eastAsia="Times New Roman" w:hAnsi="Arial" w:cs="Arial"/>
          <w:color w:val="000000"/>
          <w:sz w:val="24"/>
          <w:szCs w:val="24"/>
          <w:shd w:val="clear" w:color="auto" w:fill="FFFFFF"/>
          <w:lang w:eastAsia="pt-BR"/>
        </w:rPr>
        <w:t>o da DPP para a prevenção da mesma</w:t>
      </w:r>
      <w:r w:rsidRPr="003A4511">
        <w:rPr>
          <w:rFonts w:ascii="Arial" w:eastAsia="Times New Roman" w:hAnsi="Arial" w:cs="Arial"/>
          <w:color w:val="000000"/>
          <w:sz w:val="24"/>
          <w:szCs w:val="24"/>
          <w:shd w:val="clear" w:color="auto" w:fill="FFFFFF"/>
          <w:lang w:eastAsia="pt-BR"/>
        </w:rPr>
        <w:t>. Neste sentido</w:t>
      </w:r>
      <w:r w:rsidR="0026483E">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foram encontrados contribuições importantes nesse processo</w:t>
      </w:r>
      <w:r w:rsidR="0026483E">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sendo as mais rel</w:t>
      </w:r>
      <w:r w:rsidR="0026483E">
        <w:rPr>
          <w:rFonts w:ascii="Arial" w:eastAsia="Times New Roman" w:hAnsi="Arial" w:cs="Arial"/>
          <w:color w:val="000000"/>
          <w:sz w:val="24"/>
          <w:szCs w:val="24"/>
          <w:shd w:val="clear" w:color="auto" w:fill="FFFFFF"/>
          <w:lang w:eastAsia="pt-BR"/>
        </w:rPr>
        <w:t>evantes apresentadas a seguir: p</w:t>
      </w:r>
      <w:r w:rsidRPr="003A4511">
        <w:rPr>
          <w:rFonts w:ascii="Arial" w:eastAsia="Times New Roman" w:hAnsi="Arial" w:cs="Arial"/>
          <w:color w:val="000000"/>
          <w:sz w:val="24"/>
          <w:szCs w:val="24"/>
          <w:shd w:val="clear" w:color="auto" w:fill="FFFFFF"/>
          <w:lang w:eastAsia="pt-BR"/>
        </w:rPr>
        <w:t>revenir, identificar, rastrear rotineiramente, tratar e encaminhar para serviços apropriados às mulheres expostas à violência por parceiro íntimo, com fatores de risco relevantes e/ou com sintomas indicand</w:t>
      </w:r>
      <w:r w:rsidR="0026483E">
        <w:rPr>
          <w:rFonts w:ascii="Arial" w:eastAsia="Times New Roman" w:hAnsi="Arial" w:cs="Arial"/>
          <w:color w:val="000000"/>
          <w:sz w:val="24"/>
          <w:szCs w:val="24"/>
          <w:shd w:val="clear" w:color="auto" w:fill="FFFFFF"/>
          <w:lang w:eastAsia="pt-BR"/>
        </w:rPr>
        <w:t>o transtornos mentais (OLIVEIRA;</w:t>
      </w:r>
      <w:r w:rsidRPr="003A4511">
        <w:rPr>
          <w:rFonts w:ascii="Arial" w:eastAsia="Times New Roman" w:hAnsi="Arial" w:cs="Arial"/>
          <w:color w:val="000000"/>
          <w:sz w:val="24"/>
          <w:szCs w:val="24"/>
          <w:shd w:val="clear" w:color="auto" w:fill="FFFFFF"/>
          <w:lang w:eastAsia="pt-BR"/>
        </w:rPr>
        <w:t xml:space="preserve"> AVILA, 2021)</w:t>
      </w:r>
      <w:r w:rsidR="0026483E">
        <w:rPr>
          <w:rFonts w:ascii="Arial" w:eastAsia="Times New Roman" w:hAnsi="Arial" w:cs="Arial"/>
          <w:color w:val="000000"/>
          <w:sz w:val="24"/>
          <w:szCs w:val="24"/>
          <w:shd w:val="clear" w:color="auto" w:fill="FFFFFF"/>
          <w:lang w:eastAsia="pt-BR"/>
        </w:rPr>
        <w:t>.</w:t>
      </w:r>
    </w:p>
    <w:p w14:paraId="417D17EC" w14:textId="3B103BDF"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lastRenderedPageBreak/>
        <w:t>Realizar triagem de todas as mulheres grávidas quanto a</w:t>
      </w:r>
      <w:r w:rsidR="0026483E">
        <w:rPr>
          <w:rFonts w:ascii="Arial" w:eastAsia="Times New Roman" w:hAnsi="Arial" w:cs="Arial"/>
          <w:color w:val="000000"/>
          <w:sz w:val="24"/>
          <w:szCs w:val="24"/>
          <w:shd w:val="clear" w:color="auto" w:fill="FFFFFF"/>
          <w:lang w:eastAsia="pt-BR"/>
        </w:rPr>
        <w:t>os</w:t>
      </w:r>
      <w:r w:rsidRPr="003A4511">
        <w:rPr>
          <w:rFonts w:ascii="Arial" w:eastAsia="Times New Roman" w:hAnsi="Arial" w:cs="Arial"/>
          <w:color w:val="000000"/>
          <w:sz w:val="24"/>
          <w:szCs w:val="24"/>
          <w:shd w:val="clear" w:color="auto" w:fill="FFFFFF"/>
          <w:lang w:eastAsia="pt-BR"/>
        </w:rPr>
        <w:t xml:space="preserve"> sintomas depressivos, utilizando a Escala de Depressão Pós-parto de Edimburgo (EPD</w:t>
      </w:r>
      <w:r w:rsidR="0026483E">
        <w:rPr>
          <w:rFonts w:ascii="Arial" w:eastAsia="Times New Roman" w:hAnsi="Arial" w:cs="Arial"/>
          <w:color w:val="000000"/>
          <w:sz w:val="24"/>
          <w:szCs w:val="24"/>
          <w:shd w:val="clear" w:color="auto" w:fill="FFFFFF"/>
          <w:lang w:eastAsia="pt-BR"/>
        </w:rPr>
        <w:t>S) para rastrear rotineiramente. E</w:t>
      </w:r>
      <w:r w:rsidRPr="003A4511">
        <w:rPr>
          <w:rFonts w:ascii="Arial" w:eastAsia="Times New Roman" w:hAnsi="Arial" w:cs="Arial"/>
          <w:color w:val="000000"/>
          <w:sz w:val="24"/>
          <w:szCs w:val="24"/>
          <w:shd w:val="clear" w:color="auto" w:fill="FFFFFF"/>
          <w:lang w:eastAsia="pt-BR"/>
        </w:rPr>
        <w:t>ssa intervenção está em concordância com as já citadas por outros autores, enfatizando ainda</w:t>
      </w:r>
      <w:r w:rsidR="0026483E">
        <w:rPr>
          <w:rFonts w:ascii="Arial" w:eastAsia="Times New Roman" w:hAnsi="Arial" w:cs="Arial"/>
          <w:color w:val="000000"/>
          <w:sz w:val="24"/>
          <w:szCs w:val="24"/>
          <w:shd w:val="clear" w:color="auto" w:fill="FFFFFF"/>
          <w:lang w:eastAsia="pt-BR"/>
        </w:rPr>
        <w:t xml:space="preserve"> mais sua importância (OLIVEIRA;</w:t>
      </w:r>
      <w:r w:rsidRPr="003A4511">
        <w:rPr>
          <w:rFonts w:ascii="Arial" w:eastAsia="Times New Roman" w:hAnsi="Arial" w:cs="Arial"/>
          <w:color w:val="000000"/>
          <w:sz w:val="24"/>
          <w:szCs w:val="24"/>
          <w:shd w:val="clear" w:color="auto" w:fill="FFFFFF"/>
          <w:lang w:eastAsia="pt-BR"/>
        </w:rPr>
        <w:t xml:space="preserve"> AVILA, 2021)</w:t>
      </w:r>
      <w:r w:rsidR="0026483E">
        <w:rPr>
          <w:rFonts w:ascii="Arial" w:eastAsia="Times New Roman" w:hAnsi="Arial" w:cs="Arial"/>
          <w:color w:val="000000"/>
          <w:sz w:val="24"/>
          <w:szCs w:val="24"/>
          <w:shd w:val="clear" w:color="auto" w:fill="FFFFFF"/>
          <w:lang w:eastAsia="pt-BR"/>
        </w:rPr>
        <w:t>.</w:t>
      </w:r>
    </w:p>
    <w:p w14:paraId="770B93B2" w14:textId="2739F7D5" w:rsidR="003E4C84" w:rsidRPr="003A4511" w:rsidRDefault="0026483E"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shd w:val="clear" w:color="auto" w:fill="FFFFFF"/>
          <w:lang w:eastAsia="pt-BR"/>
        </w:rPr>
        <w:t xml:space="preserve">O enfermeiro deve </w:t>
      </w:r>
      <w:r w:rsidR="003E4C84" w:rsidRPr="003A4511">
        <w:rPr>
          <w:rFonts w:ascii="Arial" w:eastAsia="Times New Roman" w:hAnsi="Arial" w:cs="Arial"/>
          <w:color w:val="000000"/>
          <w:sz w:val="24"/>
          <w:szCs w:val="24"/>
          <w:shd w:val="clear" w:color="auto" w:fill="FFFFFF"/>
          <w:lang w:eastAsia="pt-BR"/>
        </w:rPr>
        <w:t>se atentar sobre o uso de álcool e fazer perguntas sobre o uso de tabaco e drogas ilícitas realizando medidas apropriadas para se tom</w:t>
      </w:r>
      <w:r>
        <w:rPr>
          <w:rFonts w:ascii="Arial" w:eastAsia="Times New Roman" w:hAnsi="Arial" w:cs="Arial"/>
          <w:color w:val="000000"/>
          <w:sz w:val="24"/>
          <w:szCs w:val="24"/>
          <w:shd w:val="clear" w:color="auto" w:fill="FFFFFF"/>
          <w:lang w:eastAsia="pt-BR"/>
        </w:rPr>
        <w:t>ar desde o início da gestação. É</w:t>
      </w:r>
      <w:r w:rsidR="003E4C84" w:rsidRPr="003A4511">
        <w:rPr>
          <w:rFonts w:ascii="Arial" w:eastAsia="Times New Roman" w:hAnsi="Arial" w:cs="Arial"/>
          <w:color w:val="000000"/>
          <w:sz w:val="24"/>
          <w:szCs w:val="24"/>
          <w:shd w:val="clear" w:color="auto" w:fill="FFFFFF"/>
          <w:lang w:eastAsia="pt-BR"/>
        </w:rPr>
        <w:t xml:space="preserve"> preciso</w:t>
      </w:r>
      <w:r>
        <w:rPr>
          <w:rFonts w:ascii="Arial" w:eastAsia="Times New Roman" w:hAnsi="Arial" w:cs="Arial"/>
          <w:color w:val="000000"/>
          <w:sz w:val="24"/>
          <w:szCs w:val="24"/>
          <w:shd w:val="clear" w:color="auto" w:fill="FFFFFF"/>
          <w:lang w:eastAsia="pt-BR"/>
        </w:rPr>
        <w:t>,</w:t>
      </w:r>
      <w:r w:rsidR="003E4C84" w:rsidRPr="003A4511">
        <w:rPr>
          <w:rFonts w:ascii="Arial" w:eastAsia="Times New Roman" w:hAnsi="Arial" w:cs="Arial"/>
          <w:color w:val="000000"/>
          <w:sz w:val="24"/>
          <w:szCs w:val="24"/>
          <w:shd w:val="clear" w:color="auto" w:fill="FFFFFF"/>
          <w:lang w:eastAsia="pt-BR"/>
        </w:rPr>
        <w:t xml:space="preserve"> também</w:t>
      </w:r>
      <w:r>
        <w:rPr>
          <w:rFonts w:ascii="Arial" w:eastAsia="Times New Roman" w:hAnsi="Arial" w:cs="Arial"/>
          <w:color w:val="000000"/>
          <w:sz w:val="24"/>
          <w:szCs w:val="24"/>
          <w:shd w:val="clear" w:color="auto" w:fill="FFFFFF"/>
          <w:lang w:eastAsia="pt-BR"/>
        </w:rPr>
        <w:t>,</w:t>
      </w:r>
      <w:r w:rsidR="003E4C84" w:rsidRPr="003A4511">
        <w:rPr>
          <w:rFonts w:ascii="Arial" w:eastAsia="Times New Roman" w:hAnsi="Arial" w:cs="Arial"/>
          <w:color w:val="000000"/>
          <w:sz w:val="24"/>
          <w:szCs w:val="24"/>
          <w:shd w:val="clear" w:color="auto" w:fill="FFFFFF"/>
          <w:lang w:eastAsia="pt-BR"/>
        </w:rPr>
        <w:t xml:space="preserve"> identificar mulheres com gravidez não planejada em estágio inicial, segui-las de perto, realizar programas de treinamento </w:t>
      </w:r>
      <w:r>
        <w:rPr>
          <w:rFonts w:ascii="Arial" w:eastAsia="Times New Roman" w:hAnsi="Arial" w:cs="Arial"/>
          <w:color w:val="000000"/>
          <w:sz w:val="24"/>
          <w:szCs w:val="24"/>
          <w:shd w:val="clear" w:color="auto" w:fill="FFFFFF"/>
          <w:lang w:eastAsia="pt-BR"/>
        </w:rPr>
        <w:t>pré-natal, incentivá-las</w:t>
      </w:r>
      <w:r w:rsidR="003E4C84" w:rsidRPr="003A4511">
        <w:rPr>
          <w:rFonts w:ascii="Arial" w:eastAsia="Times New Roman" w:hAnsi="Arial" w:cs="Arial"/>
          <w:color w:val="000000"/>
          <w:sz w:val="24"/>
          <w:szCs w:val="24"/>
          <w:shd w:val="clear" w:color="auto" w:fill="FFFFFF"/>
          <w:lang w:eastAsia="pt-BR"/>
        </w:rPr>
        <w:t xml:space="preserve"> a participar dos programas de preparação para o parto e promover o autocuida</w:t>
      </w:r>
      <w:r>
        <w:rPr>
          <w:rFonts w:ascii="Arial" w:eastAsia="Times New Roman" w:hAnsi="Arial" w:cs="Arial"/>
          <w:color w:val="000000"/>
          <w:sz w:val="24"/>
          <w:szCs w:val="24"/>
          <w:shd w:val="clear" w:color="auto" w:fill="FFFFFF"/>
          <w:lang w:eastAsia="pt-BR"/>
        </w:rPr>
        <w:t>do durante a gravidez (OLIVEIRA;</w:t>
      </w:r>
      <w:r w:rsidR="003E4C84" w:rsidRPr="003A4511">
        <w:rPr>
          <w:rFonts w:ascii="Arial" w:eastAsia="Times New Roman" w:hAnsi="Arial" w:cs="Arial"/>
          <w:color w:val="000000"/>
          <w:sz w:val="24"/>
          <w:szCs w:val="24"/>
          <w:shd w:val="clear" w:color="auto" w:fill="FFFFFF"/>
          <w:lang w:eastAsia="pt-BR"/>
        </w:rPr>
        <w:t xml:space="preserve"> AVILA, 2021)</w:t>
      </w:r>
      <w:r>
        <w:rPr>
          <w:rFonts w:ascii="Arial" w:eastAsia="Times New Roman" w:hAnsi="Arial" w:cs="Arial"/>
          <w:color w:val="000000"/>
          <w:sz w:val="24"/>
          <w:szCs w:val="24"/>
          <w:shd w:val="clear" w:color="auto" w:fill="FFFFFF"/>
          <w:lang w:eastAsia="pt-BR"/>
        </w:rPr>
        <w:t>.</w:t>
      </w:r>
    </w:p>
    <w:p w14:paraId="122E0123" w14:textId="0F010A67"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Da mesma forma</w:t>
      </w:r>
      <w:r w:rsidR="0026483E">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como já citado anteriormente em muitos outros estudos, a melhor e mais eficaz forma do enfermeiro atuar na identificação dos fatores de risco é assistindo as mulheres em toda</w:t>
      </w:r>
      <w:r w:rsidR="0026483E">
        <w:rPr>
          <w:rFonts w:ascii="Arial" w:eastAsia="Times New Roman" w:hAnsi="Arial" w:cs="Arial"/>
          <w:color w:val="000000"/>
          <w:sz w:val="24"/>
          <w:szCs w:val="24"/>
          <w:shd w:val="clear" w:color="auto" w:fill="FFFFFF"/>
          <w:lang w:eastAsia="pt-BR"/>
        </w:rPr>
        <w:t>s as fases do ciclo gravídico-</w:t>
      </w:r>
      <w:r w:rsidRPr="003A4511">
        <w:rPr>
          <w:rFonts w:ascii="Arial" w:eastAsia="Times New Roman" w:hAnsi="Arial" w:cs="Arial"/>
          <w:color w:val="000000"/>
          <w:sz w:val="24"/>
          <w:szCs w:val="24"/>
          <w:shd w:val="clear" w:color="auto" w:fill="FFFFFF"/>
          <w:lang w:eastAsia="pt-BR"/>
        </w:rPr>
        <w:t>puerperal e investigando os sintomas da DPP durante as c</w:t>
      </w:r>
      <w:r w:rsidR="0026483E">
        <w:rPr>
          <w:rFonts w:ascii="Arial" w:eastAsia="Times New Roman" w:hAnsi="Arial" w:cs="Arial"/>
          <w:color w:val="000000"/>
          <w:sz w:val="24"/>
          <w:szCs w:val="24"/>
          <w:shd w:val="clear" w:color="auto" w:fill="FFFFFF"/>
          <w:lang w:eastAsia="pt-BR"/>
        </w:rPr>
        <w:t>onsultas de pré-natal (OLIVEIRA;</w:t>
      </w:r>
      <w:r w:rsidRPr="003A4511">
        <w:rPr>
          <w:rFonts w:ascii="Arial" w:eastAsia="Times New Roman" w:hAnsi="Arial" w:cs="Arial"/>
          <w:color w:val="000000"/>
          <w:sz w:val="24"/>
          <w:szCs w:val="24"/>
          <w:shd w:val="clear" w:color="auto" w:fill="FFFFFF"/>
          <w:lang w:eastAsia="pt-BR"/>
        </w:rPr>
        <w:t xml:space="preserve"> AVILA, 2021)</w:t>
      </w:r>
      <w:r w:rsidR="0026483E">
        <w:rPr>
          <w:rFonts w:ascii="Arial" w:eastAsia="Times New Roman" w:hAnsi="Arial" w:cs="Arial"/>
          <w:color w:val="000000"/>
          <w:sz w:val="24"/>
          <w:szCs w:val="24"/>
          <w:shd w:val="clear" w:color="auto" w:fill="FFFFFF"/>
          <w:lang w:eastAsia="pt-BR"/>
        </w:rPr>
        <w:t>.</w:t>
      </w:r>
    </w:p>
    <w:p w14:paraId="09EE5DBB" w14:textId="5BEC99DB"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 No estudo de Oliveira e Ávila (2021), é possível encontrar intervenções que podem ser realizadas pelo enfermeiro para as gestantes e pué</w:t>
      </w:r>
      <w:r w:rsidR="0026483E">
        <w:rPr>
          <w:rFonts w:ascii="Arial" w:eastAsia="Times New Roman" w:hAnsi="Arial" w:cs="Arial"/>
          <w:color w:val="000000"/>
          <w:sz w:val="24"/>
          <w:szCs w:val="24"/>
          <w:shd w:val="clear" w:color="auto" w:fill="FFFFFF"/>
          <w:lang w:eastAsia="pt-BR"/>
        </w:rPr>
        <w:t>rperas que demonstram</w:t>
      </w:r>
      <w:r w:rsidRPr="003A4511">
        <w:rPr>
          <w:rFonts w:ascii="Arial" w:eastAsia="Times New Roman" w:hAnsi="Arial" w:cs="Arial"/>
          <w:color w:val="000000"/>
          <w:sz w:val="24"/>
          <w:szCs w:val="24"/>
          <w:shd w:val="clear" w:color="auto" w:fill="FFFFFF"/>
          <w:lang w:eastAsia="pt-BR"/>
        </w:rPr>
        <w:t xml:space="preserve"> risco de desenvolvimento de DPP, sendo estas intervenções examinar  a  associação  entre  violência  doméstica  e  problemas  de  saúde autorreferidos por gestantes, capacitar a equipe de saúde para rastrear, gerenciar, tratar ou encaminhar as mulheres vulneráveis, desenvolver práticas padronizadas de assistência de enfermagem, realizar visitas domiciliares criando um programa único de Parceria Enfermeira-Família, distinguir </w:t>
      </w:r>
      <w:r w:rsidR="0026483E">
        <w:rPr>
          <w:rFonts w:ascii="Arial" w:eastAsia="Times New Roman" w:hAnsi="Arial" w:cs="Arial"/>
          <w:color w:val="000000"/>
          <w:sz w:val="24"/>
          <w:szCs w:val="24"/>
          <w:shd w:val="clear" w:color="auto" w:fill="FFFFFF"/>
          <w:lang w:eastAsia="pt-BR"/>
        </w:rPr>
        <w:t>a gravidade de cada caso de DPP</w:t>
      </w:r>
      <w:r w:rsidRPr="003A4511">
        <w:rPr>
          <w:rFonts w:ascii="Arial" w:eastAsia="Times New Roman" w:hAnsi="Arial" w:cs="Arial"/>
          <w:color w:val="000000"/>
          <w:sz w:val="24"/>
          <w:szCs w:val="24"/>
          <w:shd w:val="clear" w:color="auto" w:fill="FFFFFF"/>
          <w:lang w:eastAsia="pt-BR"/>
        </w:rPr>
        <w:t xml:space="preserve"> através de triagens sistemáticas por questionários como o </w:t>
      </w:r>
      <w:r w:rsidR="0026483E">
        <w:rPr>
          <w:rFonts w:ascii="Arial" w:eastAsia="Times New Roman" w:hAnsi="Arial" w:cs="Arial"/>
          <w:color w:val="000000"/>
          <w:sz w:val="24"/>
          <w:szCs w:val="24"/>
          <w:shd w:val="clear" w:color="auto" w:fill="FFFFFF"/>
          <w:lang w:eastAsia="pt-BR"/>
        </w:rPr>
        <w:t>EPDS.</w:t>
      </w:r>
    </w:p>
    <w:p w14:paraId="188E8363" w14:textId="2754831D"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 xml:space="preserve">Reconhecemos que a atuação do enfermeiro está </w:t>
      </w:r>
      <w:r w:rsidR="0026483E">
        <w:rPr>
          <w:rFonts w:ascii="Arial" w:eastAsia="Times New Roman" w:hAnsi="Arial" w:cs="Arial"/>
          <w:color w:val="000000"/>
          <w:sz w:val="24"/>
          <w:szCs w:val="24"/>
          <w:shd w:val="clear" w:color="auto" w:fill="FFFFFF"/>
          <w:lang w:eastAsia="pt-BR"/>
        </w:rPr>
        <w:t xml:space="preserve">presente </w:t>
      </w:r>
      <w:r w:rsidRPr="003A4511">
        <w:rPr>
          <w:rFonts w:ascii="Arial" w:eastAsia="Times New Roman" w:hAnsi="Arial" w:cs="Arial"/>
          <w:color w:val="000000"/>
          <w:sz w:val="24"/>
          <w:szCs w:val="24"/>
          <w:shd w:val="clear" w:color="auto" w:fill="FFFFFF"/>
          <w:lang w:eastAsia="pt-BR"/>
        </w:rPr>
        <w:t>em todos os momentos da vida</w:t>
      </w:r>
      <w:r w:rsidR="0026483E">
        <w:rPr>
          <w:rFonts w:ascii="Arial" w:eastAsia="Times New Roman" w:hAnsi="Arial" w:cs="Arial"/>
          <w:color w:val="000000"/>
          <w:sz w:val="24"/>
          <w:szCs w:val="24"/>
          <w:shd w:val="clear" w:color="auto" w:fill="FFFFFF"/>
          <w:lang w:eastAsia="pt-BR"/>
        </w:rPr>
        <w:t xml:space="preserve"> fértil</w:t>
      </w:r>
      <w:r w:rsidRPr="003A4511">
        <w:rPr>
          <w:rFonts w:ascii="Arial" w:eastAsia="Times New Roman" w:hAnsi="Arial" w:cs="Arial"/>
          <w:color w:val="000000"/>
          <w:sz w:val="24"/>
          <w:szCs w:val="24"/>
          <w:shd w:val="clear" w:color="auto" w:fill="FFFFFF"/>
          <w:lang w:eastAsia="pt-BR"/>
        </w:rPr>
        <w:t xml:space="preserve"> da mulher, principalmente no seu período grávido e puerperal. Focando no período de puerpério</w:t>
      </w:r>
      <w:r w:rsidR="00341574">
        <w:rPr>
          <w:rFonts w:ascii="Arial" w:eastAsia="Times New Roman" w:hAnsi="Arial" w:cs="Arial"/>
          <w:color w:val="000000"/>
          <w:sz w:val="24"/>
          <w:szCs w:val="24"/>
          <w:shd w:val="clear" w:color="auto" w:fill="FFFFFF"/>
          <w:lang w:eastAsia="pt-BR"/>
        </w:rPr>
        <w:t>, identificamos</w:t>
      </w:r>
      <w:r w:rsidRPr="003A4511">
        <w:rPr>
          <w:rFonts w:ascii="Arial" w:eastAsia="Times New Roman" w:hAnsi="Arial" w:cs="Arial"/>
          <w:color w:val="000000"/>
          <w:sz w:val="24"/>
          <w:szCs w:val="24"/>
          <w:shd w:val="clear" w:color="auto" w:fill="FFFFFF"/>
          <w:lang w:eastAsia="pt-BR"/>
        </w:rPr>
        <w:t xml:space="preserve"> que existe uma al</w:t>
      </w:r>
      <w:r w:rsidR="00341574">
        <w:rPr>
          <w:rFonts w:ascii="Arial" w:eastAsia="Times New Roman" w:hAnsi="Arial" w:cs="Arial"/>
          <w:color w:val="000000"/>
          <w:sz w:val="24"/>
          <w:szCs w:val="24"/>
          <w:shd w:val="clear" w:color="auto" w:fill="FFFFFF"/>
          <w:lang w:eastAsia="pt-BR"/>
        </w:rPr>
        <w:t>ta prevalência da Depressão pós-</w:t>
      </w:r>
      <w:r w:rsidRPr="003A4511">
        <w:rPr>
          <w:rFonts w:ascii="Arial" w:eastAsia="Times New Roman" w:hAnsi="Arial" w:cs="Arial"/>
          <w:color w:val="000000"/>
          <w:sz w:val="24"/>
          <w:szCs w:val="24"/>
          <w:shd w:val="clear" w:color="auto" w:fill="FFFFFF"/>
          <w:lang w:eastAsia="pt-BR"/>
        </w:rPr>
        <w:t>parto, e</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aprofundando nossos estudos</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percebemos que é imprescindível ao profissional de enfermagem</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em sua </w:t>
      </w:r>
      <w:r>
        <w:rPr>
          <w:rFonts w:ascii="Arial" w:eastAsia="Times New Roman" w:hAnsi="Arial" w:cs="Arial"/>
          <w:color w:val="000000"/>
          <w:sz w:val="24"/>
          <w:szCs w:val="24"/>
          <w:shd w:val="clear" w:color="auto" w:fill="FFFFFF"/>
          <w:lang w:eastAsia="pt-BR"/>
        </w:rPr>
        <w:t>posição de primeiro contado com</w:t>
      </w:r>
      <w:r w:rsidRPr="003A4511">
        <w:rPr>
          <w:rFonts w:ascii="Arial" w:eastAsia="Times New Roman" w:hAnsi="Arial" w:cs="Arial"/>
          <w:color w:val="000000"/>
          <w:sz w:val="24"/>
          <w:szCs w:val="24"/>
          <w:shd w:val="clear" w:color="auto" w:fill="FFFFFF"/>
          <w:lang w:eastAsia="pt-BR"/>
        </w:rPr>
        <w:t xml:space="preserve"> a paci</w:t>
      </w:r>
      <w:r w:rsidR="00341574">
        <w:rPr>
          <w:rFonts w:ascii="Arial" w:eastAsia="Times New Roman" w:hAnsi="Arial" w:cs="Arial"/>
          <w:color w:val="000000"/>
          <w:sz w:val="24"/>
          <w:szCs w:val="24"/>
          <w:shd w:val="clear" w:color="auto" w:fill="FFFFFF"/>
          <w:lang w:eastAsia="pt-BR"/>
        </w:rPr>
        <w:t>ente, fazer o estabelecimento de possíveis fatores </w:t>
      </w:r>
      <w:r w:rsidRPr="003A4511">
        <w:rPr>
          <w:rFonts w:ascii="Arial" w:eastAsia="Times New Roman" w:hAnsi="Arial" w:cs="Arial"/>
          <w:color w:val="000000"/>
          <w:sz w:val="24"/>
          <w:szCs w:val="24"/>
          <w:shd w:val="clear" w:color="auto" w:fill="FFFFFF"/>
          <w:lang w:eastAsia="pt-BR"/>
        </w:rPr>
        <w:t>de risco</w:t>
      </w:r>
      <w:r w:rsidR="00341574">
        <w:rPr>
          <w:rFonts w:ascii="Arial" w:eastAsia="Times New Roman" w:hAnsi="Arial" w:cs="Arial"/>
          <w:color w:val="000000"/>
          <w:sz w:val="24"/>
          <w:szCs w:val="24"/>
          <w:shd w:val="clear" w:color="auto" w:fill="FFFFFF"/>
          <w:lang w:eastAsia="pt-BR"/>
        </w:rPr>
        <w:t xml:space="preserve"> no desenvolvimento da DPP. Dess</w:t>
      </w:r>
      <w:r w:rsidRPr="003A4511">
        <w:rPr>
          <w:rFonts w:ascii="Arial" w:eastAsia="Times New Roman" w:hAnsi="Arial" w:cs="Arial"/>
          <w:color w:val="000000"/>
          <w:sz w:val="24"/>
          <w:szCs w:val="24"/>
          <w:shd w:val="clear" w:color="auto" w:fill="FFFFFF"/>
          <w:lang w:eastAsia="pt-BR"/>
        </w:rPr>
        <w:t>a forma</w:t>
      </w:r>
      <w:r w:rsidR="00341574">
        <w:rPr>
          <w:rFonts w:ascii="Arial" w:eastAsia="Times New Roman" w:hAnsi="Arial" w:cs="Arial"/>
          <w:color w:val="000000"/>
          <w:sz w:val="24"/>
          <w:szCs w:val="24"/>
          <w:shd w:val="clear" w:color="auto" w:fill="FFFFFF"/>
          <w:lang w:eastAsia="pt-BR"/>
        </w:rPr>
        <w:t>, está </w:t>
      </w:r>
      <w:r w:rsidR="00146348" w:rsidRPr="003A4511">
        <w:rPr>
          <w:rFonts w:ascii="Arial" w:eastAsia="Times New Roman" w:hAnsi="Arial" w:cs="Arial"/>
          <w:color w:val="000000"/>
          <w:sz w:val="24"/>
          <w:szCs w:val="24"/>
          <w:shd w:val="clear" w:color="auto" w:fill="FFFFFF"/>
          <w:lang w:eastAsia="pt-BR"/>
        </w:rPr>
        <w:t>contribuindo para</w:t>
      </w:r>
      <w:r w:rsidRPr="003A4511">
        <w:rPr>
          <w:rFonts w:ascii="Arial" w:eastAsia="Times New Roman" w:hAnsi="Arial" w:cs="Arial"/>
          <w:color w:val="000000"/>
          <w:sz w:val="24"/>
          <w:szCs w:val="24"/>
          <w:shd w:val="clear" w:color="auto" w:fill="FFFFFF"/>
          <w:lang w:eastAsia="pt-BR"/>
        </w:rPr>
        <w:t> uma melhor compreensão da doença e para  a  elaboração  de estratégias de prevenção e diagnóstico. </w:t>
      </w:r>
    </w:p>
    <w:p w14:paraId="2E532623" w14:textId="7036B837"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Sendo assim, o papel primordial na identificação dos fatores</w:t>
      </w:r>
      <w:r w:rsidR="00341574">
        <w:rPr>
          <w:rFonts w:ascii="Arial" w:eastAsia="Times New Roman" w:hAnsi="Arial" w:cs="Arial"/>
          <w:color w:val="000000"/>
          <w:sz w:val="24"/>
          <w:szCs w:val="24"/>
          <w:shd w:val="clear" w:color="auto" w:fill="FFFFFF"/>
          <w:lang w:eastAsia="pt-BR"/>
        </w:rPr>
        <w:t xml:space="preserve"> de risco e combate à DPP fica </w:t>
      </w:r>
      <w:r w:rsidRPr="003A4511">
        <w:rPr>
          <w:rFonts w:ascii="Arial" w:eastAsia="Times New Roman" w:hAnsi="Arial" w:cs="Arial"/>
          <w:color w:val="000000"/>
          <w:sz w:val="24"/>
          <w:szCs w:val="24"/>
          <w:shd w:val="clear" w:color="auto" w:fill="FFFFFF"/>
          <w:lang w:eastAsia="pt-BR"/>
        </w:rPr>
        <w:t>a cargo  dos</w:t>
      </w:r>
      <w:r w:rsidR="00341574">
        <w:rPr>
          <w:rFonts w:ascii="Arial" w:eastAsia="Times New Roman" w:hAnsi="Arial" w:cs="Arial"/>
          <w:color w:val="000000"/>
          <w:sz w:val="24"/>
          <w:szCs w:val="24"/>
          <w:shd w:val="clear" w:color="auto" w:fill="FFFFFF"/>
          <w:lang w:eastAsia="pt-BR"/>
        </w:rPr>
        <w:t>  profissionais  de  enfermagem. S</w:t>
      </w:r>
      <w:r w:rsidRPr="003A4511">
        <w:rPr>
          <w:rFonts w:ascii="Arial" w:eastAsia="Times New Roman" w:hAnsi="Arial" w:cs="Arial"/>
          <w:color w:val="000000"/>
          <w:sz w:val="24"/>
          <w:szCs w:val="24"/>
          <w:shd w:val="clear" w:color="auto" w:fill="FFFFFF"/>
          <w:lang w:eastAsia="pt-BR"/>
        </w:rPr>
        <w:t xml:space="preserve">egundo os autores Silva et </w:t>
      </w:r>
      <w:r w:rsidRPr="003A4511">
        <w:rPr>
          <w:rFonts w:ascii="Arial" w:eastAsia="Times New Roman" w:hAnsi="Arial" w:cs="Arial"/>
          <w:color w:val="000000"/>
          <w:sz w:val="24"/>
          <w:szCs w:val="24"/>
          <w:shd w:val="clear" w:color="auto" w:fill="FFFFFF"/>
          <w:lang w:eastAsia="pt-BR"/>
        </w:rPr>
        <w:lastRenderedPageBreak/>
        <w:t>al</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(2020),  na  sua jornada  de  atividade  assistencial  e de acompanhamento diário,  o enfermeiro precisa ter  capacitação  e  qualificação  para identificar   traços   depressivos   e   aplicar   seus conhecimentos no rastreamento destes indícios durante as consultas de pré-natal, visitas domiciliares e</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logo</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no puerpério imediato. </w:t>
      </w:r>
    </w:p>
    <w:p w14:paraId="46EAD6E5" w14:textId="4A87C2D8"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Para os atores Silva et al</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(2020), </w:t>
      </w:r>
      <w:r w:rsidR="00AC7CFD">
        <w:rPr>
          <w:rFonts w:ascii="Arial" w:eastAsia="Times New Roman" w:hAnsi="Arial" w:cs="Arial"/>
          <w:color w:val="000000"/>
          <w:sz w:val="24"/>
          <w:szCs w:val="24"/>
          <w:shd w:val="clear" w:color="auto" w:fill="FFFFFF"/>
          <w:lang w:eastAsia="pt-BR"/>
        </w:rPr>
        <w:t>a aplicação de </w:t>
      </w:r>
      <w:r w:rsidRPr="003A4511">
        <w:rPr>
          <w:rFonts w:ascii="Arial" w:eastAsia="Times New Roman" w:hAnsi="Arial" w:cs="Arial"/>
          <w:color w:val="000000"/>
          <w:sz w:val="24"/>
          <w:szCs w:val="24"/>
          <w:shd w:val="clear" w:color="auto" w:fill="FFFFFF"/>
          <w:lang w:eastAsia="pt-BR"/>
        </w:rPr>
        <w:t>medidas efetivas </w:t>
      </w:r>
      <w:r w:rsidR="00545CE6" w:rsidRPr="003A4511">
        <w:rPr>
          <w:rFonts w:ascii="Arial" w:eastAsia="Times New Roman" w:hAnsi="Arial" w:cs="Arial"/>
          <w:color w:val="000000"/>
          <w:sz w:val="24"/>
          <w:szCs w:val="24"/>
          <w:shd w:val="clear" w:color="auto" w:fill="FFFFFF"/>
          <w:lang w:eastAsia="pt-BR"/>
        </w:rPr>
        <w:t>para a prevenção</w:t>
      </w:r>
      <w:r w:rsidRPr="003A4511">
        <w:rPr>
          <w:rFonts w:ascii="Arial" w:eastAsia="Times New Roman" w:hAnsi="Arial" w:cs="Arial"/>
          <w:color w:val="000000"/>
          <w:sz w:val="24"/>
          <w:szCs w:val="24"/>
          <w:shd w:val="clear" w:color="auto" w:fill="FFFFFF"/>
          <w:lang w:eastAsia="pt-BR"/>
        </w:rPr>
        <w:t xml:space="preserve">  da  DPP  é fundamental  quando  se  trata  de  saúde  pública,  pois tende a reduzir a incidência </w:t>
      </w:r>
      <w:r w:rsidR="00341574">
        <w:rPr>
          <w:rFonts w:ascii="Arial" w:eastAsia="Times New Roman" w:hAnsi="Arial" w:cs="Arial"/>
          <w:color w:val="000000"/>
          <w:sz w:val="24"/>
          <w:szCs w:val="24"/>
          <w:shd w:val="clear" w:color="auto" w:fill="FFFFFF"/>
          <w:lang w:eastAsia="pt-BR"/>
        </w:rPr>
        <w:t>da mesma. Elas</w:t>
      </w:r>
      <w:r w:rsidRPr="003A4511">
        <w:rPr>
          <w:rFonts w:ascii="Arial" w:eastAsia="Times New Roman" w:hAnsi="Arial" w:cs="Arial"/>
          <w:color w:val="000000"/>
          <w:sz w:val="24"/>
          <w:szCs w:val="24"/>
          <w:shd w:val="clear" w:color="auto" w:fill="FFFFFF"/>
          <w:lang w:eastAsia="pt-BR"/>
        </w:rPr>
        <w:t xml:space="preserve"> correspondem à identificação dos fatores de risco que predispõem o surgimento da DPP, sendo o enfermeiro o profissional mais qualificado para fazê-la.</w:t>
      </w:r>
    </w:p>
    <w:p w14:paraId="3A42E24A" w14:textId="0BC67897"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 xml:space="preserve">O olhar integral e o conhecimento técnico e científico do enfermeiro durante toda a gestação serão fatores determinantes para reconhecer e intervir logo na fase </w:t>
      </w:r>
      <w:r w:rsidR="00341574">
        <w:rPr>
          <w:rFonts w:ascii="Arial" w:eastAsia="Times New Roman" w:hAnsi="Arial" w:cs="Arial"/>
          <w:color w:val="000000"/>
          <w:sz w:val="24"/>
          <w:szCs w:val="24"/>
          <w:shd w:val="clear" w:color="auto" w:fill="FFFFFF"/>
          <w:lang w:eastAsia="pt-BR"/>
        </w:rPr>
        <w:t>inicial da depressão pós-parto (GONÇALVES; PEREIRA;</w:t>
      </w:r>
      <w:r w:rsidRPr="003A4511">
        <w:rPr>
          <w:rFonts w:ascii="Arial" w:eastAsia="Times New Roman" w:hAnsi="Arial" w:cs="Arial"/>
          <w:color w:val="000000"/>
          <w:sz w:val="24"/>
          <w:szCs w:val="24"/>
          <w:shd w:val="clear" w:color="auto" w:fill="FFFFFF"/>
          <w:lang w:eastAsia="pt-BR"/>
        </w:rPr>
        <w:t xml:space="preserve"> GASPARINO, 2018)</w:t>
      </w:r>
      <w:r w:rsidR="00341574">
        <w:rPr>
          <w:rFonts w:ascii="Arial" w:eastAsia="Times New Roman" w:hAnsi="Arial" w:cs="Arial"/>
          <w:color w:val="000000"/>
          <w:sz w:val="24"/>
          <w:szCs w:val="24"/>
          <w:shd w:val="clear" w:color="auto" w:fill="FFFFFF"/>
          <w:lang w:eastAsia="pt-BR"/>
        </w:rPr>
        <w:t>.</w:t>
      </w:r>
    </w:p>
    <w:p w14:paraId="32EFF538" w14:textId="5A4217A2" w:rsidR="003E4C84" w:rsidRPr="003A4511" w:rsidRDefault="003E4C84" w:rsidP="00627007">
      <w:pPr>
        <w:shd w:val="clear" w:color="auto" w:fill="FFFFFF"/>
        <w:spacing w:after="0" w:line="360" w:lineRule="auto"/>
        <w:ind w:firstLine="720"/>
        <w:jc w:val="both"/>
        <w:rPr>
          <w:rFonts w:ascii="Times New Roman" w:eastAsia="Times New Roman" w:hAnsi="Times New Roman" w:cs="Times New Roman"/>
          <w:sz w:val="24"/>
          <w:szCs w:val="24"/>
          <w:lang w:eastAsia="pt-BR"/>
        </w:rPr>
      </w:pPr>
      <w:r w:rsidRPr="003A4511">
        <w:rPr>
          <w:rFonts w:ascii="Arial" w:eastAsia="Times New Roman" w:hAnsi="Arial" w:cs="Arial"/>
          <w:color w:val="000000"/>
          <w:sz w:val="24"/>
          <w:szCs w:val="24"/>
          <w:shd w:val="clear" w:color="auto" w:fill="FFFFFF"/>
          <w:lang w:eastAsia="pt-BR"/>
        </w:rPr>
        <w:t>Portanto</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reconhecemos</w:t>
      </w:r>
      <w:r w:rsidR="00341574">
        <w:rPr>
          <w:rFonts w:ascii="Arial" w:eastAsia="Times New Roman" w:hAnsi="Arial" w:cs="Arial"/>
          <w:color w:val="000000"/>
          <w:sz w:val="24"/>
          <w:szCs w:val="24"/>
          <w:shd w:val="clear" w:color="auto" w:fill="FFFFFF"/>
          <w:lang w:eastAsia="pt-BR"/>
        </w:rPr>
        <w:t>, através dos artigos analisados,</w:t>
      </w:r>
      <w:r w:rsidRPr="003A4511">
        <w:rPr>
          <w:rFonts w:ascii="Arial" w:eastAsia="Times New Roman" w:hAnsi="Arial" w:cs="Arial"/>
          <w:color w:val="000000"/>
          <w:sz w:val="24"/>
          <w:szCs w:val="24"/>
          <w:shd w:val="clear" w:color="auto" w:fill="FFFFFF"/>
          <w:lang w:eastAsia="pt-BR"/>
        </w:rPr>
        <w:t xml:space="preserve"> que a atuação do enfermeiro frente a esta patologia que atinge cada vez mais mulheres e</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consequentemente</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torna-se um problema de saúde pública</w:t>
      </w:r>
      <w:r w:rsidR="00341574">
        <w:rPr>
          <w:rFonts w:ascii="Arial" w:eastAsia="Times New Roman" w:hAnsi="Arial" w:cs="Arial"/>
          <w:color w:val="000000"/>
          <w:sz w:val="24"/>
          <w:szCs w:val="24"/>
          <w:shd w:val="clear" w:color="auto" w:fill="FFFFFF"/>
          <w:lang w:eastAsia="pt-BR"/>
        </w:rPr>
        <w:t>,</w:t>
      </w:r>
      <w:r w:rsidRPr="003A4511">
        <w:rPr>
          <w:rFonts w:ascii="Arial" w:eastAsia="Times New Roman" w:hAnsi="Arial" w:cs="Arial"/>
          <w:color w:val="000000"/>
          <w:sz w:val="24"/>
          <w:szCs w:val="24"/>
          <w:shd w:val="clear" w:color="auto" w:fill="FFFFFF"/>
          <w:lang w:eastAsia="pt-BR"/>
        </w:rPr>
        <w:t xml:space="preserve"> é fundamental para a prevenção dos agravos, visto que na literatura foram encontradas evidências dos p</w:t>
      </w:r>
      <w:r w:rsidR="00341574">
        <w:rPr>
          <w:rFonts w:ascii="Arial" w:eastAsia="Times New Roman" w:hAnsi="Arial" w:cs="Arial"/>
          <w:color w:val="000000"/>
          <w:sz w:val="24"/>
          <w:szCs w:val="24"/>
          <w:shd w:val="clear" w:color="auto" w:fill="FFFFFF"/>
          <w:lang w:eastAsia="pt-BR"/>
        </w:rPr>
        <w:t>rejuízos tanto para a mãe e bebê,</w:t>
      </w:r>
      <w:r w:rsidRPr="003A4511">
        <w:rPr>
          <w:rFonts w:ascii="Arial" w:eastAsia="Times New Roman" w:hAnsi="Arial" w:cs="Arial"/>
          <w:color w:val="000000"/>
          <w:sz w:val="24"/>
          <w:szCs w:val="24"/>
          <w:shd w:val="clear" w:color="auto" w:fill="FFFFFF"/>
          <w:lang w:eastAsia="pt-BR"/>
        </w:rPr>
        <w:t xml:space="preserve"> quanto para toda</w:t>
      </w:r>
      <w:r w:rsidR="00341574">
        <w:rPr>
          <w:rFonts w:ascii="Arial" w:eastAsia="Times New Roman" w:hAnsi="Arial" w:cs="Arial"/>
          <w:color w:val="000000"/>
          <w:sz w:val="24"/>
          <w:szCs w:val="24"/>
          <w:shd w:val="clear" w:color="auto" w:fill="FFFFFF"/>
          <w:lang w:eastAsia="pt-BR"/>
        </w:rPr>
        <w:t xml:space="preserve"> a</w:t>
      </w:r>
      <w:r w:rsidRPr="003A4511">
        <w:rPr>
          <w:rFonts w:ascii="Arial" w:eastAsia="Times New Roman" w:hAnsi="Arial" w:cs="Arial"/>
          <w:color w:val="000000"/>
          <w:sz w:val="24"/>
          <w:szCs w:val="24"/>
          <w:shd w:val="clear" w:color="auto" w:fill="FFFFFF"/>
          <w:lang w:eastAsia="pt-BR"/>
        </w:rPr>
        <w:t xml:space="preserve"> </w:t>
      </w:r>
      <w:r w:rsidR="00341574" w:rsidRPr="003A4511">
        <w:rPr>
          <w:rFonts w:ascii="Arial" w:eastAsia="Times New Roman" w:hAnsi="Arial" w:cs="Arial"/>
          <w:color w:val="000000"/>
          <w:sz w:val="24"/>
          <w:szCs w:val="24"/>
          <w:shd w:val="clear" w:color="auto" w:fill="FFFFFF"/>
          <w:lang w:eastAsia="pt-BR"/>
        </w:rPr>
        <w:t>família</w:t>
      </w:r>
      <w:r w:rsidRPr="003A4511">
        <w:rPr>
          <w:rFonts w:ascii="Arial" w:eastAsia="Times New Roman" w:hAnsi="Arial" w:cs="Arial"/>
          <w:color w:val="000000"/>
          <w:sz w:val="24"/>
          <w:szCs w:val="24"/>
          <w:shd w:val="clear" w:color="auto" w:fill="FFFFFF"/>
          <w:lang w:eastAsia="pt-BR"/>
        </w:rPr>
        <w:t>. </w:t>
      </w:r>
    </w:p>
    <w:p w14:paraId="3A9F31FF" w14:textId="06D33AB0" w:rsidR="003E4C84" w:rsidRDefault="003E4C84" w:rsidP="00627007">
      <w:pPr>
        <w:shd w:val="clear" w:color="auto" w:fill="FFFFFF"/>
        <w:spacing w:after="0" w:line="360" w:lineRule="auto"/>
        <w:ind w:firstLine="720"/>
        <w:jc w:val="both"/>
        <w:rPr>
          <w:rFonts w:ascii="Arial" w:eastAsia="Times New Roman" w:hAnsi="Arial" w:cs="Arial"/>
          <w:color w:val="000000"/>
          <w:sz w:val="24"/>
          <w:szCs w:val="24"/>
          <w:shd w:val="clear" w:color="auto" w:fill="FFFFFF"/>
          <w:lang w:eastAsia="pt-BR"/>
        </w:rPr>
      </w:pPr>
      <w:r w:rsidRPr="003A4511">
        <w:rPr>
          <w:rFonts w:ascii="Arial" w:eastAsia="Times New Roman" w:hAnsi="Arial" w:cs="Arial"/>
          <w:color w:val="000000"/>
          <w:sz w:val="24"/>
          <w:szCs w:val="24"/>
          <w:shd w:val="clear" w:color="auto" w:fill="FFFFFF"/>
          <w:lang w:eastAsia="pt-BR"/>
        </w:rPr>
        <w:t> O enfermeiro deve atuar de forma holística, humanizada, aplicando seus conh</w:t>
      </w:r>
      <w:r w:rsidR="00341574">
        <w:rPr>
          <w:rFonts w:ascii="Arial" w:eastAsia="Times New Roman" w:hAnsi="Arial" w:cs="Arial"/>
          <w:color w:val="000000"/>
          <w:sz w:val="24"/>
          <w:szCs w:val="24"/>
          <w:shd w:val="clear" w:color="auto" w:fill="FFFFFF"/>
          <w:lang w:eastAsia="pt-BR"/>
        </w:rPr>
        <w:t>ecimentos teóricos </w:t>
      </w:r>
      <w:r w:rsidRPr="003A4511">
        <w:rPr>
          <w:rFonts w:ascii="Arial" w:eastAsia="Times New Roman" w:hAnsi="Arial" w:cs="Arial"/>
          <w:color w:val="000000"/>
          <w:sz w:val="24"/>
          <w:szCs w:val="24"/>
          <w:shd w:val="clear" w:color="auto" w:fill="FFFFFF"/>
          <w:lang w:eastAsia="pt-BR"/>
        </w:rPr>
        <w:t>e aprimoramentos adquiridos durante sua graduação, visando e desenvolvendo programas e métodos para interagir com a gestante e familiares, criando</w:t>
      </w:r>
      <w:r w:rsidR="00341574">
        <w:rPr>
          <w:rFonts w:ascii="Arial" w:eastAsia="Times New Roman" w:hAnsi="Arial" w:cs="Arial"/>
          <w:color w:val="000000"/>
          <w:sz w:val="24"/>
          <w:szCs w:val="24"/>
          <w:shd w:val="clear" w:color="auto" w:fill="FFFFFF"/>
          <w:lang w:eastAsia="pt-BR"/>
        </w:rPr>
        <w:t>, assim,</w:t>
      </w:r>
      <w:r w:rsidRPr="003A4511">
        <w:rPr>
          <w:rFonts w:ascii="Arial" w:eastAsia="Times New Roman" w:hAnsi="Arial" w:cs="Arial"/>
          <w:color w:val="000000"/>
          <w:sz w:val="24"/>
          <w:szCs w:val="24"/>
          <w:shd w:val="clear" w:color="auto" w:fill="FFFFFF"/>
          <w:lang w:eastAsia="pt-BR"/>
        </w:rPr>
        <w:t xml:space="preserve"> vínculos de confiança. Essas interações devem iniciar na atenção básica, durante as consultas de pré-natal, grupo de gestantes, visitas domiciliares, e deve estender-se durante a assistência hospitalar, visto que nesse ambiente a enfermagem também mantém um contato mais profundo com a paciente e seus familiares.</w:t>
      </w:r>
    </w:p>
    <w:p w14:paraId="084DD683" w14:textId="77777777" w:rsidR="003E4C84" w:rsidRDefault="003E4C84" w:rsidP="00627007">
      <w:pPr>
        <w:shd w:val="clear" w:color="auto" w:fill="FFFFFF"/>
        <w:spacing w:after="0" w:line="360" w:lineRule="auto"/>
        <w:ind w:firstLine="720"/>
        <w:jc w:val="both"/>
        <w:rPr>
          <w:rFonts w:ascii="Arial" w:eastAsia="Times New Roman" w:hAnsi="Arial" w:cs="Arial"/>
          <w:color w:val="000000"/>
          <w:sz w:val="24"/>
          <w:szCs w:val="24"/>
          <w:shd w:val="clear" w:color="auto" w:fill="FFFFFF"/>
          <w:lang w:eastAsia="pt-BR"/>
        </w:rPr>
      </w:pPr>
    </w:p>
    <w:p w14:paraId="2D2B0F05" w14:textId="77777777" w:rsidR="003E4C84" w:rsidRDefault="003E4C84" w:rsidP="00627007">
      <w:pPr>
        <w:shd w:val="clear" w:color="auto" w:fill="FFFFFF"/>
        <w:spacing w:after="0" w:line="360" w:lineRule="auto"/>
        <w:ind w:firstLine="720"/>
        <w:jc w:val="both"/>
        <w:rPr>
          <w:rFonts w:ascii="Arial" w:eastAsia="Times New Roman" w:hAnsi="Arial" w:cs="Arial"/>
          <w:color w:val="000000"/>
          <w:sz w:val="24"/>
          <w:szCs w:val="24"/>
          <w:shd w:val="clear" w:color="auto" w:fill="FFFFFF"/>
          <w:lang w:eastAsia="pt-BR"/>
        </w:rPr>
      </w:pPr>
    </w:p>
    <w:p w14:paraId="2F39D343" w14:textId="586A73A6" w:rsidR="003E4C84" w:rsidRPr="003A4511" w:rsidRDefault="0037272D" w:rsidP="0037272D">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14:paraId="1F8B34CE" w14:textId="77777777" w:rsidR="003E4C84" w:rsidRPr="003A4511" w:rsidRDefault="003E4C84" w:rsidP="00627007">
      <w:pPr>
        <w:spacing w:after="0" w:line="360" w:lineRule="auto"/>
        <w:jc w:val="both"/>
        <w:outlineLvl w:val="0"/>
        <w:rPr>
          <w:rFonts w:ascii="Times New Roman" w:eastAsia="Times New Roman" w:hAnsi="Times New Roman" w:cs="Times New Roman"/>
          <w:b/>
          <w:bCs/>
          <w:kern w:val="36"/>
          <w:sz w:val="48"/>
          <w:szCs w:val="48"/>
          <w:lang w:eastAsia="pt-BR"/>
        </w:rPr>
      </w:pPr>
      <w:r>
        <w:rPr>
          <w:rFonts w:ascii="Arial" w:eastAsia="Times New Roman" w:hAnsi="Arial" w:cs="Arial"/>
          <w:b/>
          <w:bCs/>
          <w:color w:val="000000"/>
          <w:kern w:val="36"/>
          <w:sz w:val="24"/>
          <w:szCs w:val="24"/>
          <w:lang w:eastAsia="pt-BR"/>
        </w:rPr>
        <w:lastRenderedPageBreak/>
        <w:t xml:space="preserve">5 </w:t>
      </w:r>
      <w:r w:rsidRPr="003A4511">
        <w:rPr>
          <w:rFonts w:ascii="Arial" w:eastAsia="Times New Roman" w:hAnsi="Arial" w:cs="Arial"/>
          <w:b/>
          <w:bCs/>
          <w:color w:val="000000"/>
          <w:kern w:val="36"/>
          <w:sz w:val="24"/>
          <w:szCs w:val="24"/>
          <w:lang w:eastAsia="pt-BR"/>
        </w:rPr>
        <w:t>CONSIDERAÇÕES FINAIS </w:t>
      </w:r>
    </w:p>
    <w:p w14:paraId="3A75987B" w14:textId="77777777" w:rsidR="003E4C84" w:rsidRPr="003A4511" w:rsidRDefault="003E4C84" w:rsidP="00627007">
      <w:pPr>
        <w:spacing w:after="0" w:line="360" w:lineRule="auto"/>
        <w:jc w:val="both"/>
        <w:rPr>
          <w:rFonts w:ascii="Times New Roman" w:eastAsia="Times New Roman" w:hAnsi="Times New Roman" w:cs="Times New Roman"/>
          <w:sz w:val="24"/>
          <w:szCs w:val="24"/>
          <w:lang w:eastAsia="pt-BR"/>
        </w:rPr>
      </w:pPr>
    </w:p>
    <w:p w14:paraId="37841FD4" w14:textId="7DD4775B" w:rsidR="003E4C84" w:rsidRPr="00CC48FD" w:rsidRDefault="003E4C84" w:rsidP="00627007">
      <w:pPr>
        <w:spacing w:after="0" w:line="360" w:lineRule="auto"/>
        <w:ind w:firstLine="709"/>
        <w:jc w:val="both"/>
        <w:rPr>
          <w:rFonts w:ascii="Arial" w:eastAsia="Times New Roman" w:hAnsi="Arial" w:cs="Arial"/>
          <w:color w:val="000000"/>
          <w:sz w:val="24"/>
          <w:szCs w:val="24"/>
          <w:lang w:eastAsia="pt-BR"/>
        </w:rPr>
      </w:pPr>
      <w:r w:rsidRPr="003A4511">
        <w:rPr>
          <w:rFonts w:ascii="Arial" w:eastAsia="Times New Roman" w:hAnsi="Arial" w:cs="Arial"/>
          <w:color w:val="000000"/>
          <w:sz w:val="24"/>
          <w:szCs w:val="24"/>
          <w:lang w:eastAsia="pt-BR"/>
        </w:rPr>
        <w:t>Com a realização deste estudo foi possível reco</w:t>
      </w:r>
      <w:r w:rsidR="00CC48FD">
        <w:rPr>
          <w:rFonts w:ascii="Arial" w:eastAsia="Times New Roman" w:hAnsi="Arial" w:cs="Arial"/>
          <w:color w:val="000000"/>
          <w:sz w:val="24"/>
          <w:szCs w:val="24"/>
          <w:lang w:eastAsia="pt-BR"/>
        </w:rPr>
        <w:t>nhecer que</w:t>
      </w:r>
      <w:r w:rsidR="00FD4CE0">
        <w:rPr>
          <w:rFonts w:ascii="Arial" w:eastAsia="Times New Roman" w:hAnsi="Arial" w:cs="Arial"/>
          <w:color w:val="000000"/>
          <w:sz w:val="24"/>
          <w:szCs w:val="24"/>
          <w:lang w:eastAsia="pt-BR"/>
        </w:rPr>
        <w:t>,</w:t>
      </w:r>
      <w:r w:rsidR="00CC48FD">
        <w:rPr>
          <w:rFonts w:ascii="Arial" w:eastAsia="Times New Roman" w:hAnsi="Arial" w:cs="Arial"/>
          <w:color w:val="000000"/>
          <w:sz w:val="24"/>
          <w:szCs w:val="24"/>
          <w:lang w:eastAsia="pt-BR"/>
        </w:rPr>
        <w:t xml:space="preserve"> em pleno século XXI</w:t>
      </w:r>
      <w:r w:rsidR="00FD4CE0">
        <w:rPr>
          <w:rFonts w:ascii="Arial" w:eastAsia="Times New Roman" w:hAnsi="Arial" w:cs="Arial"/>
          <w:color w:val="000000"/>
          <w:sz w:val="24"/>
          <w:szCs w:val="24"/>
          <w:lang w:eastAsia="pt-BR"/>
        </w:rPr>
        <w:t>,</w:t>
      </w:r>
      <w:r w:rsidR="00CC48FD">
        <w:rPr>
          <w:rFonts w:ascii="Arial" w:eastAsia="Times New Roman" w:hAnsi="Arial" w:cs="Arial"/>
          <w:color w:val="000000"/>
          <w:sz w:val="24"/>
          <w:szCs w:val="24"/>
          <w:lang w:eastAsia="pt-BR"/>
        </w:rPr>
        <w:t xml:space="preserve"> </w:t>
      </w:r>
      <w:r w:rsidR="00FD4CE0">
        <w:rPr>
          <w:rFonts w:ascii="Arial" w:eastAsia="Times New Roman" w:hAnsi="Arial" w:cs="Arial"/>
          <w:color w:val="000000"/>
          <w:sz w:val="24"/>
          <w:szCs w:val="24"/>
          <w:lang w:eastAsia="pt-BR"/>
        </w:rPr>
        <w:t>a depressão pós-parto é, muitas vezes, despercebida</w:t>
      </w:r>
      <w:r w:rsidRPr="003A4511">
        <w:rPr>
          <w:rFonts w:ascii="Arial" w:eastAsia="Times New Roman" w:hAnsi="Arial" w:cs="Arial"/>
          <w:color w:val="000000"/>
          <w:sz w:val="24"/>
          <w:szCs w:val="24"/>
          <w:lang w:eastAsia="pt-BR"/>
        </w:rPr>
        <w:t xml:space="preserve"> pelos profissionais da s</w:t>
      </w:r>
      <w:r w:rsidR="00FD4CE0">
        <w:rPr>
          <w:rFonts w:ascii="Arial" w:eastAsia="Times New Roman" w:hAnsi="Arial" w:cs="Arial"/>
          <w:color w:val="000000"/>
          <w:sz w:val="24"/>
          <w:szCs w:val="24"/>
          <w:lang w:eastAsia="pt-BR"/>
        </w:rPr>
        <w:t>aúde</w:t>
      </w:r>
      <w:r w:rsidRPr="003A4511">
        <w:rPr>
          <w:rFonts w:ascii="Arial" w:eastAsia="Times New Roman" w:hAnsi="Arial" w:cs="Arial"/>
          <w:color w:val="000000"/>
          <w:sz w:val="24"/>
          <w:szCs w:val="24"/>
          <w:lang w:eastAsia="pt-BR"/>
        </w:rPr>
        <w:t xml:space="preserve">. </w:t>
      </w:r>
      <w:r w:rsidR="00E0204E">
        <w:rPr>
          <w:rFonts w:ascii="Arial" w:eastAsia="Times New Roman" w:hAnsi="Arial" w:cs="Arial"/>
          <w:color w:val="000000"/>
          <w:sz w:val="24"/>
          <w:szCs w:val="24"/>
          <w:lang w:eastAsia="pt-BR"/>
        </w:rPr>
        <w:t>Relatamos sobre a</w:t>
      </w:r>
      <w:r w:rsidRPr="003A4511">
        <w:rPr>
          <w:rFonts w:ascii="Arial" w:eastAsia="Times New Roman" w:hAnsi="Arial" w:cs="Arial"/>
          <w:color w:val="000000"/>
          <w:sz w:val="24"/>
          <w:szCs w:val="24"/>
          <w:lang w:eastAsia="pt-BR"/>
        </w:rPr>
        <w:t xml:space="preserve"> falta de preparo dos enfermeiros para a identificação dos fatores de risco, sinai</w:t>
      </w:r>
      <w:r w:rsidR="00E0204E">
        <w:rPr>
          <w:rFonts w:ascii="Arial" w:eastAsia="Times New Roman" w:hAnsi="Arial" w:cs="Arial"/>
          <w:color w:val="000000"/>
          <w:sz w:val="24"/>
          <w:szCs w:val="24"/>
          <w:lang w:eastAsia="pt-BR"/>
        </w:rPr>
        <w:t>s e sintomas desta patologia, a</w:t>
      </w:r>
      <w:r w:rsidRPr="003A4511">
        <w:rPr>
          <w:rFonts w:ascii="Arial" w:eastAsia="Times New Roman" w:hAnsi="Arial" w:cs="Arial"/>
          <w:color w:val="000000"/>
          <w:sz w:val="24"/>
          <w:szCs w:val="24"/>
          <w:lang w:eastAsia="pt-BR"/>
        </w:rPr>
        <w:t xml:space="preserve"> qual vem sendo muito conf</w:t>
      </w:r>
      <w:r w:rsidR="00E0204E">
        <w:rPr>
          <w:rFonts w:ascii="Arial" w:eastAsia="Times New Roman" w:hAnsi="Arial" w:cs="Arial"/>
          <w:color w:val="000000"/>
          <w:sz w:val="24"/>
          <w:szCs w:val="24"/>
          <w:lang w:eastAsia="pt-BR"/>
        </w:rPr>
        <w:t>undida</w:t>
      </w:r>
      <w:r w:rsidRPr="003A4511">
        <w:rPr>
          <w:rFonts w:ascii="Arial" w:eastAsia="Times New Roman" w:hAnsi="Arial" w:cs="Arial"/>
          <w:color w:val="000000"/>
          <w:sz w:val="24"/>
          <w:szCs w:val="24"/>
          <w:lang w:eastAsia="pt-BR"/>
        </w:rPr>
        <w:t xml:space="preserve"> com momentos de tristez</w:t>
      </w:r>
      <w:r w:rsidR="00A36065">
        <w:rPr>
          <w:rFonts w:ascii="Arial" w:eastAsia="Times New Roman" w:hAnsi="Arial" w:cs="Arial"/>
          <w:color w:val="000000"/>
          <w:sz w:val="24"/>
          <w:szCs w:val="24"/>
          <w:lang w:eastAsia="pt-BR"/>
        </w:rPr>
        <w:t>a e cansaço vivenciados pela</w:t>
      </w:r>
      <w:r w:rsidRPr="003A4511">
        <w:rPr>
          <w:rFonts w:ascii="Arial" w:eastAsia="Times New Roman" w:hAnsi="Arial" w:cs="Arial"/>
          <w:color w:val="000000"/>
          <w:sz w:val="24"/>
          <w:szCs w:val="24"/>
          <w:lang w:eastAsia="pt-BR"/>
        </w:rPr>
        <w:t xml:space="preserve"> mulher no puerpério.  Infelizmente</w:t>
      </w:r>
      <w:r w:rsidR="00A36065">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este resultado é muito preocupante</w:t>
      </w:r>
      <w:r w:rsidR="00A36065">
        <w:rPr>
          <w:rFonts w:ascii="Arial" w:eastAsia="Times New Roman" w:hAnsi="Arial" w:cs="Arial"/>
          <w:color w:val="000000"/>
          <w:sz w:val="24"/>
          <w:szCs w:val="24"/>
          <w:lang w:eastAsia="pt-BR"/>
        </w:rPr>
        <w:t>, pois a DPP</w:t>
      </w:r>
      <w:r w:rsidRPr="003A4511">
        <w:rPr>
          <w:rFonts w:ascii="Arial" w:eastAsia="Times New Roman" w:hAnsi="Arial" w:cs="Arial"/>
          <w:color w:val="000000"/>
          <w:sz w:val="24"/>
          <w:szCs w:val="24"/>
          <w:lang w:eastAsia="pt-BR"/>
        </w:rPr>
        <w:t xml:space="preserve"> não atinge apenas a mãe, e </w:t>
      </w:r>
      <w:r w:rsidR="00A36065">
        <w:rPr>
          <w:rFonts w:ascii="Arial" w:eastAsia="Times New Roman" w:hAnsi="Arial" w:cs="Arial"/>
          <w:color w:val="000000"/>
          <w:sz w:val="24"/>
          <w:szCs w:val="24"/>
          <w:lang w:eastAsia="pt-BR"/>
        </w:rPr>
        <w:t>sim o vínculo mãe-bebê e toda a</w:t>
      </w:r>
      <w:r w:rsidRPr="003A4511">
        <w:rPr>
          <w:rFonts w:ascii="Arial" w:eastAsia="Times New Roman" w:hAnsi="Arial" w:cs="Arial"/>
          <w:color w:val="000000"/>
          <w:sz w:val="24"/>
          <w:szCs w:val="24"/>
          <w:lang w:eastAsia="pt-BR"/>
        </w:rPr>
        <w:t xml:space="preserve"> família.</w:t>
      </w:r>
    </w:p>
    <w:p w14:paraId="73CC1E1E" w14:textId="127F0373" w:rsidR="002F6204" w:rsidRDefault="003E4C84" w:rsidP="00627007">
      <w:pPr>
        <w:spacing w:after="0" w:line="360" w:lineRule="auto"/>
        <w:ind w:firstLine="709"/>
        <w:jc w:val="both"/>
        <w:rPr>
          <w:rFonts w:ascii="Arial" w:eastAsia="Times New Roman" w:hAnsi="Arial" w:cs="Arial"/>
          <w:color w:val="000000"/>
          <w:sz w:val="24"/>
          <w:szCs w:val="24"/>
          <w:lang w:eastAsia="pt-BR"/>
        </w:rPr>
      </w:pPr>
      <w:r w:rsidRPr="003A4511">
        <w:rPr>
          <w:rFonts w:ascii="Arial" w:eastAsia="Times New Roman" w:hAnsi="Arial" w:cs="Arial"/>
          <w:color w:val="000000"/>
          <w:sz w:val="24"/>
          <w:szCs w:val="24"/>
          <w:lang w:eastAsia="pt-BR"/>
        </w:rPr>
        <w:t>A identificação dos fatores de risco no mo</w:t>
      </w:r>
      <w:r w:rsidR="002F6204">
        <w:rPr>
          <w:rFonts w:ascii="Arial" w:eastAsia="Times New Roman" w:hAnsi="Arial" w:cs="Arial"/>
          <w:color w:val="000000"/>
          <w:sz w:val="24"/>
          <w:szCs w:val="24"/>
          <w:lang w:eastAsia="pt-BR"/>
        </w:rPr>
        <w:t>mento do pré-natal é</w:t>
      </w:r>
      <w:r w:rsidRPr="003A4511">
        <w:rPr>
          <w:rFonts w:ascii="Arial" w:eastAsia="Times New Roman" w:hAnsi="Arial" w:cs="Arial"/>
          <w:color w:val="000000"/>
          <w:sz w:val="24"/>
          <w:szCs w:val="24"/>
          <w:lang w:eastAsia="pt-BR"/>
        </w:rPr>
        <w:t xml:space="preserve"> de extrema valia, pois</w:t>
      </w:r>
      <w:r w:rsidR="002F6204">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na consulta de enfermagem</w:t>
      </w:r>
      <w:r w:rsidR="002F6204">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se obtém a melhor chance de ouvir es</w:t>
      </w:r>
      <w:r w:rsidR="005E5E32">
        <w:rPr>
          <w:rFonts w:ascii="Arial" w:eastAsia="Times New Roman" w:hAnsi="Arial" w:cs="Arial"/>
          <w:color w:val="000000"/>
          <w:sz w:val="24"/>
          <w:szCs w:val="24"/>
          <w:lang w:eastAsia="pt-BR"/>
        </w:rPr>
        <w:t>tas mulheres, dialogar com o pai da criança,</w:t>
      </w:r>
      <w:r w:rsidRPr="003A4511">
        <w:rPr>
          <w:rFonts w:ascii="Arial" w:eastAsia="Times New Roman" w:hAnsi="Arial" w:cs="Arial"/>
          <w:color w:val="000000"/>
          <w:sz w:val="24"/>
          <w:szCs w:val="24"/>
          <w:lang w:eastAsia="pt-BR"/>
        </w:rPr>
        <w:t xml:space="preserve"> e observar com um olhar clínico toda sua vivência, medos e ins</w:t>
      </w:r>
      <w:r w:rsidR="002F6204">
        <w:rPr>
          <w:rFonts w:ascii="Arial" w:eastAsia="Times New Roman" w:hAnsi="Arial" w:cs="Arial"/>
          <w:color w:val="000000"/>
          <w:sz w:val="24"/>
          <w:szCs w:val="24"/>
          <w:lang w:eastAsia="pt-BR"/>
        </w:rPr>
        <w:t>eguranças. C</w:t>
      </w:r>
      <w:r w:rsidR="00A241DE">
        <w:rPr>
          <w:rFonts w:ascii="Arial" w:eastAsia="Times New Roman" w:hAnsi="Arial" w:cs="Arial"/>
          <w:color w:val="000000"/>
          <w:sz w:val="24"/>
          <w:szCs w:val="24"/>
          <w:lang w:eastAsia="pt-BR"/>
        </w:rPr>
        <w:t>om isso</w:t>
      </w:r>
      <w:r w:rsidR="002F6204">
        <w:rPr>
          <w:rFonts w:ascii="Arial" w:eastAsia="Times New Roman" w:hAnsi="Arial" w:cs="Arial"/>
          <w:color w:val="000000"/>
          <w:sz w:val="24"/>
          <w:szCs w:val="24"/>
          <w:lang w:eastAsia="pt-BR"/>
        </w:rPr>
        <w:t>, é possível</w:t>
      </w:r>
      <w:r w:rsidR="00A241DE">
        <w:rPr>
          <w:rFonts w:ascii="Arial" w:eastAsia="Times New Roman" w:hAnsi="Arial" w:cs="Arial"/>
          <w:color w:val="000000"/>
          <w:sz w:val="24"/>
          <w:szCs w:val="24"/>
          <w:lang w:eastAsia="pt-BR"/>
        </w:rPr>
        <w:t> </w:t>
      </w:r>
      <w:r w:rsidR="002F6204">
        <w:rPr>
          <w:rFonts w:ascii="Arial" w:eastAsia="Times New Roman" w:hAnsi="Arial" w:cs="Arial"/>
          <w:color w:val="000000"/>
          <w:sz w:val="24"/>
          <w:szCs w:val="24"/>
          <w:lang w:eastAsia="pt-BR"/>
        </w:rPr>
        <w:t>oferecer à</w:t>
      </w:r>
      <w:r w:rsidRPr="003A4511">
        <w:rPr>
          <w:rFonts w:ascii="Arial" w:eastAsia="Times New Roman" w:hAnsi="Arial" w:cs="Arial"/>
          <w:color w:val="000000"/>
          <w:sz w:val="24"/>
          <w:szCs w:val="24"/>
          <w:lang w:eastAsia="pt-BR"/>
        </w:rPr>
        <w:t xml:space="preserve"> gestante um acompanhamento e um tratamento adequado, antes mesmo da chegada do bebê, preparando-</w:t>
      </w:r>
      <w:r w:rsidR="005E5E32">
        <w:rPr>
          <w:rFonts w:ascii="Arial" w:eastAsia="Times New Roman" w:hAnsi="Arial" w:cs="Arial"/>
          <w:color w:val="000000"/>
          <w:sz w:val="24"/>
          <w:szCs w:val="24"/>
          <w:lang w:eastAsia="pt-BR"/>
        </w:rPr>
        <w:t>a para este momento</w:t>
      </w:r>
      <w:r w:rsidRPr="003A4511">
        <w:rPr>
          <w:rFonts w:ascii="Arial" w:eastAsia="Times New Roman" w:hAnsi="Arial" w:cs="Arial"/>
          <w:color w:val="000000"/>
          <w:sz w:val="24"/>
          <w:szCs w:val="24"/>
          <w:lang w:eastAsia="pt-BR"/>
        </w:rPr>
        <w:t>. Nas consultas puerperais</w:t>
      </w:r>
      <w:r w:rsidR="005E5E32">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o enfermeiro deve estar </w:t>
      </w:r>
      <w:r w:rsidR="002F6204">
        <w:rPr>
          <w:rFonts w:ascii="Arial" w:eastAsia="Times New Roman" w:hAnsi="Arial" w:cs="Arial"/>
          <w:color w:val="000000"/>
          <w:sz w:val="24"/>
          <w:szCs w:val="24"/>
          <w:lang w:eastAsia="pt-BR"/>
        </w:rPr>
        <w:t>mais atento, pois é nesta fase</w:t>
      </w:r>
      <w:r w:rsidRPr="003A4511">
        <w:rPr>
          <w:rFonts w:ascii="Arial" w:eastAsia="Times New Roman" w:hAnsi="Arial" w:cs="Arial"/>
          <w:color w:val="000000"/>
          <w:sz w:val="24"/>
          <w:szCs w:val="24"/>
          <w:lang w:eastAsia="pt-BR"/>
        </w:rPr>
        <w:t xml:space="preserve"> que os sinais ficam mais evidentes, sendo</w:t>
      </w:r>
      <w:r w:rsidR="002F6204">
        <w:rPr>
          <w:rFonts w:ascii="Arial" w:eastAsia="Times New Roman" w:hAnsi="Arial" w:cs="Arial"/>
          <w:color w:val="000000"/>
          <w:sz w:val="24"/>
          <w:szCs w:val="24"/>
          <w:lang w:eastAsia="pt-BR"/>
        </w:rPr>
        <w:t xml:space="preserve"> capaz de diagnosticar a paciente precocemente. I</w:t>
      </w:r>
      <w:r w:rsidRPr="003A4511">
        <w:rPr>
          <w:rFonts w:ascii="Arial" w:eastAsia="Times New Roman" w:hAnsi="Arial" w:cs="Arial"/>
          <w:color w:val="000000"/>
          <w:sz w:val="24"/>
          <w:szCs w:val="24"/>
          <w:lang w:eastAsia="pt-BR"/>
        </w:rPr>
        <w:t>nfelizmente</w:t>
      </w:r>
      <w:r w:rsidR="002F6204">
        <w:rPr>
          <w:rFonts w:ascii="Arial" w:eastAsia="Times New Roman" w:hAnsi="Arial" w:cs="Arial"/>
          <w:color w:val="000000"/>
          <w:sz w:val="24"/>
          <w:szCs w:val="24"/>
          <w:lang w:eastAsia="pt-BR"/>
        </w:rPr>
        <w:t>,</w:t>
      </w:r>
      <w:r w:rsidRPr="003A4511">
        <w:rPr>
          <w:rFonts w:ascii="Arial" w:eastAsia="Times New Roman" w:hAnsi="Arial" w:cs="Arial"/>
          <w:color w:val="000000"/>
          <w:sz w:val="24"/>
          <w:szCs w:val="24"/>
          <w:lang w:eastAsia="pt-BR"/>
        </w:rPr>
        <w:t xml:space="preserve"> apenas 50% dos casos são diagnosticados e tratados ad</w:t>
      </w:r>
      <w:r w:rsidR="00AC7CFD">
        <w:rPr>
          <w:rFonts w:ascii="Arial" w:eastAsia="Times New Roman" w:hAnsi="Arial" w:cs="Arial"/>
          <w:color w:val="000000"/>
          <w:sz w:val="24"/>
          <w:szCs w:val="24"/>
          <w:lang w:eastAsia="pt-BR"/>
        </w:rPr>
        <w:t xml:space="preserve">equadamente. </w:t>
      </w:r>
    </w:p>
    <w:p w14:paraId="62C5E79F" w14:textId="5D179643" w:rsidR="003E4C84" w:rsidRPr="003A4511" w:rsidRDefault="00AC7CFD" w:rsidP="00627007">
      <w:pPr>
        <w:spacing w:after="0" w:line="360" w:lineRule="auto"/>
        <w:ind w:firstLine="709"/>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A escala da EPDS é</w:t>
      </w:r>
      <w:r w:rsidR="005E5E32">
        <w:rPr>
          <w:rFonts w:ascii="Arial" w:eastAsia="Times New Roman" w:hAnsi="Arial" w:cs="Arial"/>
          <w:color w:val="000000"/>
          <w:sz w:val="24"/>
          <w:szCs w:val="24"/>
          <w:lang w:eastAsia="pt-BR"/>
        </w:rPr>
        <w:t xml:space="preserve"> um método</w:t>
      </w:r>
      <w:r w:rsidR="003E4C84" w:rsidRPr="003A4511">
        <w:rPr>
          <w:rFonts w:ascii="Arial" w:eastAsia="Times New Roman" w:hAnsi="Arial" w:cs="Arial"/>
          <w:color w:val="000000"/>
          <w:sz w:val="24"/>
          <w:szCs w:val="24"/>
          <w:lang w:eastAsia="pt-BR"/>
        </w:rPr>
        <w:t xml:space="preserve"> para diagnosticar a DPP pelos enfermeiros, mas nem todos têm conhecimento de</w:t>
      </w:r>
      <w:r w:rsidR="002F6204">
        <w:rPr>
          <w:rFonts w:ascii="Arial" w:eastAsia="Times New Roman" w:hAnsi="Arial" w:cs="Arial"/>
          <w:color w:val="000000"/>
          <w:sz w:val="24"/>
          <w:szCs w:val="24"/>
          <w:lang w:eastAsia="pt-BR"/>
        </w:rPr>
        <w:t>sta ferramenta</w:t>
      </w:r>
      <w:r w:rsidR="003E4C84" w:rsidRPr="003A4511">
        <w:rPr>
          <w:rFonts w:ascii="Arial" w:eastAsia="Times New Roman" w:hAnsi="Arial" w:cs="Arial"/>
          <w:color w:val="000000"/>
          <w:sz w:val="24"/>
          <w:szCs w:val="24"/>
          <w:lang w:eastAsia="pt-BR"/>
        </w:rPr>
        <w:t>. Os tratamentos terapêuticos</w:t>
      </w:r>
      <w:r w:rsidR="002F6204">
        <w:rPr>
          <w:rFonts w:ascii="Arial" w:eastAsia="Times New Roman" w:hAnsi="Arial" w:cs="Arial"/>
          <w:color w:val="000000"/>
          <w:sz w:val="24"/>
          <w:szCs w:val="24"/>
          <w:lang w:eastAsia="pt-BR"/>
        </w:rPr>
        <w:t>,</w:t>
      </w:r>
      <w:r w:rsidR="003E4C84" w:rsidRPr="003A4511">
        <w:rPr>
          <w:rFonts w:ascii="Arial" w:eastAsia="Times New Roman" w:hAnsi="Arial" w:cs="Arial"/>
          <w:color w:val="000000"/>
          <w:sz w:val="24"/>
          <w:szCs w:val="24"/>
          <w:lang w:eastAsia="pt-BR"/>
        </w:rPr>
        <w:t xml:space="preserve"> juntamente com os medicamentosos</w:t>
      </w:r>
      <w:r w:rsidR="002F6204">
        <w:rPr>
          <w:rFonts w:ascii="Arial" w:eastAsia="Times New Roman" w:hAnsi="Arial" w:cs="Arial"/>
          <w:color w:val="000000"/>
          <w:sz w:val="24"/>
          <w:szCs w:val="24"/>
          <w:lang w:eastAsia="pt-BR"/>
        </w:rPr>
        <w:t>, também tê</w:t>
      </w:r>
      <w:r w:rsidR="003E4C84" w:rsidRPr="003A4511">
        <w:rPr>
          <w:rFonts w:ascii="Arial" w:eastAsia="Times New Roman" w:hAnsi="Arial" w:cs="Arial"/>
          <w:color w:val="000000"/>
          <w:sz w:val="24"/>
          <w:szCs w:val="24"/>
          <w:lang w:eastAsia="pt-BR"/>
        </w:rPr>
        <w:t>m se mostrad</w:t>
      </w:r>
      <w:r w:rsidR="002F6204">
        <w:rPr>
          <w:rFonts w:ascii="Arial" w:eastAsia="Times New Roman" w:hAnsi="Arial" w:cs="Arial"/>
          <w:color w:val="000000"/>
          <w:sz w:val="24"/>
          <w:szCs w:val="24"/>
          <w:lang w:eastAsia="pt-BR"/>
        </w:rPr>
        <w:t>o muito eficazes.</w:t>
      </w:r>
    </w:p>
    <w:p w14:paraId="24E3386E" w14:textId="027295CA" w:rsidR="002F6204" w:rsidRDefault="003E4C84" w:rsidP="00627007">
      <w:pPr>
        <w:spacing w:after="0" w:line="360" w:lineRule="auto"/>
        <w:jc w:val="both"/>
        <w:rPr>
          <w:rFonts w:ascii="Arial" w:eastAsia="Times New Roman" w:hAnsi="Arial" w:cs="Arial"/>
          <w:color w:val="000000"/>
          <w:sz w:val="24"/>
          <w:szCs w:val="24"/>
          <w:lang w:eastAsia="pt-BR"/>
        </w:rPr>
      </w:pPr>
      <w:r w:rsidRPr="003A4511">
        <w:rPr>
          <w:rFonts w:ascii="Arial" w:eastAsia="Times New Roman" w:hAnsi="Arial" w:cs="Arial"/>
          <w:color w:val="000000"/>
          <w:sz w:val="24"/>
          <w:szCs w:val="24"/>
          <w:lang w:eastAsia="pt-BR"/>
        </w:rPr>
        <w:t>      </w:t>
      </w:r>
      <w:r w:rsidR="002F6204">
        <w:rPr>
          <w:rFonts w:ascii="Arial" w:eastAsia="Times New Roman" w:hAnsi="Arial" w:cs="Arial"/>
          <w:color w:val="000000"/>
          <w:sz w:val="24"/>
          <w:szCs w:val="24"/>
          <w:lang w:eastAsia="pt-BR"/>
        </w:rPr>
        <w:t>  Foi demonstrado</w:t>
      </w:r>
      <w:r w:rsidRPr="003A4511">
        <w:rPr>
          <w:rFonts w:ascii="Arial" w:eastAsia="Times New Roman" w:hAnsi="Arial" w:cs="Arial"/>
          <w:color w:val="000000"/>
          <w:sz w:val="24"/>
          <w:szCs w:val="24"/>
          <w:lang w:eastAsia="pt-BR"/>
        </w:rPr>
        <w:t xml:space="preserve"> que os enfermeiros têm um papel i</w:t>
      </w:r>
      <w:r w:rsidR="002F6204">
        <w:rPr>
          <w:rFonts w:ascii="Arial" w:eastAsia="Times New Roman" w:hAnsi="Arial" w:cs="Arial"/>
          <w:color w:val="000000"/>
          <w:sz w:val="24"/>
          <w:szCs w:val="24"/>
          <w:lang w:eastAsia="pt-BR"/>
        </w:rPr>
        <w:t xml:space="preserve">mportantíssimo na </w:t>
      </w:r>
      <w:r w:rsidR="009D52B1" w:rsidRPr="009D52B1">
        <w:rPr>
          <w:rFonts w:ascii="Arial" w:eastAsia="Times New Roman" w:hAnsi="Arial" w:cs="Arial"/>
          <w:sz w:val="24"/>
          <w:szCs w:val="24"/>
          <w:lang w:eastAsia="pt-BR"/>
        </w:rPr>
        <w:t>identificação dos fatores de risco desencadeantes da</w:t>
      </w:r>
      <w:r w:rsidR="002F6204" w:rsidRPr="009D52B1">
        <w:rPr>
          <w:rFonts w:ascii="Arial" w:eastAsia="Times New Roman" w:hAnsi="Arial" w:cs="Arial"/>
          <w:sz w:val="24"/>
          <w:szCs w:val="24"/>
          <w:lang w:eastAsia="pt-BR"/>
        </w:rPr>
        <w:t xml:space="preserve"> </w:t>
      </w:r>
      <w:r w:rsidR="002F6204">
        <w:rPr>
          <w:rFonts w:ascii="Arial" w:eastAsia="Times New Roman" w:hAnsi="Arial" w:cs="Arial"/>
          <w:color w:val="000000"/>
          <w:sz w:val="24"/>
          <w:szCs w:val="24"/>
          <w:lang w:eastAsia="pt-BR"/>
        </w:rPr>
        <w:t>depressão pós-</w:t>
      </w:r>
      <w:r w:rsidRPr="003A4511">
        <w:rPr>
          <w:rFonts w:ascii="Arial" w:eastAsia="Times New Roman" w:hAnsi="Arial" w:cs="Arial"/>
          <w:color w:val="000000"/>
          <w:sz w:val="24"/>
          <w:szCs w:val="24"/>
          <w:lang w:eastAsia="pt-BR"/>
        </w:rPr>
        <w:t>parto, pois o mesmo atua na prevenç</w:t>
      </w:r>
      <w:r w:rsidR="002F6204">
        <w:rPr>
          <w:rFonts w:ascii="Arial" w:eastAsia="Times New Roman" w:hAnsi="Arial" w:cs="Arial"/>
          <w:color w:val="000000"/>
          <w:sz w:val="24"/>
          <w:szCs w:val="24"/>
          <w:lang w:eastAsia="pt-BR"/>
        </w:rPr>
        <w:t>ão e na promoção da saúde das</w:t>
      </w:r>
      <w:r w:rsidRPr="003A4511">
        <w:rPr>
          <w:rFonts w:ascii="Arial" w:eastAsia="Times New Roman" w:hAnsi="Arial" w:cs="Arial"/>
          <w:color w:val="000000"/>
          <w:sz w:val="24"/>
          <w:szCs w:val="24"/>
          <w:lang w:eastAsia="pt-BR"/>
        </w:rPr>
        <w:t xml:space="preserve"> pacientes, estando presentes em todos os momentos, desde a gestação, </w:t>
      </w:r>
      <w:r w:rsidR="002F6204">
        <w:rPr>
          <w:rFonts w:ascii="Arial" w:eastAsia="Times New Roman" w:hAnsi="Arial" w:cs="Arial"/>
          <w:color w:val="000000"/>
          <w:sz w:val="24"/>
          <w:szCs w:val="24"/>
          <w:lang w:eastAsia="pt-BR"/>
        </w:rPr>
        <w:t xml:space="preserve">durante o </w:t>
      </w:r>
      <w:r w:rsidRPr="003A4511">
        <w:rPr>
          <w:rFonts w:ascii="Arial" w:eastAsia="Times New Roman" w:hAnsi="Arial" w:cs="Arial"/>
          <w:color w:val="000000"/>
          <w:sz w:val="24"/>
          <w:szCs w:val="24"/>
          <w:lang w:eastAsia="pt-BR"/>
        </w:rPr>
        <w:t xml:space="preserve">parto e </w:t>
      </w:r>
      <w:r w:rsidR="002F6204">
        <w:rPr>
          <w:rFonts w:ascii="Arial" w:eastAsia="Times New Roman" w:hAnsi="Arial" w:cs="Arial"/>
          <w:color w:val="000000"/>
          <w:sz w:val="24"/>
          <w:szCs w:val="24"/>
          <w:lang w:eastAsia="pt-BR"/>
        </w:rPr>
        <w:t xml:space="preserve">no </w:t>
      </w:r>
      <w:r w:rsidRPr="003A4511">
        <w:rPr>
          <w:rFonts w:ascii="Arial" w:eastAsia="Times New Roman" w:hAnsi="Arial" w:cs="Arial"/>
          <w:color w:val="000000"/>
          <w:sz w:val="24"/>
          <w:szCs w:val="24"/>
          <w:lang w:eastAsia="pt-BR"/>
        </w:rPr>
        <w:t xml:space="preserve">puerpério. </w:t>
      </w:r>
    </w:p>
    <w:p w14:paraId="5D53B645" w14:textId="5F9A1F2C" w:rsidR="003E4C84" w:rsidRPr="002F6204" w:rsidRDefault="003E4C84" w:rsidP="00627007">
      <w:pPr>
        <w:spacing w:after="0" w:line="360" w:lineRule="auto"/>
        <w:ind w:firstLine="708"/>
        <w:jc w:val="both"/>
        <w:rPr>
          <w:rFonts w:ascii="Arial" w:eastAsia="Times New Roman" w:hAnsi="Arial" w:cs="Arial"/>
          <w:color w:val="000000"/>
          <w:sz w:val="24"/>
          <w:szCs w:val="24"/>
          <w:lang w:eastAsia="pt-BR"/>
        </w:rPr>
      </w:pPr>
      <w:r w:rsidRPr="003A4511">
        <w:rPr>
          <w:rFonts w:ascii="Arial" w:eastAsia="Times New Roman" w:hAnsi="Arial" w:cs="Arial"/>
          <w:color w:val="000000"/>
          <w:sz w:val="24"/>
          <w:szCs w:val="24"/>
          <w:lang w:eastAsia="pt-BR"/>
        </w:rPr>
        <w:t>Necessita-se</w:t>
      </w:r>
      <w:r w:rsidR="002F6204">
        <w:rPr>
          <w:rFonts w:ascii="Arial" w:eastAsia="Times New Roman" w:hAnsi="Arial" w:cs="Arial"/>
          <w:color w:val="000000"/>
          <w:sz w:val="24"/>
          <w:szCs w:val="24"/>
          <w:lang w:eastAsia="pt-BR"/>
        </w:rPr>
        <w:t>, assim,</w:t>
      </w:r>
      <w:r w:rsidRPr="003A4511">
        <w:rPr>
          <w:rFonts w:ascii="Arial" w:eastAsia="Times New Roman" w:hAnsi="Arial" w:cs="Arial"/>
          <w:color w:val="000000"/>
          <w:sz w:val="24"/>
          <w:szCs w:val="24"/>
          <w:lang w:eastAsia="pt-BR"/>
        </w:rPr>
        <w:t xml:space="preserve"> de mais estudos </w:t>
      </w:r>
      <w:r w:rsidR="004C50F6">
        <w:rPr>
          <w:rFonts w:ascii="Arial" w:eastAsia="Times New Roman" w:hAnsi="Arial" w:cs="Arial"/>
          <w:color w:val="000000"/>
          <w:sz w:val="24"/>
          <w:szCs w:val="24"/>
          <w:lang w:eastAsia="pt-BR"/>
        </w:rPr>
        <w:t xml:space="preserve">e orientações </w:t>
      </w:r>
      <w:r w:rsidRPr="003A4511">
        <w:rPr>
          <w:rFonts w:ascii="Arial" w:eastAsia="Times New Roman" w:hAnsi="Arial" w:cs="Arial"/>
          <w:color w:val="000000"/>
          <w:sz w:val="24"/>
          <w:szCs w:val="24"/>
          <w:lang w:eastAsia="pt-BR"/>
        </w:rPr>
        <w:t>relacionados à importância da atuação do enfer</w:t>
      </w:r>
      <w:r w:rsidR="00481333">
        <w:rPr>
          <w:rFonts w:ascii="Arial" w:eastAsia="Times New Roman" w:hAnsi="Arial" w:cs="Arial"/>
          <w:color w:val="000000"/>
          <w:sz w:val="24"/>
          <w:szCs w:val="24"/>
          <w:lang w:eastAsia="pt-BR"/>
        </w:rPr>
        <w:t>meiro na prevenção e no tratamento</w:t>
      </w:r>
      <w:r w:rsidRPr="003A4511">
        <w:rPr>
          <w:rFonts w:ascii="Arial" w:eastAsia="Times New Roman" w:hAnsi="Arial" w:cs="Arial"/>
          <w:color w:val="000000"/>
          <w:sz w:val="24"/>
          <w:szCs w:val="24"/>
          <w:lang w:eastAsia="pt-BR"/>
        </w:rPr>
        <w:t xml:space="preserve"> da DP</w:t>
      </w:r>
      <w:r w:rsidR="005E5E32">
        <w:rPr>
          <w:rFonts w:ascii="Arial" w:eastAsia="Times New Roman" w:hAnsi="Arial" w:cs="Arial"/>
          <w:color w:val="000000"/>
          <w:sz w:val="24"/>
          <w:szCs w:val="24"/>
          <w:lang w:eastAsia="pt-BR"/>
        </w:rPr>
        <w:t>P, para que estes profissionais ajudem a reduzir</w:t>
      </w:r>
      <w:r w:rsidRPr="003A4511">
        <w:rPr>
          <w:rFonts w:ascii="Arial" w:eastAsia="Times New Roman" w:hAnsi="Arial" w:cs="Arial"/>
          <w:color w:val="000000"/>
          <w:sz w:val="24"/>
          <w:szCs w:val="24"/>
          <w:lang w:eastAsia="pt-BR"/>
        </w:rPr>
        <w:t xml:space="preserve"> a taxa elevada de mulheres não diagnosticadas. </w:t>
      </w:r>
    </w:p>
    <w:p w14:paraId="66CCC2BD" w14:textId="77777777" w:rsidR="003E4C84" w:rsidRDefault="003E4C84" w:rsidP="00627007">
      <w:pPr>
        <w:spacing w:after="0" w:line="360" w:lineRule="auto"/>
        <w:jc w:val="both"/>
      </w:pPr>
    </w:p>
    <w:p w14:paraId="2D53D040" w14:textId="0368F029" w:rsidR="00647382" w:rsidRDefault="00647382" w:rsidP="00627007">
      <w:pPr>
        <w:spacing w:after="0" w:line="360" w:lineRule="auto"/>
        <w:jc w:val="both"/>
      </w:pPr>
    </w:p>
    <w:p w14:paraId="716B7EFD" w14:textId="77777777" w:rsidR="00F26C9E" w:rsidRDefault="00F26C9E" w:rsidP="00627007">
      <w:pPr>
        <w:spacing w:after="0" w:line="360" w:lineRule="auto"/>
        <w:jc w:val="both"/>
      </w:pPr>
    </w:p>
    <w:p w14:paraId="6BD1FE41" w14:textId="77777777" w:rsidR="00647382" w:rsidRDefault="00647382" w:rsidP="00627007">
      <w:pPr>
        <w:spacing w:after="0" w:line="360" w:lineRule="auto"/>
        <w:jc w:val="both"/>
      </w:pPr>
    </w:p>
    <w:p w14:paraId="1B3E53A6" w14:textId="77777777" w:rsidR="004C50F6" w:rsidRDefault="004C50F6" w:rsidP="00627007">
      <w:pPr>
        <w:spacing w:after="0" w:line="360" w:lineRule="auto"/>
        <w:jc w:val="both"/>
      </w:pPr>
    </w:p>
    <w:p w14:paraId="4FE9FAA8" w14:textId="77777777" w:rsidR="00DD3945" w:rsidRDefault="00DD3945" w:rsidP="00627007">
      <w:pPr>
        <w:spacing w:after="0" w:line="360" w:lineRule="auto"/>
        <w:jc w:val="both"/>
      </w:pPr>
    </w:p>
    <w:p w14:paraId="5E41DA98" w14:textId="77777777" w:rsidR="00DD3945" w:rsidRDefault="00DD3945" w:rsidP="00627007">
      <w:pPr>
        <w:spacing w:after="0" w:line="360" w:lineRule="auto"/>
        <w:jc w:val="both"/>
      </w:pPr>
    </w:p>
    <w:p w14:paraId="1F6BD1B6" w14:textId="77777777" w:rsidR="00DD3945" w:rsidRDefault="00DD3945" w:rsidP="00627007">
      <w:pPr>
        <w:spacing w:after="0" w:line="360" w:lineRule="auto"/>
        <w:jc w:val="both"/>
      </w:pPr>
    </w:p>
    <w:p w14:paraId="0658FA74" w14:textId="77777777" w:rsidR="00DD3945" w:rsidRDefault="00DD3945" w:rsidP="00627007">
      <w:pPr>
        <w:spacing w:after="0" w:line="360" w:lineRule="auto"/>
        <w:jc w:val="both"/>
      </w:pPr>
    </w:p>
    <w:p w14:paraId="0357824E" w14:textId="77777777" w:rsidR="00DD3945" w:rsidRDefault="00DD3945" w:rsidP="00627007">
      <w:pPr>
        <w:spacing w:after="0" w:line="360" w:lineRule="auto"/>
        <w:jc w:val="both"/>
      </w:pPr>
    </w:p>
    <w:p w14:paraId="12FAAC5C" w14:textId="77777777" w:rsidR="0037272D" w:rsidRDefault="0037272D" w:rsidP="00627007">
      <w:pPr>
        <w:spacing w:after="0" w:line="360" w:lineRule="auto"/>
        <w:jc w:val="both"/>
      </w:pPr>
    </w:p>
    <w:p w14:paraId="43E59225" w14:textId="77777777" w:rsidR="003E4C84" w:rsidRPr="00A407C0" w:rsidRDefault="003E4C84" w:rsidP="00627007">
      <w:pPr>
        <w:spacing w:after="0" w:line="240" w:lineRule="auto"/>
        <w:jc w:val="both"/>
        <w:outlineLvl w:val="0"/>
        <w:rPr>
          <w:rFonts w:ascii="Arial" w:eastAsia="Times New Roman" w:hAnsi="Arial" w:cs="Arial"/>
          <w:b/>
          <w:bCs/>
          <w:kern w:val="36"/>
          <w:sz w:val="24"/>
          <w:szCs w:val="24"/>
          <w:lang w:eastAsia="pt-BR"/>
        </w:rPr>
      </w:pPr>
      <w:r w:rsidRPr="00A407C0">
        <w:rPr>
          <w:rFonts w:ascii="Arial" w:eastAsia="Times New Roman" w:hAnsi="Arial" w:cs="Arial"/>
          <w:b/>
          <w:bCs/>
          <w:kern w:val="36"/>
          <w:sz w:val="24"/>
          <w:szCs w:val="24"/>
          <w:lang w:eastAsia="pt-BR"/>
        </w:rPr>
        <w:t>REFERÊNCIAS</w:t>
      </w:r>
    </w:p>
    <w:p w14:paraId="59246850" w14:textId="77777777" w:rsidR="003E4C84" w:rsidRPr="00A407C0" w:rsidRDefault="003E4C84" w:rsidP="00627007">
      <w:pPr>
        <w:spacing w:after="0" w:line="240" w:lineRule="auto"/>
        <w:jc w:val="both"/>
        <w:rPr>
          <w:rFonts w:ascii="Times New Roman" w:eastAsia="Times New Roman" w:hAnsi="Times New Roman" w:cs="Times New Roman"/>
          <w:sz w:val="24"/>
          <w:szCs w:val="24"/>
          <w:lang w:eastAsia="pt-BR"/>
        </w:rPr>
      </w:pPr>
    </w:p>
    <w:p w14:paraId="64C29ADA" w14:textId="77777777" w:rsidR="003E4C84" w:rsidRPr="00A407C0" w:rsidRDefault="003E4C84" w:rsidP="0062700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ABELHA, Lúcia. Depressão, uma questão de saúde pública. </w:t>
      </w:r>
      <w:r w:rsidRPr="00A407C0">
        <w:rPr>
          <w:rFonts w:ascii="Arial" w:eastAsia="Times New Roman" w:hAnsi="Arial" w:cs="Arial"/>
          <w:b/>
          <w:bCs/>
          <w:sz w:val="24"/>
          <w:szCs w:val="24"/>
          <w:shd w:val="clear" w:color="auto" w:fill="FFFFFF"/>
          <w:lang w:eastAsia="pt-BR"/>
        </w:rPr>
        <w:t>Cadernos Saúde Coletiva</w:t>
      </w:r>
      <w:r w:rsidRPr="00A407C0">
        <w:rPr>
          <w:rFonts w:ascii="Arial" w:eastAsia="Times New Roman" w:hAnsi="Arial" w:cs="Arial"/>
          <w:sz w:val="24"/>
          <w:szCs w:val="24"/>
          <w:shd w:val="clear" w:color="auto" w:fill="FFFFFF"/>
          <w:lang w:eastAsia="pt-BR"/>
        </w:rPr>
        <w:t>, v. 22, p. 223-223, 2014.</w:t>
      </w:r>
    </w:p>
    <w:p w14:paraId="18BB9C93" w14:textId="1988FA1C" w:rsidR="003E4C84" w:rsidRDefault="00B073A5" w:rsidP="00627007">
      <w:pPr>
        <w:spacing w:after="0" w:line="240" w:lineRule="auto"/>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ALVES, Lindomar Sousa;</w:t>
      </w:r>
      <w:r w:rsidR="003E4C84" w:rsidRPr="00A407C0">
        <w:rPr>
          <w:rFonts w:ascii="Arial" w:eastAsia="Times New Roman" w:hAnsi="Arial" w:cs="Arial"/>
          <w:sz w:val="24"/>
          <w:szCs w:val="24"/>
          <w:shd w:val="clear" w:color="auto" w:fill="FFFFFF"/>
          <w:lang w:eastAsia="pt-BR"/>
        </w:rPr>
        <w:t xml:space="preserve"> PASSOS, Sandra Godoi</w:t>
      </w:r>
      <w:r>
        <w:rPr>
          <w:rFonts w:ascii="Arial" w:eastAsia="Times New Roman" w:hAnsi="Arial" w:cs="Arial"/>
          <w:sz w:val="24"/>
          <w:szCs w:val="24"/>
          <w:shd w:val="clear" w:color="auto" w:fill="FFFFFF"/>
          <w:lang w:eastAsia="pt-BR"/>
        </w:rPr>
        <w:t xml:space="preserve"> de</w:t>
      </w:r>
      <w:r w:rsidR="003E4C84" w:rsidRPr="00B073A5">
        <w:rPr>
          <w:rFonts w:ascii="Arial" w:eastAsia="Times New Roman" w:hAnsi="Arial" w:cs="Arial"/>
          <w:color w:val="FF0000"/>
          <w:sz w:val="24"/>
          <w:szCs w:val="24"/>
          <w:shd w:val="clear" w:color="auto" w:fill="FFFFFF"/>
          <w:lang w:eastAsia="pt-BR"/>
        </w:rPr>
        <w:t xml:space="preserve">. </w:t>
      </w:r>
      <w:r w:rsidR="009468B9">
        <w:rPr>
          <w:rFonts w:ascii="Arial" w:eastAsia="Times New Roman" w:hAnsi="Arial" w:cs="Arial"/>
          <w:sz w:val="24"/>
          <w:szCs w:val="24"/>
          <w:shd w:val="clear" w:color="auto" w:fill="FFFFFF"/>
          <w:lang w:eastAsia="pt-BR"/>
        </w:rPr>
        <w:t>F</w:t>
      </w:r>
      <w:r w:rsidR="009468B9" w:rsidRPr="009468B9">
        <w:rPr>
          <w:rFonts w:ascii="Arial" w:eastAsia="Times New Roman" w:hAnsi="Arial" w:cs="Arial"/>
          <w:sz w:val="24"/>
          <w:szCs w:val="24"/>
          <w:shd w:val="clear" w:color="auto" w:fill="FFFFFF"/>
          <w:lang w:eastAsia="pt-BR"/>
        </w:rPr>
        <w:t xml:space="preserve">atores de risco para a depressão pós-parto e a atuação da enfermagem. </w:t>
      </w:r>
      <w:r w:rsidR="003E4C84" w:rsidRPr="00A407C0">
        <w:rPr>
          <w:rFonts w:ascii="Arial" w:eastAsia="Times New Roman" w:hAnsi="Arial" w:cs="Arial"/>
          <w:b/>
          <w:bCs/>
          <w:sz w:val="24"/>
          <w:szCs w:val="24"/>
          <w:shd w:val="clear" w:color="auto" w:fill="FFFFFF"/>
          <w:lang w:eastAsia="pt-BR"/>
        </w:rPr>
        <w:t>Revista JRG de Estudos Acadêmicos</w:t>
      </w:r>
      <w:r w:rsidR="003E4C84" w:rsidRPr="00A407C0">
        <w:rPr>
          <w:rFonts w:ascii="Arial" w:eastAsia="Times New Roman" w:hAnsi="Arial" w:cs="Arial"/>
          <w:sz w:val="24"/>
          <w:szCs w:val="24"/>
          <w:shd w:val="clear" w:color="auto" w:fill="FFFFFF"/>
          <w:lang w:eastAsia="pt-BR"/>
        </w:rPr>
        <w:t>, v. 5, n. 10, p. 269-280, 2022.</w:t>
      </w:r>
    </w:p>
    <w:p w14:paraId="3DA7A2D6" w14:textId="77777777" w:rsidR="00746BB7" w:rsidRDefault="00746BB7" w:rsidP="00746BB7">
      <w:pPr>
        <w:spacing w:after="0" w:line="240" w:lineRule="auto"/>
        <w:jc w:val="both"/>
        <w:rPr>
          <w:rFonts w:ascii="Arial" w:eastAsia="Times New Roman" w:hAnsi="Arial" w:cs="Arial"/>
          <w:sz w:val="24"/>
          <w:szCs w:val="24"/>
          <w:shd w:val="clear" w:color="auto" w:fill="FFFFFF"/>
          <w:lang w:eastAsia="pt-BR"/>
        </w:rPr>
      </w:pPr>
    </w:p>
    <w:p w14:paraId="260E65F7" w14:textId="062317F5" w:rsidR="00746BB7" w:rsidRPr="00A407C0" w:rsidRDefault="00746BB7" w:rsidP="00627007">
      <w:pPr>
        <w:spacing w:after="0"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ALVES, Ana Gabriela</w:t>
      </w:r>
      <w:r w:rsidR="00B073A5">
        <w:rPr>
          <w:rFonts w:ascii="Arial" w:eastAsia="Times New Roman" w:hAnsi="Arial" w:cs="Arial"/>
          <w:sz w:val="24"/>
          <w:szCs w:val="24"/>
          <w:shd w:val="clear" w:color="auto" w:fill="FFFFFF"/>
          <w:lang w:eastAsia="pt-BR"/>
        </w:rPr>
        <w:t xml:space="preserve"> de Oliveira</w:t>
      </w:r>
      <w:r w:rsidRPr="00A407C0">
        <w:rPr>
          <w:rFonts w:ascii="Arial" w:eastAsia="Times New Roman" w:hAnsi="Arial" w:cs="Arial"/>
          <w:sz w:val="24"/>
          <w:szCs w:val="24"/>
          <w:shd w:val="clear" w:color="auto" w:fill="FFFFFF"/>
          <w:lang w:eastAsia="pt-BR"/>
        </w:rPr>
        <w:t>; BARBOSA, Jennyfer</w:t>
      </w:r>
      <w:r>
        <w:rPr>
          <w:rFonts w:ascii="Arial" w:eastAsia="Times New Roman" w:hAnsi="Arial" w:cs="Arial"/>
          <w:sz w:val="24"/>
          <w:szCs w:val="24"/>
          <w:shd w:val="clear" w:color="auto" w:fill="FFFFFF"/>
          <w:lang w:eastAsia="pt-BR"/>
        </w:rPr>
        <w:t xml:space="preserve"> </w:t>
      </w:r>
      <w:r w:rsidR="00B073A5">
        <w:rPr>
          <w:rFonts w:ascii="Arial" w:eastAsia="Times New Roman" w:hAnsi="Arial" w:cs="Arial"/>
          <w:sz w:val="24"/>
          <w:szCs w:val="24"/>
          <w:shd w:val="clear" w:color="auto" w:fill="FFFFFF"/>
          <w:lang w:eastAsia="pt-BR"/>
        </w:rPr>
        <w:t>da S</w:t>
      </w:r>
      <w:r w:rsidRPr="00A407C0">
        <w:rPr>
          <w:rFonts w:ascii="Arial" w:eastAsia="Times New Roman" w:hAnsi="Arial" w:cs="Arial"/>
          <w:sz w:val="24"/>
          <w:szCs w:val="24"/>
          <w:shd w:val="clear" w:color="auto" w:fill="FFFFFF"/>
          <w:lang w:eastAsia="pt-BR"/>
        </w:rPr>
        <w:t xml:space="preserve">ilva; SILVA, Daniela Cristina Zica. Assistência de enfermagem às mulheres com depressão pós-parto: revisão narrativa. </w:t>
      </w:r>
      <w:r w:rsidRPr="00A407C0">
        <w:rPr>
          <w:rFonts w:ascii="Arial" w:eastAsia="Times New Roman" w:hAnsi="Arial" w:cs="Arial"/>
          <w:b/>
          <w:bCs/>
          <w:sz w:val="24"/>
          <w:szCs w:val="24"/>
          <w:shd w:val="clear" w:color="auto" w:fill="FFFFFF"/>
          <w:lang w:eastAsia="pt-BR"/>
        </w:rPr>
        <w:t>Revista Eletrônica Acervo Enfermagem</w:t>
      </w:r>
      <w:r w:rsidRPr="00A407C0">
        <w:rPr>
          <w:rFonts w:ascii="Arial" w:eastAsia="Times New Roman" w:hAnsi="Arial" w:cs="Arial"/>
          <w:sz w:val="24"/>
          <w:szCs w:val="24"/>
          <w:shd w:val="clear" w:color="auto" w:fill="FFFFFF"/>
          <w:lang w:eastAsia="pt-BR"/>
        </w:rPr>
        <w:t>, v. 16, p. e9362-e9362, 2021.</w:t>
      </w:r>
    </w:p>
    <w:p w14:paraId="70728525" w14:textId="77777777" w:rsidR="003E4C84" w:rsidRPr="00A407C0" w:rsidRDefault="003E4C84" w:rsidP="00627007">
      <w:pPr>
        <w:spacing w:after="0" w:line="240" w:lineRule="auto"/>
        <w:jc w:val="both"/>
        <w:rPr>
          <w:rFonts w:ascii="Times New Roman" w:eastAsia="Times New Roman" w:hAnsi="Times New Roman" w:cs="Times New Roman"/>
          <w:sz w:val="24"/>
          <w:szCs w:val="24"/>
          <w:lang w:eastAsia="pt-BR"/>
        </w:rPr>
      </w:pPr>
    </w:p>
    <w:p w14:paraId="746AE329" w14:textId="7C2320A7" w:rsidR="003E4C84" w:rsidRPr="00A407C0" w:rsidRDefault="003E4C84" w:rsidP="00627007">
      <w:pPr>
        <w:spacing w:after="0"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 xml:space="preserve">ANDRADE, André Luiz Monezi et al. Fatores associados à Depressão Pós-Parto em mulheres em situação de vulnerabilidade social. </w:t>
      </w:r>
      <w:r w:rsidRPr="00A407C0">
        <w:rPr>
          <w:rFonts w:ascii="Arial" w:eastAsia="Times New Roman" w:hAnsi="Arial" w:cs="Arial"/>
          <w:b/>
          <w:bCs/>
          <w:sz w:val="24"/>
          <w:szCs w:val="24"/>
          <w:shd w:val="clear" w:color="auto" w:fill="FFFFFF"/>
          <w:lang w:eastAsia="pt-BR"/>
        </w:rPr>
        <w:t>SMAD Revista Eletrônica Saúde Mental Álcool e Drogas (Edição em Português)</w:t>
      </w:r>
      <w:r w:rsidR="00253E84">
        <w:rPr>
          <w:rFonts w:ascii="Arial" w:eastAsia="Times New Roman" w:hAnsi="Arial" w:cs="Arial"/>
          <w:sz w:val="24"/>
          <w:szCs w:val="24"/>
          <w:shd w:val="clear" w:color="auto" w:fill="FFFFFF"/>
          <w:lang w:eastAsia="pt-BR"/>
        </w:rPr>
        <w:t>.</w:t>
      </w:r>
      <w:r w:rsidRPr="00A407C0">
        <w:rPr>
          <w:rFonts w:ascii="Arial" w:eastAsia="Times New Roman" w:hAnsi="Arial" w:cs="Arial"/>
          <w:sz w:val="24"/>
          <w:szCs w:val="24"/>
          <w:shd w:val="clear" w:color="auto" w:fill="FFFFFF"/>
          <w:lang w:eastAsia="pt-BR"/>
        </w:rPr>
        <w:t xml:space="preserve"> v. 13, n. 4, p. 196-204, 2017.</w:t>
      </w:r>
    </w:p>
    <w:p w14:paraId="43998C83" w14:textId="77777777" w:rsidR="003E4C84" w:rsidRPr="00A407C0" w:rsidRDefault="003E4C84" w:rsidP="0062700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ANDRADE, Raquel Dully et al. Fatores relacionados à saúde da mulher no puerpério e repercussões na saúde da criança. </w:t>
      </w:r>
      <w:r w:rsidRPr="00A407C0">
        <w:rPr>
          <w:rFonts w:ascii="Arial" w:eastAsia="Times New Roman" w:hAnsi="Arial" w:cs="Arial"/>
          <w:b/>
          <w:bCs/>
          <w:sz w:val="24"/>
          <w:szCs w:val="24"/>
          <w:shd w:val="clear" w:color="auto" w:fill="FFFFFF"/>
          <w:lang w:eastAsia="pt-BR"/>
        </w:rPr>
        <w:t>Escola Anna Nery</w:t>
      </w:r>
      <w:r w:rsidRPr="00A407C0">
        <w:rPr>
          <w:rFonts w:ascii="Arial" w:eastAsia="Times New Roman" w:hAnsi="Arial" w:cs="Arial"/>
          <w:sz w:val="24"/>
          <w:szCs w:val="24"/>
          <w:shd w:val="clear" w:color="auto" w:fill="FFFFFF"/>
          <w:lang w:eastAsia="pt-BR"/>
        </w:rPr>
        <w:t>, v. 19, p. 181-186, 2015.</w:t>
      </w:r>
    </w:p>
    <w:p w14:paraId="74B057BA" w14:textId="70B0F68E" w:rsidR="003E4C84" w:rsidRDefault="003E4C84" w:rsidP="00627007">
      <w:pPr>
        <w:spacing w:after="0"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ASSUMPÇÃO, Gláucia Lopes Silva;</w:t>
      </w:r>
      <w:r w:rsidR="00253E84">
        <w:rPr>
          <w:rFonts w:ascii="Arial" w:eastAsia="Times New Roman" w:hAnsi="Arial" w:cs="Arial"/>
          <w:sz w:val="24"/>
          <w:szCs w:val="24"/>
          <w:shd w:val="clear" w:color="auto" w:fill="FFFFFF"/>
          <w:lang w:eastAsia="pt-BR"/>
        </w:rPr>
        <w:t xml:space="preserve"> OLIVEIRA, Luciele Aparecida;</w:t>
      </w:r>
      <w:r w:rsidRPr="00A407C0">
        <w:rPr>
          <w:rFonts w:ascii="Arial" w:eastAsia="Times New Roman" w:hAnsi="Arial" w:cs="Arial"/>
          <w:sz w:val="24"/>
          <w:szCs w:val="24"/>
          <w:shd w:val="clear" w:color="auto" w:fill="FFFFFF"/>
          <w:lang w:eastAsia="pt-BR"/>
        </w:rPr>
        <w:t xml:space="preserve"> SOUZA, Mayra Fernanda Silva</w:t>
      </w:r>
      <w:r w:rsidR="00253E84">
        <w:rPr>
          <w:rFonts w:ascii="Arial" w:eastAsia="Times New Roman" w:hAnsi="Arial" w:cs="Arial"/>
          <w:sz w:val="24"/>
          <w:szCs w:val="24"/>
          <w:shd w:val="clear" w:color="auto" w:fill="FFFFFF"/>
          <w:lang w:eastAsia="pt-BR"/>
        </w:rPr>
        <w:t xml:space="preserve"> de</w:t>
      </w:r>
      <w:r w:rsidRPr="00A407C0">
        <w:rPr>
          <w:rFonts w:ascii="Arial" w:eastAsia="Times New Roman" w:hAnsi="Arial" w:cs="Arial"/>
          <w:sz w:val="24"/>
          <w:szCs w:val="24"/>
          <w:shd w:val="clear" w:color="auto" w:fill="FFFFFF"/>
          <w:lang w:eastAsia="pt-BR"/>
        </w:rPr>
        <w:t xml:space="preserve">. Depressão e suicídio: uma correlação. </w:t>
      </w:r>
      <w:r w:rsidRPr="00A407C0">
        <w:rPr>
          <w:rFonts w:ascii="Arial" w:eastAsia="Times New Roman" w:hAnsi="Arial" w:cs="Arial"/>
          <w:b/>
          <w:bCs/>
          <w:sz w:val="24"/>
          <w:szCs w:val="24"/>
          <w:shd w:val="clear" w:color="auto" w:fill="FFFFFF"/>
          <w:lang w:eastAsia="pt-BR"/>
        </w:rPr>
        <w:t>Pretextos-Revista da Graduação em Psicologia da PUC Minas</w:t>
      </w:r>
      <w:r w:rsidRPr="00A407C0">
        <w:rPr>
          <w:rFonts w:ascii="Arial" w:eastAsia="Times New Roman" w:hAnsi="Arial" w:cs="Arial"/>
          <w:sz w:val="24"/>
          <w:szCs w:val="24"/>
          <w:shd w:val="clear" w:color="auto" w:fill="FFFFFF"/>
          <w:lang w:eastAsia="pt-BR"/>
        </w:rPr>
        <w:t>, v. 3, n. 5, p. 312-333, 2018.</w:t>
      </w:r>
    </w:p>
    <w:p w14:paraId="2C22681E" w14:textId="77777777" w:rsidR="003E4C84" w:rsidRDefault="003E4C84" w:rsidP="00627007">
      <w:pPr>
        <w:spacing w:after="0" w:line="240" w:lineRule="auto"/>
        <w:jc w:val="both"/>
        <w:rPr>
          <w:rFonts w:ascii="Arial" w:eastAsia="Times New Roman" w:hAnsi="Arial" w:cs="Arial"/>
          <w:sz w:val="24"/>
          <w:szCs w:val="24"/>
          <w:shd w:val="clear" w:color="auto" w:fill="FFFFFF"/>
          <w:lang w:eastAsia="pt-BR"/>
        </w:rPr>
      </w:pPr>
    </w:p>
    <w:p w14:paraId="5DE382C0" w14:textId="1CAE36A3" w:rsidR="001A33CD" w:rsidRDefault="001A33CD" w:rsidP="00627007">
      <w:pPr>
        <w:spacing w:after="0" w:line="240" w:lineRule="auto"/>
        <w:jc w:val="both"/>
        <w:rPr>
          <w:rFonts w:ascii="Arial" w:hAnsi="Arial" w:cs="Arial"/>
          <w:sz w:val="24"/>
          <w:szCs w:val="24"/>
        </w:rPr>
      </w:pPr>
      <w:r>
        <w:rPr>
          <w:rFonts w:ascii="Arial" w:eastAsia="Times New Roman" w:hAnsi="Arial" w:cs="Arial"/>
          <w:sz w:val="24"/>
          <w:szCs w:val="24"/>
          <w:shd w:val="clear" w:color="auto" w:fill="FFFFFF"/>
          <w:lang w:eastAsia="pt-BR"/>
        </w:rPr>
        <w:t xml:space="preserve">BAPTISTA, Ana Ramos. </w:t>
      </w:r>
      <w:r w:rsidR="00246BE5">
        <w:rPr>
          <w:rFonts w:ascii="Arial" w:hAnsi="Arial" w:cs="Arial"/>
          <w:sz w:val="24"/>
          <w:szCs w:val="24"/>
        </w:rPr>
        <w:t>Assistência de enfermagem à</w:t>
      </w:r>
      <w:r w:rsidRPr="001A33CD">
        <w:rPr>
          <w:rFonts w:ascii="Arial" w:hAnsi="Arial" w:cs="Arial"/>
          <w:sz w:val="24"/>
          <w:szCs w:val="24"/>
        </w:rPr>
        <w:t xml:space="preserve"> parturiente com depressão pós parto (DPP) no serviço de maternidade do Hospital Dr. Baptista de Sousa</w:t>
      </w:r>
      <w:r>
        <w:rPr>
          <w:rFonts w:ascii="Arial" w:hAnsi="Arial" w:cs="Arial"/>
          <w:sz w:val="24"/>
          <w:szCs w:val="24"/>
        </w:rPr>
        <w:t xml:space="preserve">. </w:t>
      </w:r>
      <w:r>
        <w:rPr>
          <w:rFonts w:ascii="Arial" w:hAnsi="Arial" w:cs="Arial"/>
          <w:b/>
          <w:sz w:val="24"/>
          <w:szCs w:val="24"/>
        </w:rPr>
        <w:t>Universidade do Mindelo Escola Superior de S</w:t>
      </w:r>
      <w:r w:rsidRPr="001A33CD">
        <w:rPr>
          <w:rFonts w:ascii="Arial" w:hAnsi="Arial" w:cs="Arial"/>
          <w:b/>
          <w:sz w:val="24"/>
          <w:szCs w:val="24"/>
        </w:rPr>
        <w:t>aúde</w:t>
      </w:r>
      <w:r>
        <w:rPr>
          <w:rFonts w:ascii="Arial" w:hAnsi="Arial" w:cs="Arial"/>
          <w:b/>
          <w:sz w:val="24"/>
          <w:szCs w:val="24"/>
        </w:rPr>
        <w:t xml:space="preserve">, </w:t>
      </w:r>
      <w:r w:rsidRPr="001A33CD">
        <w:rPr>
          <w:rFonts w:ascii="Arial" w:hAnsi="Arial" w:cs="Arial"/>
          <w:sz w:val="24"/>
          <w:szCs w:val="24"/>
        </w:rPr>
        <w:t>2017.</w:t>
      </w:r>
    </w:p>
    <w:p w14:paraId="4AD95713" w14:textId="77777777" w:rsidR="001A33CD" w:rsidRPr="00A407C0" w:rsidRDefault="001A33CD" w:rsidP="00627007">
      <w:pPr>
        <w:spacing w:after="0" w:line="240" w:lineRule="auto"/>
        <w:jc w:val="both"/>
        <w:rPr>
          <w:rFonts w:ascii="Arial" w:eastAsia="Times New Roman" w:hAnsi="Arial" w:cs="Arial"/>
          <w:sz w:val="24"/>
          <w:szCs w:val="24"/>
          <w:shd w:val="clear" w:color="auto" w:fill="FFFFFF"/>
          <w:lang w:eastAsia="pt-BR"/>
        </w:rPr>
      </w:pPr>
    </w:p>
    <w:p w14:paraId="3F010FF4" w14:textId="77777777" w:rsidR="003E4C84" w:rsidRPr="00A407C0" w:rsidRDefault="003E4C84" w:rsidP="0062700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BARATIERI, Tatiane et al. Avaliação de guidelines para atenção pós-parto na Atenção Primária: revisão sistemática. </w:t>
      </w:r>
      <w:r w:rsidRPr="00A407C0">
        <w:rPr>
          <w:rFonts w:ascii="Arial" w:eastAsia="Times New Roman" w:hAnsi="Arial" w:cs="Arial"/>
          <w:b/>
          <w:bCs/>
          <w:sz w:val="24"/>
          <w:szCs w:val="24"/>
          <w:shd w:val="clear" w:color="auto" w:fill="FFFFFF"/>
          <w:lang w:eastAsia="pt-BR"/>
        </w:rPr>
        <w:t>Cadernos Saúde Coletiva</w:t>
      </w:r>
      <w:r w:rsidRPr="00A407C0">
        <w:rPr>
          <w:rFonts w:ascii="Arial" w:eastAsia="Times New Roman" w:hAnsi="Arial" w:cs="Arial"/>
          <w:sz w:val="24"/>
          <w:szCs w:val="24"/>
          <w:shd w:val="clear" w:color="auto" w:fill="FFFFFF"/>
          <w:lang w:eastAsia="pt-BR"/>
        </w:rPr>
        <w:t>, 2021.</w:t>
      </w:r>
    </w:p>
    <w:p w14:paraId="434922C3" w14:textId="77777777" w:rsidR="003E4C84" w:rsidRDefault="003E4C84" w:rsidP="00627007">
      <w:pPr>
        <w:spacing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 xml:space="preserve">BORDIGNON, Juliana Silveira et al. Depressão puerperal: definição, sintomas e a importância do enfermeiro no diagnóstico precoce. </w:t>
      </w:r>
      <w:r w:rsidRPr="00A407C0">
        <w:rPr>
          <w:rFonts w:ascii="Arial" w:eastAsia="Times New Roman" w:hAnsi="Arial" w:cs="Arial"/>
          <w:b/>
          <w:sz w:val="24"/>
          <w:szCs w:val="24"/>
          <w:shd w:val="clear" w:color="auto" w:fill="FFFFFF"/>
          <w:lang w:eastAsia="pt-BR"/>
        </w:rPr>
        <w:t>Revista Contexto &amp; Saúde</w:t>
      </w:r>
      <w:r w:rsidRPr="00A407C0">
        <w:rPr>
          <w:rFonts w:ascii="Arial" w:eastAsia="Times New Roman" w:hAnsi="Arial" w:cs="Arial"/>
          <w:sz w:val="24"/>
          <w:szCs w:val="24"/>
          <w:shd w:val="clear" w:color="auto" w:fill="FFFFFF"/>
          <w:lang w:eastAsia="pt-BR"/>
        </w:rPr>
        <w:t>, v. 11, n. 20, p. 875-880, 2011.</w:t>
      </w:r>
    </w:p>
    <w:p w14:paraId="0C975EEB" w14:textId="73BC67A9" w:rsidR="001A33CD" w:rsidRPr="00A407C0" w:rsidRDefault="001A33CD" w:rsidP="0062700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COUTINHO, Maria da Penha</w:t>
      </w:r>
      <w:r>
        <w:rPr>
          <w:rFonts w:ascii="Arial" w:eastAsia="Times New Roman" w:hAnsi="Arial" w:cs="Arial"/>
          <w:sz w:val="24"/>
          <w:szCs w:val="24"/>
          <w:shd w:val="clear" w:color="auto" w:fill="FFFFFF"/>
          <w:lang w:eastAsia="pt-BR"/>
        </w:rPr>
        <w:t xml:space="preserve"> de L</w:t>
      </w:r>
      <w:r w:rsidRPr="00A407C0">
        <w:rPr>
          <w:rFonts w:ascii="Arial" w:eastAsia="Times New Roman" w:hAnsi="Arial" w:cs="Arial"/>
          <w:sz w:val="24"/>
          <w:szCs w:val="24"/>
          <w:shd w:val="clear" w:color="auto" w:fill="FFFFFF"/>
          <w:lang w:eastAsia="pt-BR"/>
        </w:rPr>
        <w:t>ima; SARAIVA, Evelyn Rúbia</w:t>
      </w:r>
      <w:r>
        <w:rPr>
          <w:rFonts w:ascii="Arial" w:eastAsia="Times New Roman" w:hAnsi="Arial" w:cs="Arial"/>
          <w:sz w:val="24"/>
          <w:szCs w:val="24"/>
          <w:shd w:val="clear" w:color="auto" w:fill="FFFFFF"/>
          <w:lang w:eastAsia="pt-BR"/>
        </w:rPr>
        <w:t xml:space="preserve"> de Al</w:t>
      </w:r>
      <w:r w:rsidRPr="00A407C0">
        <w:rPr>
          <w:rFonts w:ascii="Arial" w:eastAsia="Times New Roman" w:hAnsi="Arial" w:cs="Arial"/>
          <w:sz w:val="24"/>
          <w:szCs w:val="24"/>
          <w:shd w:val="clear" w:color="auto" w:fill="FFFFFF"/>
          <w:lang w:eastAsia="pt-BR"/>
        </w:rPr>
        <w:t xml:space="preserve">buquerque. Depressão pós-parto: considerações teóricas. </w:t>
      </w:r>
      <w:r w:rsidRPr="00A407C0">
        <w:rPr>
          <w:rFonts w:ascii="Arial" w:eastAsia="Times New Roman" w:hAnsi="Arial" w:cs="Arial"/>
          <w:b/>
          <w:bCs/>
          <w:sz w:val="24"/>
          <w:szCs w:val="24"/>
          <w:shd w:val="clear" w:color="auto" w:fill="FFFFFF"/>
          <w:lang w:eastAsia="pt-BR"/>
        </w:rPr>
        <w:t>Estudos e pesquisas em psicologia</w:t>
      </w:r>
      <w:r w:rsidRPr="00A407C0">
        <w:rPr>
          <w:rFonts w:ascii="Arial" w:eastAsia="Times New Roman" w:hAnsi="Arial" w:cs="Arial"/>
          <w:sz w:val="24"/>
          <w:szCs w:val="24"/>
          <w:shd w:val="clear" w:color="auto" w:fill="FFFFFF"/>
          <w:lang w:eastAsia="pt-BR"/>
        </w:rPr>
        <w:t>, v. 8, n. 3, p. 759-773, 2008.</w:t>
      </w:r>
    </w:p>
    <w:p w14:paraId="22A45BDA" w14:textId="22A38C17" w:rsidR="003E4C84" w:rsidRPr="00A407C0" w:rsidRDefault="003E4C84" w:rsidP="00746BB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DARÉ, Patricia Kozuchovski; CAPONI, Sandra Noemi. Cuidado ao indivíduo com depressão na atenção primária em saúde. </w:t>
      </w:r>
      <w:r w:rsidRPr="00A407C0">
        <w:rPr>
          <w:rFonts w:ascii="Arial" w:eastAsia="Times New Roman" w:hAnsi="Arial" w:cs="Arial"/>
          <w:b/>
          <w:bCs/>
          <w:sz w:val="24"/>
          <w:szCs w:val="24"/>
          <w:shd w:val="clear" w:color="auto" w:fill="FFFFFF"/>
          <w:lang w:eastAsia="pt-BR"/>
        </w:rPr>
        <w:t>ECOS-Estudos Contemporâneos da Subjetividade</w:t>
      </w:r>
      <w:r w:rsidRPr="00A407C0">
        <w:rPr>
          <w:rFonts w:ascii="Arial" w:eastAsia="Times New Roman" w:hAnsi="Arial" w:cs="Arial"/>
          <w:sz w:val="24"/>
          <w:szCs w:val="24"/>
          <w:shd w:val="clear" w:color="auto" w:fill="FFFFFF"/>
          <w:lang w:eastAsia="pt-BR"/>
        </w:rPr>
        <w:t>, v. 7, n. 1, p. 12-24, 2017.</w:t>
      </w:r>
    </w:p>
    <w:p w14:paraId="273A60DD" w14:textId="77777777" w:rsidR="003E4C84" w:rsidRPr="00A407C0" w:rsidRDefault="003E4C84" w:rsidP="0062700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lastRenderedPageBreak/>
        <w:t xml:space="preserve">FIGUEIRA, Patrícia et al. Escala de Depressão Pós-natal de Edimburgo para triagem no sistema público de saúde. </w:t>
      </w:r>
      <w:r w:rsidRPr="00A407C0">
        <w:rPr>
          <w:rFonts w:ascii="Arial" w:eastAsia="Times New Roman" w:hAnsi="Arial" w:cs="Arial"/>
          <w:b/>
          <w:bCs/>
          <w:sz w:val="24"/>
          <w:szCs w:val="24"/>
          <w:shd w:val="clear" w:color="auto" w:fill="FFFFFF"/>
          <w:lang w:eastAsia="pt-BR"/>
        </w:rPr>
        <w:t>Revista de Saúde Pública</w:t>
      </w:r>
      <w:r w:rsidRPr="00A407C0">
        <w:rPr>
          <w:rFonts w:ascii="Arial" w:eastAsia="Times New Roman" w:hAnsi="Arial" w:cs="Arial"/>
          <w:sz w:val="24"/>
          <w:szCs w:val="24"/>
          <w:shd w:val="clear" w:color="auto" w:fill="FFFFFF"/>
          <w:lang w:eastAsia="pt-BR"/>
        </w:rPr>
        <w:t>, v. 43, p. 79-84, 2009.</w:t>
      </w:r>
    </w:p>
    <w:p w14:paraId="05A2C326" w14:textId="77777777" w:rsidR="003E4C84" w:rsidRPr="00A407C0" w:rsidRDefault="003E4C84" w:rsidP="0062700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FIGUEIRA, Patricia Gomes; DINIZ, Leandro Malloy; SILVA FILHO, Humberto Correa da. Características demográficas e psicossociais associadas à depressão pós-parto em uma amostra de Belo Horizonte. </w:t>
      </w:r>
      <w:r w:rsidRPr="00A407C0">
        <w:rPr>
          <w:rFonts w:ascii="Arial" w:eastAsia="Times New Roman" w:hAnsi="Arial" w:cs="Arial"/>
          <w:b/>
          <w:bCs/>
          <w:sz w:val="24"/>
          <w:szCs w:val="24"/>
          <w:shd w:val="clear" w:color="auto" w:fill="FFFFFF"/>
          <w:lang w:eastAsia="pt-BR"/>
        </w:rPr>
        <w:t>Revista de Psiquiatria do Rio Grande do Sul</w:t>
      </w:r>
      <w:r w:rsidRPr="00A407C0">
        <w:rPr>
          <w:rFonts w:ascii="Arial" w:eastAsia="Times New Roman" w:hAnsi="Arial" w:cs="Arial"/>
          <w:sz w:val="24"/>
          <w:szCs w:val="24"/>
          <w:shd w:val="clear" w:color="auto" w:fill="FFFFFF"/>
          <w:lang w:eastAsia="pt-BR"/>
        </w:rPr>
        <w:t>, v. 33, p. 71-75, 2011.</w:t>
      </w:r>
    </w:p>
    <w:p w14:paraId="50253982" w14:textId="6272CA9A" w:rsidR="003E4C84" w:rsidRDefault="003E4C84" w:rsidP="00627007">
      <w:pPr>
        <w:spacing w:after="0"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 xml:space="preserve">FONSECA, Ana; CANAVARRO, Maria Cristina. Depressão pós-parto. </w:t>
      </w:r>
      <w:r w:rsidRPr="00A407C0">
        <w:rPr>
          <w:rFonts w:ascii="Arial" w:eastAsia="Times New Roman" w:hAnsi="Arial" w:cs="Arial"/>
          <w:b/>
          <w:bCs/>
          <w:sz w:val="24"/>
          <w:szCs w:val="24"/>
          <w:shd w:val="clear" w:color="auto" w:fill="FFFFFF"/>
          <w:lang w:eastAsia="pt-BR"/>
        </w:rPr>
        <w:t>PROPSICO: Programa de atualização em P</w:t>
      </w:r>
      <w:r w:rsidR="00246BE5">
        <w:rPr>
          <w:rFonts w:ascii="Arial" w:eastAsia="Times New Roman" w:hAnsi="Arial" w:cs="Arial"/>
          <w:b/>
          <w:bCs/>
          <w:sz w:val="24"/>
          <w:szCs w:val="24"/>
          <w:shd w:val="clear" w:color="auto" w:fill="FFFFFF"/>
          <w:lang w:eastAsia="pt-BR"/>
        </w:rPr>
        <w:t>s</w:t>
      </w:r>
      <w:r w:rsidRPr="00A407C0">
        <w:rPr>
          <w:rFonts w:ascii="Arial" w:eastAsia="Times New Roman" w:hAnsi="Arial" w:cs="Arial"/>
          <w:b/>
          <w:bCs/>
          <w:sz w:val="24"/>
          <w:szCs w:val="24"/>
          <w:shd w:val="clear" w:color="auto" w:fill="FFFFFF"/>
          <w:lang w:eastAsia="pt-BR"/>
        </w:rPr>
        <w:t>icologia Clínica e da Saúde–Ciclo 1</w:t>
      </w:r>
      <w:r w:rsidRPr="00A407C0">
        <w:rPr>
          <w:rFonts w:ascii="Arial" w:eastAsia="Times New Roman" w:hAnsi="Arial" w:cs="Arial"/>
          <w:sz w:val="24"/>
          <w:szCs w:val="24"/>
          <w:shd w:val="clear" w:color="auto" w:fill="FFFFFF"/>
          <w:lang w:eastAsia="pt-BR"/>
        </w:rPr>
        <w:t>, p. 111-164, 2017.</w:t>
      </w:r>
    </w:p>
    <w:p w14:paraId="3F1C0C9D" w14:textId="77777777" w:rsidR="003E4C84" w:rsidRPr="00A407C0" w:rsidRDefault="003E4C84" w:rsidP="00627007">
      <w:pPr>
        <w:spacing w:after="0" w:line="240" w:lineRule="auto"/>
        <w:jc w:val="both"/>
        <w:rPr>
          <w:rFonts w:ascii="Arial" w:eastAsia="Times New Roman" w:hAnsi="Arial" w:cs="Arial"/>
          <w:sz w:val="24"/>
          <w:szCs w:val="24"/>
          <w:shd w:val="clear" w:color="auto" w:fill="FFFFFF"/>
          <w:lang w:eastAsia="pt-BR"/>
        </w:rPr>
      </w:pPr>
    </w:p>
    <w:p w14:paraId="321CBB74" w14:textId="77777777" w:rsidR="003E4C84" w:rsidRPr="00A407C0" w:rsidRDefault="003E4C84" w:rsidP="0062700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FRANCISQUINI, Andréa Rodrigues et al. Orientações recebidas durante a gestação, parto e pós-parto por um grupo de puérperas. </w:t>
      </w:r>
      <w:r w:rsidRPr="00A407C0">
        <w:rPr>
          <w:rFonts w:ascii="Arial" w:eastAsia="Times New Roman" w:hAnsi="Arial" w:cs="Arial"/>
          <w:b/>
          <w:bCs/>
          <w:sz w:val="24"/>
          <w:szCs w:val="24"/>
          <w:shd w:val="clear" w:color="auto" w:fill="FFFFFF"/>
          <w:lang w:eastAsia="pt-BR"/>
        </w:rPr>
        <w:t>Ciência, Cuidado e Saúde</w:t>
      </w:r>
      <w:r w:rsidRPr="00A407C0">
        <w:rPr>
          <w:rFonts w:ascii="Arial" w:eastAsia="Times New Roman" w:hAnsi="Arial" w:cs="Arial"/>
          <w:sz w:val="24"/>
          <w:szCs w:val="24"/>
          <w:shd w:val="clear" w:color="auto" w:fill="FFFFFF"/>
          <w:lang w:eastAsia="pt-BR"/>
        </w:rPr>
        <w:t>, v. 9, n. 4, p. 743-751, 2010.</w:t>
      </w:r>
    </w:p>
    <w:p w14:paraId="13501182" w14:textId="77777777" w:rsidR="003E4C84" w:rsidRPr="00A407C0" w:rsidRDefault="003E4C84" w:rsidP="00627007">
      <w:pPr>
        <w:spacing w:line="240" w:lineRule="auto"/>
        <w:jc w:val="both"/>
        <w:rPr>
          <w:rFonts w:ascii="Times New Roman" w:eastAsia="Times New Roman" w:hAnsi="Times New Roman" w:cs="Times New Roman"/>
          <w:sz w:val="24"/>
          <w:szCs w:val="24"/>
          <w:lang w:eastAsia="pt-BR"/>
        </w:rPr>
      </w:pPr>
      <w:r w:rsidRPr="003D09EE">
        <w:rPr>
          <w:rFonts w:ascii="Arial" w:eastAsia="Times New Roman" w:hAnsi="Arial" w:cs="Arial"/>
          <w:sz w:val="24"/>
          <w:szCs w:val="24"/>
          <w:shd w:val="clear" w:color="auto" w:fill="FFFFFF"/>
          <w:lang w:eastAsia="pt-BR"/>
        </w:rPr>
        <w:t xml:space="preserve">FRIZZO, Giana Bitencourt et al. </w:t>
      </w:r>
      <w:r w:rsidRPr="00A407C0">
        <w:rPr>
          <w:rFonts w:ascii="Arial" w:eastAsia="Times New Roman" w:hAnsi="Arial" w:cs="Arial"/>
          <w:sz w:val="24"/>
          <w:szCs w:val="24"/>
          <w:shd w:val="clear" w:color="auto" w:fill="FFFFFF"/>
          <w:lang w:eastAsia="pt-BR"/>
        </w:rPr>
        <w:t xml:space="preserve">Coparentalidade no contexto de depressão pós-parto: Um estudo qualitativo. </w:t>
      </w:r>
      <w:r w:rsidRPr="00A407C0">
        <w:rPr>
          <w:rFonts w:ascii="Arial" w:eastAsia="Times New Roman" w:hAnsi="Arial" w:cs="Arial"/>
          <w:b/>
          <w:bCs/>
          <w:sz w:val="24"/>
          <w:szCs w:val="24"/>
          <w:shd w:val="clear" w:color="auto" w:fill="FFFFFF"/>
          <w:lang w:eastAsia="pt-BR"/>
        </w:rPr>
        <w:t>Psico-USF</w:t>
      </w:r>
      <w:r w:rsidRPr="00A407C0">
        <w:rPr>
          <w:rFonts w:ascii="Arial" w:eastAsia="Times New Roman" w:hAnsi="Arial" w:cs="Arial"/>
          <w:sz w:val="24"/>
          <w:szCs w:val="24"/>
          <w:shd w:val="clear" w:color="auto" w:fill="FFFFFF"/>
          <w:lang w:eastAsia="pt-BR"/>
        </w:rPr>
        <w:t>, v. 24, p. 85-96, 2019.</w:t>
      </w:r>
    </w:p>
    <w:p w14:paraId="01BC5CD5" w14:textId="77777777" w:rsidR="003E4C84" w:rsidRPr="00A407C0" w:rsidRDefault="003E4C84" w:rsidP="00627007">
      <w:pPr>
        <w:spacing w:after="0" w:line="240" w:lineRule="auto"/>
        <w:jc w:val="both"/>
        <w:rPr>
          <w:rFonts w:ascii="Arial" w:eastAsia="Times New Roman" w:hAnsi="Arial" w:cs="Arial"/>
          <w:sz w:val="24"/>
          <w:szCs w:val="24"/>
          <w:shd w:val="clear" w:color="auto" w:fill="FFFFFF"/>
          <w:lang w:eastAsia="pt-BR"/>
        </w:rPr>
      </w:pPr>
      <w:r w:rsidRPr="003E4C84">
        <w:rPr>
          <w:rFonts w:ascii="Arial" w:eastAsia="Times New Roman" w:hAnsi="Arial" w:cs="Arial"/>
          <w:sz w:val="24"/>
          <w:szCs w:val="24"/>
          <w:shd w:val="clear" w:color="auto" w:fill="FFFFFF"/>
          <w:lang w:eastAsia="pt-BR"/>
        </w:rPr>
        <w:t xml:space="preserve">FRIZZO, Giana Bitencourt et al. </w:t>
      </w:r>
      <w:r w:rsidRPr="00A407C0">
        <w:rPr>
          <w:rFonts w:ascii="Arial" w:eastAsia="Times New Roman" w:hAnsi="Arial" w:cs="Arial"/>
          <w:sz w:val="24"/>
          <w:szCs w:val="24"/>
          <w:shd w:val="clear" w:color="auto" w:fill="FFFFFF"/>
          <w:lang w:eastAsia="pt-BR"/>
        </w:rPr>
        <w:t xml:space="preserve">Maternidade adolescente: a matriz de apoio e o contexto de depressão pós-parto. </w:t>
      </w:r>
      <w:r w:rsidRPr="00A407C0">
        <w:rPr>
          <w:rFonts w:ascii="Arial" w:eastAsia="Times New Roman" w:hAnsi="Arial" w:cs="Arial"/>
          <w:b/>
          <w:bCs/>
          <w:sz w:val="24"/>
          <w:szCs w:val="24"/>
          <w:shd w:val="clear" w:color="auto" w:fill="FFFFFF"/>
          <w:lang w:eastAsia="pt-BR"/>
        </w:rPr>
        <w:t>Psicologia: Teoria e Pesquisa</w:t>
      </w:r>
      <w:r w:rsidRPr="00A407C0">
        <w:rPr>
          <w:rFonts w:ascii="Arial" w:eastAsia="Times New Roman" w:hAnsi="Arial" w:cs="Arial"/>
          <w:sz w:val="24"/>
          <w:szCs w:val="24"/>
          <w:shd w:val="clear" w:color="auto" w:fill="FFFFFF"/>
          <w:lang w:eastAsia="pt-BR"/>
        </w:rPr>
        <w:t>, v. 35, 2019.</w:t>
      </w:r>
    </w:p>
    <w:p w14:paraId="3241F820" w14:textId="77777777" w:rsidR="003E4C84" w:rsidRDefault="003E4C84" w:rsidP="00627007">
      <w:pPr>
        <w:spacing w:after="0" w:line="240" w:lineRule="auto"/>
        <w:jc w:val="both"/>
        <w:rPr>
          <w:rFonts w:ascii="Times New Roman" w:eastAsia="Times New Roman" w:hAnsi="Times New Roman" w:cs="Times New Roman"/>
          <w:sz w:val="24"/>
          <w:szCs w:val="24"/>
          <w:lang w:eastAsia="pt-BR"/>
        </w:rPr>
      </w:pPr>
    </w:p>
    <w:p w14:paraId="4F2EA993" w14:textId="17AD4E8B" w:rsidR="00DD3945" w:rsidRDefault="00DD3945" w:rsidP="00627007">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GOMES, Gabriella F</w:t>
      </w:r>
      <w:r w:rsidR="00D85EA8">
        <w:rPr>
          <w:rFonts w:ascii="Arial" w:eastAsia="Times New Roman" w:hAnsi="Arial" w:cs="Arial"/>
          <w:sz w:val="24"/>
          <w:szCs w:val="24"/>
          <w:lang w:eastAsia="pt-BR"/>
        </w:rPr>
        <w:t>arias; SANTOS, Ana Paula Vidal d</w:t>
      </w:r>
      <w:r>
        <w:rPr>
          <w:rFonts w:ascii="Arial" w:eastAsia="Times New Roman" w:hAnsi="Arial" w:cs="Arial"/>
          <w:sz w:val="24"/>
          <w:szCs w:val="24"/>
          <w:lang w:eastAsia="pt-BR"/>
        </w:rPr>
        <w:t xml:space="preserve">os. Assistência de Enfermagem no </w:t>
      </w:r>
      <w:r w:rsidR="00D85EA8">
        <w:rPr>
          <w:rFonts w:ascii="Arial" w:eastAsia="Times New Roman" w:hAnsi="Arial" w:cs="Arial"/>
          <w:sz w:val="24"/>
          <w:szCs w:val="24"/>
          <w:lang w:eastAsia="pt-BR"/>
        </w:rPr>
        <w:t>Puerpé</w:t>
      </w:r>
      <w:r>
        <w:rPr>
          <w:rFonts w:ascii="Arial" w:eastAsia="Times New Roman" w:hAnsi="Arial" w:cs="Arial"/>
          <w:sz w:val="24"/>
          <w:szCs w:val="24"/>
          <w:lang w:eastAsia="pt-BR"/>
        </w:rPr>
        <w:t xml:space="preserve">rio. </w:t>
      </w:r>
      <w:r w:rsidR="00D85EA8">
        <w:rPr>
          <w:rFonts w:ascii="Arial" w:eastAsia="Times New Roman" w:hAnsi="Arial" w:cs="Arial"/>
          <w:b/>
          <w:sz w:val="24"/>
          <w:szCs w:val="24"/>
          <w:lang w:eastAsia="pt-BR"/>
        </w:rPr>
        <w:t>Revista Enfermagem C</w:t>
      </w:r>
      <w:r w:rsidRPr="00DD3945">
        <w:rPr>
          <w:rFonts w:ascii="Arial" w:eastAsia="Times New Roman" w:hAnsi="Arial" w:cs="Arial"/>
          <w:b/>
          <w:sz w:val="24"/>
          <w:szCs w:val="24"/>
          <w:lang w:eastAsia="pt-BR"/>
        </w:rPr>
        <w:t>ontemporânea</w:t>
      </w:r>
      <w:r>
        <w:rPr>
          <w:rFonts w:ascii="Arial" w:eastAsia="Times New Roman" w:hAnsi="Arial" w:cs="Arial"/>
          <w:sz w:val="24"/>
          <w:szCs w:val="24"/>
          <w:lang w:eastAsia="pt-BR"/>
        </w:rPr>
        <w:t>, v. 6, n. 2, p.  211-220, 2017.</w:t>
      </w:r>
    </w:p>
    <w:p w14:paraId="1DE1B6A8" w14:textId="77777777" w:rsidR="001A33CD" w:rsidRPr="00DD3945" w:rsidRDefault="001A33CD" w:rsidP="00627007">
      <w:pPr>
        <w:spacing w:after="0" w:line="240" w:lineRule="auto"/>
        <w:jc w:val="both"/>
        <w:rPr>
          <w:rFonts w:ascii="Arial" w:eastAsia="Times New Roman" w:hAnsi="Arial" w:cs="Arial"/>
          <w:sz w:val="24"/>
          <w:szCs w:val="24"/>
          <w:lang w:eastAsia="pt-BR"/>
        </w:rPr>
      </w:pPr>
    </w:p>
    <w:p w14:paraId="27D8A591" w14:textId="77777777" w:rsidR="003E4C84" w:rsidRPr="00A407C0" w:rsidRDefault="003E4C84" w:rsidP="00627007">
      <w:pPr>
        <w:spacing w:after="0" w:line="240" w:lineRule="auto"/>
        <w:jc w:val="both"/>
        <w:rPr>
          <w:rFonts w:ascii="Arial" w:eastAsia="Times New Roman" w:hAnsi="Arial" w:cs="Arial"/>
          <w:sz w:val="24"/>
          <w:szCs w:val="24"/>
          <w:lang w:eastAsia="pt-BR"/>
        </w:rPr>
      </w:pPr>
      <w:r w:rsidRPr="00A407C0">
        <w:rPr>
          <w:rFonts w:ascii="Arial" w:eastAsia="Times New Roman" w:hAnsi="Arial" w:cs="Arial"/>
          <w:sz w:val="24"/>
          <w:szCs w:val="24"/>
          <w:lang w:eastAsia="pt-BR"/>
        </w:rPr>
        <w:t xml:space="preserve">GONÇALVES, Fabiana Braga Ataíde Cardoso; ALMEIDA, Miguel Correa. A atuação da enfermagem frente à prevenção da depressão pós-parto. </w:t>
      </w:r>
      <w:r w:rsidRPr="00E875E1">
        <w:rPr>
          <w:rFonts w:ascii="Arial" w:eastAsia="Times New Roman" w:hAnsi="Arial" w:cs="Arial"/>
          <w:b/>
          <w:sz w:val="24"/>
          <w:szCs w:val="24"/>
          <w:lang w:eastAsia="pt-BR"/>
        </w:rPr>
        <w:t>Ensaios e Ciência C Biológicas Agrárias e da Saúde</w:t>
      </w:r>
      <w:r w:rsidRPr="00A407C0">
        <w:rPr>
          <w:rFonts w:ascii="Arial" w:eastAsia="Times New Roman" w:hAnsi="Arial" w:cs="Arial"/>
          <w:sz w:val="24"/>
          <w:szCs w:val="24"/>
          <w:lang w:eastAsia="pt-BR"/>
        </w:rPr>
        <w:t>, v. 23, n. 2, p. 140-147, 2019.</w:t>
      </w:r>
    </w:p>
    <w:p w14:paraId="3D547029" w14:textId="77777777" w:rsidR="003E4C84" w:rsidRPr="00A407C0" w:rsidRDefault="003E4C84" w:rsidP="00627007">
      <w:pPr>
        <w:spacing w:after="0" w:line="240" w:lineRule="auto"/>
        <w:jc w:val="both"/>
        <w:rPr>
          <w:rFonts w:ascii="Arial" w:eastAsia="Times New Roman" w:hAnsi="Arial" w:cs="Arial"/>
          <w:sz w:val="24"/>
          <w:szCs w:val="24"/>
          <w:lang w:eastAsia="pt-BR"/>
        </w:rPr>
      </w:pPr>
    </w:p>
    <w:p w14:paraId="23F88E7D" w14:textId="68283CEF" w:rsidR="002A692A" w:rsidRPr="00A53774" w:rsidRDefault="003E4C84" w:rsidP="00627007">
      <w:pPr>
        <w:spacing w:after="0" w:line="240" w:lineRule="auto"/>
        <w:jc w:val="both"/>
        <w:rPr>
          <w:rFonts w:ascii="Arial" w:eastAsia="Times New Roman" w:hAnsi="Arial" w:cs="Arial"/>
          <w:color w:val="FF0000"/>
          <w:sz w:val="24"/>
          <w:szCs w:val="24"/>
          <w:shd w:val="clear" w:color="auto" w:fill="FFFFFF"/>
          <w:lang w:eastAsia="pt-BR"/>
        </w:rPr>
      </w:pPr>
      <w:r>
        <w:rPr>
          <w:rFonts w:ascii="Arial" w:eastAsia="Times New Roman" w:hAnsi="Arial" w:cs="Arial"/>
          <w:sz w:val="24"/>
          <w:szCs w:val="24"/>
          <w:shd w:val="clear" w:color="auto" w:fill="FFFFFF"/>
          <w:lang w:eastAsia="pt-BR"/>
        </w:rPr>
        <w:t>GONÇALVES</w:t>
      </w:r>
      <w:r w:rsidRPr="00A407C0">
        <w:rPr>
          <w:rFonts w:ascii="Arial" w:eastAsia="Times New Roman" w:hAnsi="Arial" w:cs="Arial"/>
          <w:sz w:val="24"/>
          <w:szCs w:val="24"/>
          <w:shd w:val="clear" w:color="auto" w:fill="FFFFFF"/>
          <w:lang w:eastAsia="pt-BR"/>
        </w:rPr>
        <w:t>, Ana Paula Alex</w:t>
      </w:r>
      <w:r w:rsidR="00D85EA8">
        <w:rPr>
          <w:rFonts w:ascii="Arial" w:eastAsia="Times New Roman" w:hAnsi="Arial" w:cs="Arial"/>
          <w:sz w:val="24"/>
          <w:szCs w:val="24"/>
          <w:shd w:val="clear" w:color="auto" w:fill="FFFFFF"/>
          <w:lang w:eastAsia="pt-BR"/>
        </w:rPr>
        <w:t xml:space="preserve">andre Augusto; </w:t>
      </w:r>
      <w:r>
        <w:rPr>
          <w:rFonts w:ascii="Arial" w:eastAsia="Times New Roman" w:hAnsi="Arial" w:cs="Arial"/>
          <w:sz w:val="24"/>
          <w:szCs w:val="24"/>
          <w:shd w:val="clear" w:color="auto" w:fill="FFFFFF"/>
          <w:lang w:eastAsia="pt-BR"/>
        </w:rPr>
        <w:t>PEREIRA</w:t>
      </w:r>
      <w:r w:rsidRPr="00A407C0">
        <w:rPr>
          <w:rFonts w:ascii="Arial" w:eastAsia="Times New Roman" w:hAnsi="Arial" w:cs="Arial"/>
          <w:sz w:val="24"/>
          <w:szCs w:val="24"/>
          <w:shd w:val="clear" w:color="auto" w:fill="FFFFFF"/>
          <w:lang w:eastAsia="pt-BR"/>
        </w:rPr>
        <w:t>, Paloma</w:t>
      </w:r>
      <w:r w:rsidR="00D85EA8">
        <w:rPr>
          <w:rFonts w:ascii="Arial" w:eastAsia="Times New Roman" w:hAnsi="Arial" w:cs="Arial"/>
          <w:sz w:val="24"/>
          <w:szCs w:val="24"/>
          <w:shd w:val="clear" w:color="auto" w:fill="FFFFFF"/>
          <w:lang w:eastAsia="pt-BR"/>
        </w:rPr>
        <w:t xml:space="preserve"> de Souza</w:t>
      </w:r>
      <w:r w:rsidRPr="00A407C0">
        <w:rPr>
          <w:rFonts w:ascii="Arial" w:eastAsia="Times New Roman" w:hAnsi="Arial" w:cs="Arial"/>
          <w:sz w:val="24"/>
          <w:szCs w:val="24"/>
          <w:shd w:val="clear" w:color="auto" w:fill="FFFFFF"/>
          <w:lang w:eastAsia="pt-BR"/>
        </w:rPr>
        <w:t xml:space="preserve">; </w:t>
      </w:r>
      <w:r w:rsidRPr="009468B9">
        <w:rPr>
          <w:rFonts w:ascii="Arial" w:eastAsia="Times New Roman" w:hAnsi="Arial" w:cs="Arial"/>
          <w:sz w:val="24"/>
          <w:szCs w:val="24"/>
          <w:shd w:val="clear" w:color="auto" w:fill="FFFFFF"/>
          <w:lang w:eastAsia="pt-BR"/>
        </w:rPr>
        <w:t>CÁSSIA, Vivian</w:t>
      </w:r>
      <w:r w:rsidR="009468B9" w:rsidRPr="009468B9">
        <w:rPr>
          <w:rFonts w:ascii="Arial" w:eastAsia="Times New Roman" w:hAnsi="Arial" w:cs="Arial"/>
          <w:sz w:val="24"/>
          <w:szCs w:val="24"/>
          <w:shd w:val="clear" w:color="auto" w:fill="FFFFFF"/>
          <w:lang w:eastAsia="pt-BR"/>
        </w:rPr>
        <w:t xml:space="preserve"> de. </w:t>
      </w:r>
      <w:r w:rsidRPr="00E875E1">
        <w:rPr>
          <w:rFonts w:ascii="Arial" w:eastAsia="Times New Roman" w:hAnsi="Arial" w:cs="Arial"/>
          <w:b/>
          <w:sz w:val="24"/>
          <w:szCs w:val="24"/>
          <w:shd w:val="clear" w:color="auto" w:fill="FFFFFF"/>
          <w:lang w:eastAsia="pt-BR"/>
        </w:rPr>
        <w:t>Reconhecendo e intervindo na depressão pós-parto</w:t>
      </w:r>
      <w:r w:rsidR="009468B9">
        <w:rPr>
          <w:rFonts w:ascii="Arial" w:eastAsia="Times New Roman" w:hAnsi="Arial" w:cs="Arial"/>
          <w:sz w:val="24"/>
          <w:szCs w:val="24"/>
          <w:shd w:val="clear" w:color="auto" w:fill="FFFFFF"/>
          <w:lang w:eastAsia="pt-BR"/>
        </w:rPr>
        <w:t>, v.10, 2018.</w:t>
      </w:r>
    </w:p>
    <w:p w14:paraId="50DBF2AD" w14:textId="4BB83C7A" w:rsidR="003E4C84" w:rsidRPr="00A53774" w:rsidRDefault="003E4C84" w:rsidP="00627007">
      <w:pPr>
        <w:spacing w:before="240" w:after="240" w:line="240" w:lineRule="auto"/>
        <w:jc w:val="both"/>
        <w:rPr>
          <w:rFonts w:ascii="Times New Roman" w:eastAsia="Times New Roman" w:hAnsi="Times New Roman" w:cs="Times New Roman"/>
          <w:color w:val="FF0000"/>
          <w:sz w:val="24"/>
          <w:szCs w:val="24"/>
          <w:lang w:eastAsia="pt-BR"/>
        </w:rPr>
      </w:pPr>
      <w:r w:rsidRPr="00A407C0">
        <w:rPr>
          <w:rFonts w:ascii="Arial" w:eastAsia="Times New Roman" w:hAnsi="Arial" w:cs="Arial"/>
          <w:sz w:val="24"/>
          <w:szCs w:val="24"/>
          <w:shd w:val="clear" w:color="auto" w:fill="FFFFFF"/>
          <w:lang w:eastAsia="pt-BR"/>
        </w:rPr>
        <w:t xml:space="preserve">HARTMANN, Juliana Mano; MENDOZA-SASSI, Raul Andrés; CESAR, Juraci Almeida. Depressão entre puérperas: prevalência e fatores associados. </w:t>
      </w:r>
      <w:r w:rsidR="00A53774" w:rsidRPr="009468B9">
        <w:rPr>
          <w:rFonts w:ascii="Arial" w:eastAsia="Times New Roman" w:hAnsi="Arial" w:cs="Arial"/>
          <w:b/>
          <w:bCs/>
          <w:sz w:val="24"/>
          <w:szCs w:val="24"/>
          <w:shd w:val="clear" w:color="auto" w:fill="FFFFFF"/>
          <w:lang w:eastAsia="pt-BR"/>
        </w:rPr>
        <w:t>Cadernos de Saúde Pú</w:t>
      </w:r>
      <w:r w:rsidRPr="009468B9">
        <w:rPr>
          <w:rFonts w:ascii="Arial" w:eastAsia="Times New Roman" w:hAnsi="Arial" w:cs="Arial"/>
          <w:b/>
          <w:bCs/>
          <w:sz w:val="24"/>
          <w:szCs w:val="24"/>
          <w:shd w:val="clear" w:color="auto" w:fill="FFFFFF"/>
          <w:lang w:eastAsia="pt-BR"/>
        </w:rPr>
        <w:t>blica</w:t>
      </w:r>
      <w:r w:rsidRPr="009468B9">
        <w:rPr>
          <w:rFonts w:ascii="Arial" w:eastAsia="Times New Roman" w:hAnsi="Arial" w:cs="Arial"/>
          <w:sz w:val="24"/>
          <w:szCs w:val="24"/>
          <w:shd w:val="clear" w:color="auto" w:fill="FFFFFF"/>
          <w:lang w:eastAsia="pt-BR"/>
        </w:rPr>
        <w:t>, v. 33,</w:t>
      </w:r>
      <w:r w:rsidR="009468B9" w:rsidRPr="009468B9">
        <w:rPr>
          <w:rFonts w:ascii="Arial" w:eastAsia="Times New Roman" w:hAnsi="Arial" w:cs="Arial"/>
          <w:sz w:val="24"/>
          <w:szCs w:val="24"/>
          <w:shd w:val="clear" w:color="auto" w:fill="FFFFFF"/>
          <w:lang w:eastAsia="pt-BR"/>
        </w:rPr>
        <w:t xml:space="preserve"> n. 9, p 2-8,</w:t>
      </w:r>
      <w:r w:rsidRPr="009468B9">
        <w:rPr>
          <w:rFonts w:ascii="Arial" w:eastAsia="Times New Roman" w:hAnsi="Arial" w:cs="Arial"/>
          <w:sz w:val="24"/>
          <w:szCs w:val="24"/>
          <w:shd w:val="clear" w:color="auto" w:fill="FFFFFF"/>
          <w:lang w:eastAsia="pt-BR"/>
        </w:rPr>
        <w:t xml:space="preserve"> 2017.</w:t>
      </w:r>
    </w:p>
    <w:p w14:paraId="257DA74D" w14:textId="671D6091" w:rsidR="003E4C84" w:rsidRPr="00A407C0" w:rsidRDefault="003E4C84" w:rsidP="0062700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 xml:space="preserve">IBIAPINA, Flávio Lúcio Pontes et al. Depressão pós-parto: tratamento baseado em evidências. </w:t>
      </w:r>
      <w:r w:rsidRPr="00A407C0">
        <w:rPr>
          <w:rFonts w:ascii="Arial" w:eastAsia="Times New Roman" w:hAnsi="Arial" w:cs="Arial"/>
          <w:b/>
          <w:bCs/>
          <w:sz w:val="24"/>
          <w:szCs w:val="24"/>
          <w:shd w:val="clear" w:color="auto" w:fill="FFFFFF"/>
          <w:lang w:eastAsia="pt-BR"/>
        </w:rPr>
        <w:t>Femina</w:t>
      </w:r>
      <w:r w:rsidRPr="00A407C0">
        <w:rPr>
          <w:rFonts w:ascii="Arial" w:eastAsia="Times New Roman" w:hAnsi="Arial" w:cs="Arial"/>
          <w:sz w:val="24"/>
          <w:szCs w:val="24"/>
          <w:shd w:val="clear" w:color="auto" w:fill="FFFFFF"/>
          <w:lang w:eastAsia="pt-BR"/>
        </w:rPr>
        <w:t>,</w:t>
      </w:r>
      <w:r w:rsidR="00D839E5">
        <w:rPr>
          <w:rFonts w:ascii="Arial" w:eastAsia="Times New Roman" w:hAnsi="Arial" w:cs="Arial"/>
          <w:sz w:val="24"/>
          <w:szCs w:val="24"/>
          <w:shd w:val="clear" w:color="auto" w:fill="FFFFFF"/>
          <w:lang w:eastAsia="pt-BR"/>
        </w:rPr>
        <w:t xml:space="preserve"> v. 38, n. 3, p 162-164, </w:t>
      </w:r>
      <w:r w:rsidRPr="00A407C0">
        <w:rPr>
          <w:rFonts w:ascii="Arial" w:eastAsia="Times New Roman" w:hAnsi="Arial" w:cs="Arial"/>
          <w:sz w:val="24"/>
          <w:szCs w:val="24"/>
          <w:shd w:val="clear" w:color="auto" w:fill="FFFFFF"/>
          <w:lang w:eastAsia="pt-BR"/>
        </w:rPr>
        <w:t>2010.</w:t>
      </w:r>
    </w:p>
    <w:p w14:paraId="608803DF" w14:textId="34020725" w:rsidR="003E4C84" w:rsidRPr="00A53774" w:rsidRDefault="003E4C84" w:rsidP="00627007">
      <w:pPr>
        <w:spacing w:line="240" w:lineRule="auto"/>
        <w:jc w:val="both"/>
        <w:rPr>
          <w:rFonts w:ascii="Times New Roman" w:eastAsia="Times New Roman" w:hAnsi="Times New Roman" w:cs="Times New Roman"/>
          <w:color w:val="FF0000"/>
          <w:sz w:val="24"/>
          <w:szCs w:val="24"/>
          <w:lang w:eastAsia="pt-BR"/>
        </w:rPr>
      </w:pPr>
      <w:r w:rsidRPr="00A407C0">
        <w:rPr>
          <w:rFonts w:ascii="Arial" w:eastAsia="Times New Roman" w:hAnsi="Arial" w:cs="Arial"/>
          <w:sz w:val="24"/>
          <w:szCs w:val="24"/>
          <w:shd w:val="clear" w:color="auto" w:fill="FFFFFF"/>
          <w:lang w:eastAsia="pt-BR"/>
        </w:rPr>
        <w:t xml:space="preserve">JÚNIOR, Hudson Pires de Oliveira Santos; DE ARAÚJO SILVEIRA, Maria de Fátima; GUALDA, Dulce Maria Rosa. Depressão pós-parto: um problema latente. </w:t>
      </w:r>
      <w:r w:rsidRPr="00A407C0">
        <w:rPr>
          <w:rFonts w:ascii="Arial" w:eastAsia="Times New Roman" w:hAnsi="Arial" w:cs="Arial"/>
          <w:b/>
          <w:bCs/>
          <w:sz w:val="24"/>
          <w:szCs w:val="24"/>
          <w:shd w:val="clear" w:color="auto" w:fill="FFFFFF"/>
          <w:lang w:eastAsia="pt-BR"/>
        </w:rPr>
        <w:t>Revista Gaúcha de Enfermagem</w:t>
      </w:r>
      <w:r w:rsidR="009468B9">
        <w:rPr>
          <w:rFonts w:ascii="Arial" w:eastAsia="Times New Roman" w:hAnsi="Arial" w:cs="Arial"/>
          <w:sz w:val="24"/>
          <w:szCs w:val="24"/>
          <w:shd w:val="clear" w:color="auto" w:fill="FFFFFF"/>
          <w:lang w:eastAsia="pt-BR"/>
        </w:rPr>
        <w:t>, v. 30, n. 3, pág. 516-523,</w:t>
      </w:r>
      <w:r w:rsidRPr="00A407C0">
        <w:rPr>
          <w:rFonts w:ascii="Arial" w:eastAsia="Times New Roman" w:hAnsi="Arial" w:cs="Arial"/>
          <w:sz w:val="24"/>
          <w:szCs w:val="24"/>
          <w:shd w:val="clear" w:color="auto" w:fill="FFFFFF"/>
          <w:lang w:eastAsia="pt-BR"/>
        </w:rPr>
        <w:t xml:space="preserve"> 2009.</w:t>
      </w:r>
      <w:r w:rsidR="00A53774">
        <w:rPr>
          <w:rFonts w:ascii="Arial" w:eastAsia="Times New Roman" w:hAnsi="Arial" w:cs="Arial"/>
          <w:sz w:val="24"/>
          <w:szCs w:val="24"/>
          <w:shd w:val="clear" w:color="auto" w:fill="FFFFFF"/>
          <w:lang w:eastAsia="pt-BR"/>
        </w:rPr>
        <w:t xml:space="preserve"> </w:t>
      </w:r>
    </w:p>
    <w:p w14:paraId="5D09661D" w14:textId="7A04E82C" w:rsidR="003E4C84" w:rsidRDefault="003E4C84" w:rsidP="00627007">
      <w:pPr>
        <w:spacing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JUSTO, Luís Pereira; CALIL, Helena Maria. Depressão: o mesmo acome</w:t>
      </w:r>
      <w:r>
        <w:rPr>
          <w:rFonts w:ascii="Arial" w:eastAsia="Times New Roman" w:hAnsi="Arial" w:cs="Arial"/>
          <w:sz w:val="24"/>
          <w:szCs w:val="24"/>
          <w:shd w:val="clear" w:color="auto" w:fill="FFFFFF"/>
          <w:lang w:eastAsia="pt-BR"/>
        </w:rPr>
        <w:t>timento para homens e mulheres?</w:t>
      </w:r>
      <w:r w:rsidRPr="00A407C0">
        <w:rPr>
          <w:rFonts w:ascii="Arial" w:eastAsia="Times New Roman" w:hAnsi="Arial" w:cs="Arial"/>
          <w:sz w:val="24"/>
          <w:szCs w:val="24"/>
          <w:shd w:val="clear" w:color="auto" w:fill="FFFFFF"/>
          <w:lang w:eastAsia="pt-BR"/>
        </w:rPr>
        <w:t xml:space="preserve"> </w:t>
      </w:r>
      <w:r w:rsidRPr="00A407C0">
        <w:rPr>
          <w:rFonts w:ascii="Arial" w:eastAsia="Times New Roman" w:hAnsi="Arial" w:cs="Arial"/>
          <w:b/>
          <w:bCs/>
          <w:sz w:val="24"/>
          <w:szCs w:val="24"/>
          <w:shd w:val="clear" w:color="auto" w:fill="FFFFFF"/>
          <w:lang w:eastAsia="pt-BR"/>
        </w:rPr>
        <w:t>Archives of</w:t>
      </w:r>
      <w:r w:rsidR="00A53774">
        <w:rPr>
          <w:rFonts w:ascii="Arial" w:eastAsia="Times New Roman" w:hAnsi="Arial" w:cs="Arial"/>
          <w:b/>
          <w:bCs/>
          <w:sz w:val="24"/>
          <w:szCs w:val="24"/>
          <w:shd w:val="clear" w:color="auto" w:fill="FFFFFF"/>
          <w:lang w:eastAsia="pt-BR"/>
        </w:rPr>
        <w:t xml:space="preserve"> Clinical Psychiatry</w:t>
      </w:r>
      <w:r w:rsidRPr="00A407C0">
        <w:rPr>
          <w:rFonts w:ascii="Arial" w:eastAsia="Times New Roman" w:hAnsi="Arial" w:cs="Arial"/>
          <w:sz w:val="24"/>
          <w:szCs w:val="24"/>
          <w:shd w:val="clear" w:color="auto" w:fill="FFFFFF"/>
          <w:lang w:eastAsia="pt-BR"/>
        </w:rPr>
        <w:t>, v. 33, p. 74-79, 2006.</w:t>
      </w:r>
    </w:p>
    <w:p w14:paraId="645D4E1F" w14:textId="5B694B46" w:rsidR="00746BB7" w:rsidRPr="00B073A5" w:rsidRDefault="00A53774" w:rsidP="00627007">
      <w:pPr>
        <w:spacing w:line="240" w:lineRule="auto"/>
        <w:jc w:val="both"/>
        <w:rPr>
          <w:rFonts w:ascii="Times New Roman" w:eastAsia="Times New Roman" w:hAnsi="Times New Roman" w:cs="Times New Roman"/>
          <w:sz w:val="24"/>
          <w:szCs w:val="24"/>
          <w:lang w:val="es-ES" w:eastAsia="pt-BR"/>
        </w:rPr>
      </w:pPr>
      <w:r>
        <w:rPr>
          <w:rFonts w:ascii="Arial" w:eastAsia="Times New Roman" w:hAnsi="Arial" w:cs="Arial"/>
          <w:sz w:val="24"/>
          <w:szCs w:val="24"/>
          <w:shd w:val="clear" w:color="auto" w:fill="FFFFFF"/>
          <w:lang w:eastAsia="pt-BR"/>
        </w:rPr>
        <w:t>LIMA, Leilson da S</w:t>
      </w:r>
      <w:r w:rsidR="00746BB7" w:rsidRPr="00A407C0">
        <w:rPr>
          <w:rFonts w:ascii="Arial" w:eastAsia="Times New Roman" w:hAnsi="Arial" w:cs="Arial"/>
          <w:sz w:val="24"/>
          <w:szCs w:val="24"/>
          <w:shd w:val="clear" w:color="auto" w:fill="FFFFFF"/>
          <w:lang w:eastAsia="pt-BR"/>
        </w:rPr>
        <w:t xml:space="preserve">ilva et al. Sintomas depressivos em gestantes e violência por parceiro íntimo: um estudo transversal. </w:t>
      </w:r>
      <w:r w:rsidR="00746BB7" w:rsidRPr="00B073A5">
        <w:rPr>
          <w:rFonts w:ascii="Arial" w:eastAsia="Times New Roman" w:hAnsi="Arial" w:cs="Arial"/>
          <w:b/>
          <w:bCs/>
          <w:sz w:val="24"/>
          <w:szCs w:val="24"/>
          <w:shd w:val="clear" w:color="auto" w:fill="FFFFFF"/>
          <w:lang w:val="es-ES" w:eastAsia="pt-BR"/>
        </w:rPr>
        <w:t>Enfermería Global</w:t>
      </w:r>
      <w:r w:rsidR="00746BB7" w:rsidRPr="00B073A5">
        <w:rPr>
          <w:rFonts w:ascii="Arial" w:eastAsia="Times New Roman" w:hAnsi="Arial" w:cs="Arial"/>
          <w:sz w:val="24"/>
          <w:szCs w:val="24"/>
          <w:shd w:val="clear" w:color="auto" w:fill="FFFFFF"/>
          <w:lang w:val="es-ES" w:eastAsia="pt-BR"/>
        </w:rPr>
        <w:t>, v. 19, n. 4, p. 1-45, 2020.</w:t>
      </w:r>
    </w:p>
    <w:p w14:paraId="1EBD9C47" w14:textId="33A646C7" w:rsidR="00FB70D1" w:rsidRPr="00CC113E" w:rsidRDefault="003E4C84" w:rsidP="00627007">
      <w:pPr>
        <w:spacing w:before="240" w:after="240" w:line="240" w:lineRule="auto"/>
        <w:jc w:val="both"/>
        <w:rPr>
          <w:rFonts w:ascii="Arial" w:eastAsia="Times New Roman" w:hAnsi="Arial" w:cs="Arial"/>
          <w:sz w:val="24"/>
          <w:szCs w:val="24"/>
          <w:shd w:val="clear" w:color="auto" w:fill="FFFFFF"/>
          <w:lang w:eastAsia="pt-BR"/>
        </w:rPr>
      </w:pPr>
      <w:r w:rsidRPr="00B073A5">
        <w:rPr>
          <w:rFonts w:ascii="Arial" w:eastAsia="Times New Roman" w:hAnsi="Arial" w:cs="Arial"/>
          <w:sz w:val="24"/>
          <w:szCs w:val="24"/>
          <w:shd w:val="clear" w:color="auto" w:fill="FFFFFF"/>
          <w:lang w:val="es-ES" w:eastAsia="pt-BR"/>
        </w:rPr>
        <w:lastRenderedPageBreak/>
        <w:t xml:space="preserve">KONRADT, Caroline Elizabeth et al. </w:t>
      </w:r>
      <w:r w:rsidRPr="00545CE6">
        <w:rPr>
          <w:rFonts w:ascii="Arial" w:eastAsia="Times New Roman" w:hAnsi="Arial" w:cs="Arial"/>
          <w:sz w:val="24"/>
          <w:szCs w:val="24"/>
          <w:shd w:val="clear" w:color="auto" w:fill="FFFFFF"/>
          <w:lang w:eastAsia="pt-BR"/>
        </w:rPr>
        <w:t xml:space="preserve">Depressão pós-parto e percepção de suporte social durante a gestação. </w:t>
      </w:r>
      <w:r w:rsidRPr="00545CE6">
        <w:rPr>
          <w:rFonts w:ascii="Arial" w:eastAsia="Times New Roman" w:hAnsi="Arial" w:cs="Arial"/>
          <w:b/>
          <w:bCs/>
          <w:sz w:val="24"/>
          <w:szCs w:val="24"/>
          <w:shd w:val="clear" w:color="auto" w:fill="FFFFFF"/>
          <w:lang w:eastAsia="pt-BR"/>
        </w:rPr>
        <w:t>Revista de Psiquiatria do Rio Grande do Sul</w:t>
      </w:r>
      <w:r w:rsidRPr="00545CE6">
        <w:rPr>
          <w:rFonts w:ascii="Arial" w:eastAsia="Times New Roman" w:hAnsi="Arial" w:cs="Arial"/>
          <w:sz w:val="24"/>
          <w:szCs w:val="24"/>
          <w:shd w:val="clear" w:color="auto" w:fill="FFFFFF"/>
          <w:lang w:eastAsia="pt-BR"/>
        </w:rPr>
        <w:t>, v. 33, p. 76-79, 2011.</w:t>
      </w:r>
    </w:p>
    <w:p w14:paraId="18524810"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LOPES, Mylla Walleska Pereira; GONÇALVES, Jonas Rodrigo. Avaliar os motivos da depressão pós-parto: uma revisão bibliográfica de literatura. </w:t>
      </w:r>
      <w:r w:rsidRPr="00545CE6">
        <w:rPr>
          <w:rFonts w:ascii="Arial" w:eastAsia="Times New Roman" w:hAnsi="Arial" w:cs="Arial"/>
          <w:b/>
          <w:bCs/>
          <w:sz w:val="24"/>
          <w:szCs w:val="24"/>
          <w:shd w:val="clear" w:color="auto" w:fill="FFFFFF"/>
          <w:lang w:eastAsia="pt-BR"/>
        </w:rPr>
        <w:t>Revista JRG de Estudos Acadêmicos</w:t>
      </w:r>
      <w:r w:rsidRPr="00545CE6">
        <w:rPr>
          <w:rFonts w:ascii="Arial" w:eastAsia="Times New Roman" w:hAnsi="Arial" w:cs="Arial"/>
          <w:sz w:val="24"/>
          <w:szCs w:val="24"/>
          <w:shd w:val="clear" w:color="auto" w:fill="FFFFFF"/>
          <w:lang w:eastAsia="pt-BR"/>
        </w:rPr>
        <w:t>, v. 3, n. 6, p. 82-95, 2020.</w:t>
      </w:r>
    </w:p>
    <w:p w14:paraId="27A342A4" w14:textId="54AFBCB4" w:rsidR="003E4C84" w:rsidRPr="003D556B" w:rsidRDefault="003E4C84" w:rsidP="00627007">
      <w:pPr>
        <w:spacing w:line="240" w:lineRule="auto"/>
        <w:jc w:val="both"/>
        <w:rPr>
          <w:rFonts w:ascii="Arial" w:eastAsia="Times New Roman" w:hAnsi="Arial" w:cs="Arial"/>
          <w:color w:val="FF0000"/>
          <w:sz w:val="24"/>
          <w:szCs w:val="24"/>
          <w:lang w:eastAsia="pt-BR"/>
        </w:rPr>
      </w:pPr>
      <w:r w:rsidRPr="00545CE6">
        <w:rPr>
          <w:rFonts w:ascii="Arial" w:eastAsia="Times New Roman" w:hAnsi="Arial" w:cs="Arial"/>
          <w:sz w:val="24"/>
          <w:szCs w:val="24"/>
          <w:shd w:val="clear" w:color="auto" w:fill="FFFFFF"/>
          <w:lang w:eastAsia="pt-BR"/>
        </w:rPr>
        <w:t>MAFRA, R</w:t>
      </w:r>
      <w:r w:rsidR="00685408" w:rsidRPr="00545CE6">
        <w:rPr>
          <w:rFonts w:ascii="Arial" w:eastAsia="Times New Roman" w:hAnsi="Arial" w:cs="Arial"/>
          <w:sz w:val="24"/>
          <w:szCs w:val="24"/>
          <w:shd w:val="clear" w:color="auto" w:fill="FFFFFF"/>
          <w:lang w:eastAsia="pt-BR"/>
        </w:rPr>
        <w:t xml:space="preserve">amayana </w:t>
      </w:r>
      <w:r w:rsidRPr="00545CE6">
        <w:rPr>
          <w:rFonts w:ascii="Arial" w:eastAsia="Times New Roman" w:hAnsi="Arial" w:cs="Arial"/>
          <w:sz w:val="24"/>
          <w:szCs w:val="24"/>
          <w:shd w:val="clear" w:color="auto" w:fill="FFFFFF"/>
          <w:lang w:eastAsia="pt-BR"/>
        </w:rPr>
        <w:t>M</w:t>
      </w:r>
      <w:r w:rsidR="00A53774">
        <w:rPr>
          <w:rFonts w:ascii="Arial" w:eastAsia="Times New Roman" w:hAnsi="Arial" w:cs="Arial"/>
          <w:sz w:val="24"/>
          <w:szCs w:val="24"/>
          <w:shd w:val="clear" w:color="auto" w:fill="FFFFFF"/>
          <w:lang w:eastAsia="pt-BR"/>
        </w:rPr>
        <w:t xml:space="preserve">elo. </w:t>
      </w:r>
      <w:r w:rsidR="00A53774" w:rsidRPr="00903447">
        <w:rPr>
          <w:rFonts w:ascii="Arial" w:eastAsia="Times New Roman" w:hAnsi="Arial" w:cs="Arial"/>
          <w:b/>
          <w:sz w:val="24"/>
          <w:szCs w:val="24"/>
          <w:shd w:val="clear" w:color="auto" w:fill="FFFFFF"/>
          <w:lang w:eastAsia="pt-BR"/>
        </w:rPr>
        <w:t>I</w:t>
      </w:r>
      <w:r w:rsidR="00685408" w:rsidRPr="00903447">
        <w:rPr>
          <w:rFonts w:ascii="Arial" w:eastAsia="Times New Roman" w:hAnsi="Arial" w:cs="Arial"/>
          <w:b/>
          <w:sz w:val="24"/>
          <w:szCs w:val="24"/>
          <w:shd w:val="clear" w:color="auto" w:fill="FFFFFF"/>
          <w:lang w:eastAsia="pt-BR"/>
        </w:rPr>
        <w:t>dentificação de fatores desencadeantes da depressão pós-parto</w:t>
      </w:r>
      <w:r w:rsidRPr="00903447">
        <w:rPr>
          <w:rFonts w:ascii="Arial" w:eastAsia="Times New Roman" w:hAnsi="Arial" w:cs="Arial"/>
          <w:b/>
          <w:sz w:val="24"/>
          <w:szCs w:val="24"/>
          <w:shd w:val="clear" w:color="auto" w:fill="FFFFFF"/>
          <w:lang w:eastAsia="pt-BR"/>
        </w:rPr>
        <w:t xml:space="preserve">: </w:t>
      </w:r>
      <w:r w:rsidR="00685408" w:rsidRPr="00903447">
        <w:rPr>
          <w:rFonts w:ascii="Arial" w:eastAsia="Times New Roman" w:hAnsi="Arial" w:cs="Arial"/>
          <w:b/>
          <w:sz w:val="24"/>
          <w:szCs w:val="24"/>
          <w:shd w:val="clear" w:color="auto" w:fill="FFFFFF"/>
          <w:lang w:eastAsia="pt-BR"/>
        </w:rPr>
        <w:t>atuação do enfermeiro</w:t>
      </w:r>
      <w:r w:rsidRPr="00545CE6">
        <w:rPr>
          <w:rFonts w:ascii="Arial" w:eastAsia="Times New Roman" w:hAnsi="Arial" w:cs="Arial"/>
          <w:sz w:val="24"/>
          <w:szCs w:val="24"/>
          <w:shd w:val="clear" w:color="auto" w:fill="FFFFFF"/>
          <w:lang w:eastAsia="pt-BR"/>
        </w:rPr>
        <w:t xml:space="preserve">. </w:t>
      </w:r>
      <w:r w:rsidR="00903447">
        <w:rPr>
          <w:rFonts w:ascii="Arial" w:eastAsia="Times New Roman" w:hAnsi="Arial" w:cs="Arial"/>
          <w:sz w:val="24"/>
          <w:szCs w:val="24"/>
          <w:shd w:val="clear" w:color="auto" w:fill="FFFFFF"/>
          <w:lang w:eastAsia="pt-BR"/>
        </w:rPr>
        <w:t xml:space="preserve">2011. p 33. (Monografia) - </w:t>
      </w:r>
      <w:r w:rsidR="00D839E5" w:rsidRPr="003D556B">
        <w:rPr>
          <w:rFonts w:ascii="Arial" w:eastAsia="Times New Roman" w:hAnsi="Arial" w:cs="Arial"/>
          <w:sz w:val="24"/>
          <w:szCs w:val="24"/>
          <w:shd w:val="clear" w:color="auto" w:fill="FFFFFF"/>
          <w:lang w:eastAsia="pt-BR"/>
        </w:rPr>
        <w:t>Repositório Faema</w:t>
      </w:r>
      <w:r w:rsidR="003D556B">
        <w:rPr>
          <w:rFonts w:ascii="Arial" w:eastAsia="Times New Roman" w:hAnsi="Arial" w:cs="Arial"/>
          <w:sz w:val="24"/>
          <w:szCs w:val="24"/>
          <w:shd w:val="clear" w:color="auto" w:fill="FFFFFF"/>
          <w:lang w:eastAsia="pt-BR"/>
        </w:rPr>
        <w:t>,</w:t>
      </w:r>
      <w:r w:rsidR="003D556B" w:rsidRPr="003D556B">
        <w:rPr>
          <w:rFonts w:ascii="Arial" w:hAnsi="Arial" w:cs="Arial"/>
          <w:sz w:val="24"/>
          <w:szCs w:val="24"/>
        </w:rPr>
        <w:t xml:space="preserve"> </w:t>
      </w:r>
      <w:r w:rsidR="003D556B">
        <w:rPr>
          <w:rFonts w:ascii="Arial" w:hAnsi="Arial" w:cs="Arial"/>
          <w:sz w:val="24"/>
          <w:szCs w:val="24"/>
        </w:rPr>
        <w:t>A</w:t>
      </w:r>
      <w:r w:rsidR="003D556B" w:rsidRPr="003D556B">
        <w:rPr>
          <w:rFonts w:ascii="Arial" w:hAnsi="Arial" w:cs="Arial"/>
          <w:sz w:val="24"/>
          <w:szCs w:val="24"/>
        </w:rPr>
        <w:t>riquemes, 2011.</w:t>
      </w:r>
    </w:p>
    <w:p w14:paraId="3D40433A" w14:textId="2FCD5E44" w:rsidR="003E4C84" w:rsidRPr="00D839E5" w:rsidRDefault="003E4C84" w:rsidP="00627007">
      <w:pPr>
        <w:spacing w:before="240" w:after="240" w:line="240" w:lineRule="auto"/>
        <w:jc w:val="both"/>
        <w:rPr>
          <w:rFonts w:ascii="Arial" w:eastAsia="Times New Roman" w:hAnsi="Arial" w:cs="Arial"/>
          <w:sz w:val="28"/>
          <w:szCs w:val="28"/>
          <w:shd w:val="clear" w:color="auto" w:fill="FFFFFF"/>
          <w:lang w:eastAsia="pt-BR"/>
        </w:rPr>
      </w:pPr>
      <w:r w:rsidRPr="00545CE6">
        <w:rPr>
          <w:rFonts w:ascii="Arial" w:eastAsia="Times New Roman" w:hAnsi="Arial" w:cs="Arial"/>
          <w:sz w:val="24"/>
          <w:szCs w:val="24"/>
          <w:shd w:val="clear" w:color="auto" w:fill="FFFFFF"/>
          <w:lang w:eastAsia="pt-BR"/>
        </w:rPr>
        <w:t>MARQUES, Luzilene de Carvalho et al. Saúde mental materna: rastreando os riscos causadores da depressão pós-parto. 2016.</w:t>
      </w:r>
      <w:r w:rsidR="00226AF9" w:rsidRPr="00545CE6">
        <w:rPr>
          <w:rFonts w:ascii="Arial" w:eastAsia="Times New Roman" w:hAnsi="Arial" w:cs="Arial"/>
          <w:sz w:val="24"/>
          <w:szCs w:val="24"/>
          <w:shd w:val="clear" w:color="auto" w:fill="FFFFFF"/>
          <w:lang w:eastAsia="pt-BR"/>
        </w:rPr>
        <w:t xml:space="preserve"> </w:t>
      </w:r>
      <w:r w:rsidR="00226AF9" w:rsidRPr="00D839E5">
        <w:rPr>
          <w:rFonts w:ascii="Arial" w:hAnsi="Arial" w:cs="Arial"/>
          <w:b/>
          <w:sz w:val="24"/>
          <w:szCs w:val="24"/>
        </w:rPr>
        <w:t>Journal Health NPEPS</w:t>
      </w:r>
      <w:r w:rsidR="00226AF9" w:rsidRPr="00545CE6">
        <w:rPr>
          <w:rFonts w:ascii="Arial" w:hAnsi="Arial" w:cs="Arial"/>
          <w:sz w:val="24"/>
          <w:szCs w:val="24"/>
        </w:rPr>
        <w:t xml:space="preserve">. 2016; </w:t>
      </w:r>
      <w:r w:rsidR="00D839E5" w:rsidRPr="00D839E5">
        <w:rPr>
          <w:rFonts w:ascii="Arial" w:hAnsi="Arial" w:cs="Arial"/>
          <w:sz w:val="24"/>
          <w:szCs w:val="24"/>
        </w:rPr>
        <w:t xml:space="preserve">v. </w:t>
      </w:r>
      <w:r w:rsidR="00226AF9" w:rsidRPr="00D839E5">
        <w:rPr>
          <w:rFonts w:ascii="Arial" w:hAnsi="Arial" w:cs="Arial"/>
          <w:sz w:val="24"/>
          <w:szCs w:val="24"/>
        </w:rPr>
        <w:t>1</w:t>
      </w:r>
      <w:r w:rsidR="00D839E5" w:rsidRPr="00D839E5">
        <w:rPr>
          <w:rFonts w:ascii="Arial" w:hAnsi="Arial" w:cs="Arial"/>
          <w:sz w:val="24"/>
          <w:szCs w:val="24"/>
        </w:rPr>
        <w:t>, n. 2, p.</w:t>
      </w:r>
      <w:r w:rsidR="00226AF9" w:rsidRPr="00D839E5">
        <w:rPr>
          <w:rFonts w:ascii="Arial" w:hAnsi="Arial" w:cs="Arial"/>
          <w:sz w:val="24"/>
          <w:szCs w:val="24"/>
        </w:rPr>
        <w:t>145-159</w:t>
      </w:r>
      <w:r w:rsidR="00D839E5" w:rsidRPr="00D839E5">
        <w:rPr>
          <w:rFonts w:ascii="Arial" w:hAnsi="Arial" w:cs="Arial"/>
          <w:sz w:val="24"/>
          <w:szCs w:val="24"/>
        </w:rPr>
        <w:t>, 2016.</w:t>
      </w:r>
    </w:p>
    <w:p w14:paraId="655FE401"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MEIRA, Bianca de Macêdo et al. Desafios para profissionais da atenção primária no cuidado à mulher com depressão pós-parto. </w:t>
      </w:r>
      <w:r w:rsidRPr="00545CE6">
        <w:rPr>
          <w:rFonts w:ascii="Arial" w:eastAsia="Times New Roman" w:hAnsi="Arial" w:cs="Arial"/>
          <w:b/>
          <w:bCs/>
          <w:sz w:val="24"/>
          <w:szCs w:val="24"/>
          <w:shd w:val="clear" w:color="auto" w:fill="FFFFFF"/>
          <w:lang w:eastAsia="pt-BR"/>
        </w:rPr>
        <w:t>Texto &amp; Contexto-Enfermagem</w:t>
      </w:r>
      <w:r w:rsidRPr="00545CE6">
        <w:rPr>
          <w:rFonts w:ascii="Arial" w:eastAsia="Times New Roman" w:hAnsi="Arial" w:cs="Arial"/>
          <w:sz w:val="24"/>
          <w:szCs w:val="24"/>
          <w:shd w:val="clear" w:color="auto" w:fill="FFFFFF"/>
          <w:lang w:eastAsia="pt-BR"/>
        </w:rPr>
        <w:t>, v. 24, p. 706-712, 2015.</w:t>
      </w:r>
    </w:p>
    <w:p w14:paraId="2ABAF5B2"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MELO, Synara Barbosa de et al. Sintomas depressivos em puérperas atendidas em Unidades de Saúde da Família. </w:t>
      </w:r>
      <w:r w:rsidRPr="00545CE6">
        <w:rPr>
          <w:rFonts w:ascii="Arial" w:eastAsia="Times New Roman" w:hAnsi="Arial" w:cs="Arial"/>
          <w:b/>
          <w:bCs/>
          <w:sz w:val="24"/>
          <w:szCs w:val="24"/>
          <w:shd w:val="clear" w:color="auto" w:fill="FFFFFF"/>
          <w:lang w:eastAsia="pt-BR"/>
        </w:rPr>
        <w:t>Revista Brasileira de Saúde Materno Infantil</w:t>
      </w:r>
      <w:r w:rsidRPr="00545CE6">
        <w:rPr>
          <w:rFonts w:ascii="Arial" w:eastAsia="Times New Roman" w:hAnsi="Arial" w:cs="Arial"/>
          <w:sz w:val="24"/>
          <w:szCs w:val="24"/>
          <w:shd w:val="clear" w:color="auto" w:fill="FFFFFF"/>
          <w:lang w:eastAsia="pt-BR"/>
        </w:rPr>
        <w:t>, v. 18, p. 163-169, 2018.</w:t>
      </w:r>
    </w:p>
    <w:p w14:paraId="617086C1"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MONTEIRO, Almira Silva Justen et al. Depressão pós-parto: atuação do enfermeiro. </w:t>
      </w:r>
      <w:r w:rsidRPr="00545CE6">
        <w:rPr>
          <w:rFonts w:ascii="Arial" w:eastAsia="Times New Roman" w:hAnsi="Arial" w:cs="Arial"/>
          <w:b/>
          <w:bCs/>
          <w:sz w:val="24"/>
          <w:szCs w:val="24"/>
          <w:shd w:val="clear" w:color="auto" w:fill="FFFFFF"/>
          <w:lang w:eastAsia="pt-BR"/>
        </w:rPr>
        <w:t>Revista Eletrônica Acervo Enfermagem</w:t>
      </w:r>
      <w:r w:rsidRPr="00545CE6">
        <w:rPr>
          <w:rFonts w:ascii="Arial" w:eastAsia="Times New Roman" w:hAnsi="Arial" w:cs="Arial"/>
          <w:sz w:val="24"/>
          <w:szCs w:val="24"/>
          <w:shd w:val="clear" w:color="auto" w:fill="FFFFFF"/>
          <w:lang w:eastAsia="pt-BR"/>
        </w:rPr>
        <w:t>, v. 4, p. e4547-e4547, 2020.</w:t>
      </w:r>
    </w:p>
    <w:p w14:paraId="34EE72D4" w14:textId="3E1D1EFC"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MONTEIRO, Flavianne Nascimento de Souza et al. Escala de depressão pós-parto de Edimburgo: revisão sistemática de estudos de validação em puérperas. 2020.</w:t>
      </w:r>
      <w:r w:rsidR="00226AF9" w:rsidRPr="00545CE6">
        <w:rPr>
          <w:rFonts w:ascii="Arial" w:eastAsia="Times New Roman" w:hAnsi="Arial" w:cs="Arial"/>
          <w:sz w:val="24"/>
          <w:szCs w:val="24"/>
          <w:shd w:val="clear" w:color="auto" w:fill="FFFFFF"/>
          <w:lang w:eastAsia="pt-BR"/>
        </w:rPr>
        <w:t xml:space="preserve"> </w:t>
      </w:r>
    </w:p>
    <w:p w14:paraId="3AB80B41" w14:textId="77777777" w:rsidR="003E4C84" w:rsidRDefault="003E4C84" w:rsidP="00627007">
      <w:pPr>
        <w:spacing w:before="240" w:after="240" w:line="240" w:lineRule="auto"/>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MORAES, Inácia Gomes da Silva et al. Prevalência da depressão pós-parto e fatores associados. </w:t>
      </w:r>
      <w:r w:rsidRPr="00545CE6">
        <w:rPr>
          <w:rFonts w:ascii="Arial" w:eastAsia="Times New Roman" w:hAnsi="Arial" w:cs="Arial"/>
          <w:b/>
          <w:bCs/>
          <w:sz w:val="24"/>
          <w:szCs w:val="24"/>
          <w:shd w:val="clear" w:color="auto" w:fill="FFFFFF"/>
          <w:lang w:eastAsia="pt-BR"/>
        </w:rPr>
        <w:t>Revista de saúde pública</w:t>
      </w:r>
      <w:r w:rsidRPr="00545CE6">
        <w:rPr>
          <w:rFonts w:ascii="Arial" w:eastAsia="Times New Roman" w:hAnsi="Arial" w:cs="Arial"/>
          <w:sz w:val="24"/>
          <w:szCs w:val="24"/>
          <w:shd w:val="clear" w:color="auto" w:fill="FFFFFF"/>
          <w:lang w:eastAsia="pt-BR"/>
        </w:rPr>
        <w:t>, v. 40, p. 65-70, 2006.</w:t>
      </w:r>
    </w:p>
    <w:p w14:paraId="7742050D" w14:textId="3AC8B47E" w:rsidR="0041777E" w:rsidRPr="00545CE6" w:rsidRDefault="0041777E" w:rsidP="0062700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MORAES, Maria Helena Cruz</w:t>
      </w:r>
      <w:r>
        <w:rPr>
          <w:rFonts w:ascii="Arial" w:eastAsia="Times New Roman" w:hAnsi="Arial" w:cs="Arial"/>
          <w:sz w:val="24"/>
          <w:szCs w:val="24"/>
          <w:shd w:val="clear" w:color="auto" w:fill="FFFFFF"/>
          <w:lang w:eastAsia="pt-BR"/>
        </w:rPr>
        <w:t xml:space="preserve"> de</w:t>
      </w:r>
      <w:r w:rsidRPr="00A407C0">
        <w:rPr>
          <w:rFonts w:ascii="Arial" w:eastAsia="Times New Roman" w:hAnsi="Arial" w:cs="Arial"/>
          <w:sz w:val="24"/>
          <w:szCs w:val="24"/>
          <w:shd w:val="clear" w:color="auto" w:fill="FFFFFF"/>
          <w:lang w:eastAsia="pt-BR"/>
        </w:rPr>
        <w:t xml:space="preserve">; CREPALDI, Maria Aparecida. A clínica da depressão pós-parto. </w:t>
      </w:r>
      <w:r w:rsidRPr="00A407C0">
        <w:rPr>
          <w:rFonts w:ascii="Arial" w:eastAsia="Times New Roman" w:hAnsi="Arial" w:cs="Arial"/>
          <w:b/>
          <w:bCs/>
          <w:sz w:val="24"/>
          <w:szCs w:val="24"/>
          <w:shd w:val="clear" w:color="auto" w:fill="FFFFFF"/>
          <w:lang w:eastAsia="pt-BR"/>
        </w:rPr>
        <w:t>Mudanças-Psicologia da Saúde</w:t>
      </w:r>
      <w:r w:rsidRPr="00A407C0">
        <w:rPr>
          <w:rFonts w:ascii="Arial" w:eastAsia="Times New Roman" w:hAnsi="Arial" w:cs="Arial"/>
          <w:sz w:val="24"/>
          <w:szCs w:val="24"/>
          <w:shd w:val="clear" w:color="auto" w:fill="FFFFFF"/>
          <w:lang w:eastAsia="pt-BR"/>
        </w:rPr>
        <w:t>, v. 19, n. 1-2, p. 61-67, 2012</w:t>
      </w:r>
    </w:p>
    <w:p w14:paraId="08F52021" w14:textId="01DB67D6" w:rsidR="00746BB7" w:rsidRDefault="003E4C84" w:rsidP="00627007">
      <w:pPr>
        <w:spacing w:before="240" w:after="240" w:line="240" w:lineRule="auto"/>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MORAIS, Maria de Lima Salum </w:t>
      </w:r>
      <w:r w:rsidR="00BC2FF7">
        <w:rPr>
          <w:rFonts w:ascii="Arial" w:eastAsia="Times New Roman" w:hAnsi="Arial" w:cs="Arial"/>
          <w:sz w:val="24"/>
          <w:szCs w:val="24"/>
          <w:shd w:val="clear" w:color="auto" w:fill="FFFFFF"/>
          <w:lang w:eastAsia="pt-BR"/>
        </w:rPr>
        <w:t>et al. Fatores psicossociais e S</w:t>
      </w:r>
      <w:r w:rsidRPr="00545CE6">
        <w:rPr>
          <w:rFonts w:ascii="Arial" w:eastAsia="Times New Roman" w:hAnsi="Arial" w:cs="Arial"/>
          <w:sz w:val="24"/>
          <w:szCs w:val="24"/>
          <w:shd w:val="clear" w:color="auto" w:fill="FFFFFF"/>
          <w:lang w:eastAsia="pt-BR"/>
        </w:rPr>
        <w:t>ociodemográficos associados à depressão pós-parto: Um estudo em hospitais público</w:t>
      </w:r>
      <w:r w:rsidR="00236F08" w:rsidRPr="00545CE6">
        <w:rPr>
          <w:rFonts w:ascii="Arial" w:eastAsia="Times New Roman" w:hAnsi="Arial" w:cs="Arial"/>
          <w:sz w:val="24"/>
          <w:szCs w:val="24"/>
          <w:shd w:val="clear" w:color="auto" w:fill="FFFFFF"/>
          <w:lang w:eastAsia="pt-BR"/>
        </w:rPr>
        <w:t>s</w:t>
      </w:r>
      <w:r w:rsidRPr="00545CE6">
        <w:rPr>
          <w:rFonts w:ascii="Arial" w:eastAsia="Times New Roman" w:hAnsi="Arial" w:cs="Arial"/>
          <w:sz w:val="24"/>
          <w:szCs w:val="24"/>
          <w:shd w:val="clear" w:color="auto" w:fill="FFFFFF"/>
          <w:lang w:eastAsia="pt-BR"/>
        </w:rPr>
        <w:t xml:space="preserve"> e privado</w:t>
      </w:r>
      <w:r w:rsidR="00236F08" w:rsidRPr="00545CE6">
        <w:rPr>
          <w:rFonts w:ascii="Arial" w:eastAsia="Times New Roman" w:hAnsi="Arial" w:cs="Arial"/>
          <w:sz w:val="24"/>
          <w:szCs w:val="24"/>
          <w:shd w:val="clear" w:color="auto" w:fill="FFFFFF"/>
          <w:lang w:eastAsia="pt-BR"/>
        </w:rPr>
        <w:t>s</w:t>
      </w:r>
      <w:r w:rsidRPr="00545CE6">
        <w:rPr>
          <w:rFonts w:ascii="Arial" w:eastAsia="Times New Roman" w:hAnsi="Arial" w:cs="Arial"/>
          <w:sz w:val="24"/>
          <w:szCs w:val="24"/>
          <w:shd w:val="clear" w:color="auto" w:fill="FFFFFF"/>
          <w:lang w:eastAsia="pt-BR"/>
        </w:rPr>
        <w:t xml:space="preserve"> da cidade de São Paulo, Brasil. </w:t>
      </w:r>
      <w:r w:rsidR="00A53774">
        <w:rPr>
          <w:rFonts w:ascii="Arial" w:eastAsia="Times New Roman" w:hAnsi="Arial" w:cs="Arial"/>
          <w:b/>
          <w:bCs/>
          <w:sz w:val="24"/>
          <w:szCs w:val="24"/>
          <w:shd w:val="clear" w:color="auto" w:fill="FFFFFF"/>
          <w:lang w:eastAsia="pt-BR"/>
        </w:rPr>
        <w:t>Estudos de psicologia</w:t>
      </w:r>
      <w:r w:rsidRPr="00545CE6">
        <w:rPr>
          <w:rFonts w:ascii="Arial" w:eastAsia="Times New Roman" w:hAnsi="Arial" w:cs="Arial"/>
          <w:sz w:val="24"/>
          <w:szCs w:val="24"/>
          <w:shd w:val="clear" w:color="auto" w:fill="FFFFFF"/>
          <w:lang w:eastAsia="pt-BR"/>
        </w:rPr>
        <w:t>, v. 20, p. 40-49, 2015.</w:t>
      </w:r>
    </w:p>
    <w:p w14:paraId="1FCF79CF" w14:textId="6F2BD2ED" w:rsidR="00746BB7" w:rsidRDefault="00746BB7" w:rsidP="00746BB7">
      <w:pPr>
        <w:spacing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NASCIMENTO, Luane Aparecida</w:t>
      </w:r>
      <w:r>
        <w:rPr>
          <w:rFonts w:ascii="Arial" w:eastAsia="Times New Roman" w:hAnsi="Arial" w:cs="Arial"/>
          <w:sz w:val="24"/>
          <w:szCs w:val="24"/>
          <w:shd w:val="clear" w:color="auto" w:fill="FFFFFF"/>
          <w:lang w:eastAsia="pt-BR"/>
        </w:rPr>
        <w:t xml:space="preserve"> </w:t>
      </w:r>
      <w:r w:rsidR="00A53774">
        <w:rPr>
          <w:rFonts w:ascii="Arial" w:eastAsia="Times New Roman" w:hAnsi="Arial" w:cs="Arial"/>
          <w:sz w:val="24"/>
          <w:szCs w:val="24"/>
          <w:shd w:val="clear" w:color="auto" w:fill="FFFFFF"/>
          <w:lang w:eastAsia="pt-BR"/>
        </w:rPr>
        <w:t>de S</w:t>
      </w:r>
      <w:r w:rsidRPr="00A407C0">
        <w:rPr>
          <w:rFonts w:ascii="Arial" w:eastAsia="Times New Roman" w:hAnsi="Arial" w:cs="Arial"/>
          <w:sz w:val="24"/>
          <w:szCs w:val="24"/>
          <w:shd w:val="clear" w:color="auto" w:fill="FFFFFF"/>
          <w:lang w:eastAsia="pt-BR"/>
        </w:rPr>
        <w:t>ousa</w:t>
      </w:r>
      <w:r>
        <w:rPr>
          <w:rFonts w:ascii="Arial" w:eastAsia="Times New Roman" w:hAnsi="Arial" w:cs="Arial"/>
          <w:sz w:val="24"/>
          <w:szCs w:val="24"/>
          <w:shd w:val="clear" w:color="auto" w:fill="FFFFFF"/>
          <w:lang w:eastAsia="pt-BR"/>
        </w:rPr>
        <w:t>;</w:t>
      </w:r>
      <w:r w:rsidR="00BC2FF7">
        <w:rPr>
          <w:rFonts w:ascii="Arial" w:eastAsia="Times New Roman" w:hAnsi="Arial" w:cs="Arial"/>
          <w:sz w:val="24"/>
          <w:szCs w:val="24"/>
          <w:shd w:val="clear" w:color="auto" w:fill="FFFFFF"/>
          <w:lang w:eastAsia="pt-BR"/>
        </w:rPr>
        <w:t xml:space="preserve"> et al</w:t>
      </w:r>
      <w:r w:rsidRPr="00A407C0">
        <w:rPr>
          <w:rFonts w:ascii="Arial" w:eastAsia="Times New Roman" w:hAnsi="Arial" w:cs="Arial"/>
          <w:sz w:val="24"/>
          <w:szCs w:val="24"/>
          <w:shd w:val="clear" w:color="auto" w:fill="FFFFFF"/>
          <w:lang w:eastAsia="pt-BR"/>
        </w:rPr>
        <w:t xml:space="preserve">. </w:t>
      </w:r>
      <w:r w:rsidR="00BC2FF7">
        <w:rPr>
          <w:rFonts w:ascii="Arial" w:eastAsia="Times New Roman" w:hAnsi="Arial" w:cs="Arial"/>
          <w:sz w:val="24"/>
          <w:szCs w:val="24"/>
          <w:shd w:val="clear" w:color="auto" w:fill="FFFFFF"/>
          <w:lang w:eastAsia="pt-BR"/>
        </w:rPr>
        <w:t>A</w:t>
      </w:r>
      <w:r w:rsidR="00BC2FF7" w:rsidRPr="00BC2FF7">
        <w:rPr>
          <w:rFonts w:ascii="Arial" w:eastAsia="Times New Roman" w:hAnsi="Arial" w:cs="Arial"/>
          <w:sz w:val="24"/>
          <w:szCs w:val="24"/>
          <w:shd w:val="clear" w:color="auto" w:fill="FFFFFF"/>
          <w:lang w:eastAsia="pt-BR"/>
        </w:rPr>
        <w:t xml:space="preserve"> assistência de enfermagem na depressão pós-parto</w:t>
      </w:r>
      <w:r w:rsidRPr="00A407C0">
        <w:rPr>
          <w:rFonts w:ascii="Arial" w:eastAsia="Times New Roman" w:hAnsi="Arial" w:cs="Arial"/>
          <w:sz w:val="24"/>
          <w:szCs w:val="24"/>
          <w:shd w:val="clear" w:color="auto" w:fill="FFFFFF"/>
          <w:lang w:eastAsia="pt-BR"/>
        </w:rPr>
        <w:t xml:space="preserve">. </w:t>
      </w:r>
      <w:r w:rsidRPr="00A407C0">
        <w:rPr>
          <w:rFonts w:ascii="Arial" w:eastAsia="Times New Roman" w:hAnsi="Arial" w:cs="Arial"/>
          <w:b/>
          <w:bCs/>
          <w:sz w:val="24"/>
          <w:szCs w:val="24"/>
          <w:shd w:val="clear" w:color="auto" w:fill="FFFFFF"/>
          <w:lang w:eastAsia="pt-BR"/>
        </w:rPr>
        <w:t>Revista Ibero-Americana de Humanidades, Ciências e Educação</w:t>
      </w:r>
      <w:r w:rsidRPr="00A407C0">
        <w:rPr>
          <w:rFonts w:ascii="Arial" w:eastAsia="Times New Roman" w:hAnsi="Arial" w:cs="Arial"/>
          <w:sz w:val="24"/>
          <w:szCs w:val="24"/>
          <w:shd w:val="clear" w:color="auto" w:fill="FFFFFF"/>
          <w:lang w:eastAsia="pt-BR"/>
        </w:rPr>
        <w:t>, v. 7, n. 9, p. 1381-1392, 2021.</w:t>
      </w:r>
    </w:p>
    <w:p w14:paraId="2615D7F6" w14:textId="0D2FA83B" w:rsidR="00746BB7" w:rsidRDefault="00746BB7" w:rsidP="00746BB7">
      <w:pPr>
        <w:spacing w:after="0" w:line="240" w:lineRule="auto"/>
        <w:jc w:val="both"/>
        <w:rPr>
          <w:rFonts w:ascii="Arial" w:eastAsia="Times New Roman" w:hAnsi="Arial" w:cs="Arial"/>
          <w:sz w:val="24"/>
          <w:szCs w:val="24"/>
          <w:shd w:val="clear" w:color="auto" w:fill="FFFFFF"/>
          <w:lang w:eastAsia="pt-BR"/>
        </w:rPr>
      </w:pPr>
      <w:r w:rsidRPr="00A407C0">
        <w:rPr>
          <w:rFonts w:ascii="Arial" w:eastAsia="Times New Roman" w:hAnsi="Arial" w:cs="Arial"/>
          <w:sz w:val="24"/>
          <w:szCs w:val="24"/>
          <w:shd w:val="clear" w:color="auto" w:fill="FFFFFF"/>
          <w:lang w:eastAsia="pt-BR"/>
        </w:rPr>
        <w:t>OLIVEIRA, Nathalia Maria Augusto</w:t>
      </w:r>
      <w:r>
        <w:rPr>
          <w:rFonts w:ascii="Arial" w:eastAsia="Times New Roman" w:hAnsi="Arial" w:cs="Arial"/>
          <w:sz w:val="24"/>
          <w:szCs w:val="24"/>
          <w:shd w:val="clear" w:color="auto" w:fill="FFFFFF"/>
          <w:lang w:eastAsia="pt-BR"/>
        </w:rPr>
        <w:t xml:space="preserve"> de; </w:t>
      </w:r>
      <w:r w:rsidRPr="00A407C0">
        <w:rPr>
          <w:rFonts w:ascii="Arial" w:eastAsia="Times New Roman" w:hAnsi="Arial" w:cs="Arial"/>
          <w:sz w:val="24"/>
          <w:szCs w:val="24"/>
          <w:shd w:val="clear" w:color="auto" w:fill="FFFFFF"/>
          <w:lang w:eastAsia="pt-BR"/>
        </w:rPr>
        <w:t>ÁVILA, Lívia Keismanas</w:t>
      </w:r>
      <w:r>
        <w:rPr>
          <w:rFonts w:ascii="Arial" w:eastAsia="Times New Roman" w:hAnsi="Arial" w:cs="Arial"/>
          <w:sz w:val="24"/>
          <w:szCs w:val="24"/>
          <w:shd w:val="clear" w:color="auto" w:fill="FFFFFF"/>
          <w:lang w:eastAsia="pt-BR"/>
        </w:rPr>
        <w:t xml:space="preserve"> de</w:t>
      </w:r>
      <w:r w:rsidRPr="00A407C0">
        <w:rPr>
          <w:rFonts w:ascii="Arial" w:eastAsia="Times New Roman" w:hAnsi="Arial" w:cs="Arial"/>
          <w:sz w:val="24"/>
          <w:szCs w:val="24"/>
          <w:shd w:val="clear" w:color="auto" w:fill="FFFFFF"/>
          <w:lang w:eastAsia="pt-BR"/>
        </w:rPr>
        <w:t xml:space="preserve">. Fatores de risco para a depressão pós-parto e intervenções de enfermagem para a prevenção. </w:t>
      </w:r>
      <w:r w:rsidRPr="00A407C0">
        <w:rPr>
          <w:rFonts w:ascii="Arial" w:eastAsia="Times New Roman" w:hAnsi="Arial" w:cs="Arial"/>
          <w:b/>
          <w:bCs/>
          <w:sz w:val="24"/>
          <w:szCs w:val="24"/>
          <w:shd w:val="clear" w:color="auto" w:fill="FFFFFF"/>
          <w:lang w:eastAsia="pt-BR"/>
        </w:rPr>
        <w:t>Arquivos Médicos dos Hospitais e da Faculdade de Ciências Médicas da Santa Casa de São Paulo</w:t>
      </w:r>
      <w:r w:rsidRPr="00A407C0">
        <w:rPr>
          <w:rFonts w:ascii="Arial" w:eastAsia="Times New Roman" w:hAnsi="Arial" w:cs="Arial"/>
          <w:sz w:val="24"/>
          <w:szCs w:val="24"/>
          <w:shd w:val="clear" w:color="auto" w:fill="FFFFFF"/>
          <w:lang w:eastAsia="pt-BR"/>
        </w:rPr>
        <w:t xml:space="preserve">, </w:t>
      </w:r>
      <w:r w:rsidR="00BC2FF7" w:rsidRPr="00BC2FF7">
        <w:rPr>
          <w:rFonts w:ascii="Arial" w:eastAsia="Times New Roman" w:hAnsi="Arial" w:cs="Arial"/>
          <w:sz w:val="24"/>
          <w:szCs w:val="24"/>
          <w:shd w:val="clear" w:color="auto" w:fill="FFFFFF"/>
          <w:lang w:eastAsia="pt-BR"/>
        </w:rPr>
        <w:t>v.66, p. 1-13, 2021</w:t>
      </w:r>
    </w:p>
    <w:p w14:paraId="28673335" w14:textId="77777777" w:rsidR="00746BB7" w:rsidRPr="00746BB7" w:rsidRDefault="00746BB7" w:rsidP="00746BB7">
      <w:pPr>
        <w:spacing w:after="0" w:line="240" w:lineRule="auto"/>
        <w:jc w:val="both"/>
        <w:rPr>
          <w:rFonts w:ascii="Arial" w:eastAsia="Times New Roman" w:hAnsi="Arial" w:cs="Arial"/>
          <w:sz w:val="24"/>
          <w:szCs w:val="24"/>
          <w:shd w:val="clear" w:color="auto" w:fill="FFFFFF"/>
          <w:lang w:eastAsia="pt-BR"/>
        </w:rPr>
      </w:pPr>
    </w:p>
    <w:p w14:paraId="7A0F6C52"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PARANHOS, Mariana Esteves; WERLANG, Blanca Guevara. Diagnóstico e intensidade da depressão. </w:t>
      </w:r>
      <w:r w:rsidRPr="00545CE6">
        <w:rPr>
          <w:rFonts w:ascii="Arial" w:eastAsia="Times New Roman" w:hAnsi="Arial" w:cs="Arial"/>
          <w:b/>
          <w:bCs/>
          <w:sz w:val="24"/>
          <w:szCs w:val="24"/>
          <w:shd w:val="clear" w:color="auto" w:fill="FFFFFF"/>
          <w:lang w:eastAsia="pt-BR"/>
        </w:rPr>
        <w:t>Barbarói</w:t>
      </w:r>
      <w:r w:rsidRPr="00545CE6">
        <w:rPr>
          <w:rFonts w:ascii="Arial" w:eastAsia="Times New Roman" w:hAnsi="Arial" w:cs="Arial"/>
          <w:sz w:val="24"/>
          <w:szCs w:val="24"/>
          <w:shd w:val="clear" w:color="auto" w:fill="FFFFFF"/>
          <w:lang w:eastAsia="pt-BR"/>
        </w:rPr>
        <w:t>, p. 111-125, 2009.</w:t>
      </w:r>
    </w:p>
    <w:p w14:paraId="3CBB865E"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lastRenderedPageBreak/>
        <w:t xml:space="preserve">POLES, Marcela Muzel et al. Sintomas depressivos maternos no puerpério imediato: fatores associados. </w:t>
      </w:r>
      <w:r w:rsidRPr="00545CE6">
        <w:rPr>
          <w:rFonts w:ascii="Arial" w:eastAsia="Times New Roman" w:hAnsi="Arial" w:cs="Arial"/>
          <w:b/>
          <w:bCs/>
          <w:sz w:val="24"/>
          <w:szCs w:val="24"/>
          <w:shd w:val="clear" w:color="auto" w:fill="FFFFFF"/>
          <w:lang w:eastAsia="pt-BR"/>
        </w:rPr>
        <w:t>Acta Paulista de Enfermagem</w:t>
      </w:r>
      <w:r w:rsidRPr="00545CE6">
        <w:rPr>
          <w:rFonts w:ascii="Arial" w:eastAsia="Times New Roman" w:hAnsi="Arial" w:cs="Arial"/>
          <w:sz w:val="24"/>
          <w:szCs w:val="24"/>
          <w:shd w:val="clear" w:color="auto" w:fill="FFFFFF"/>
          <w:lang w:eastAsia="pt-BR"/>
        </w:rPr>
        <w:t>, v. 31, p. 351-358, 2018.</w:t>
      </w:r>
    </w:p>
    <w:p w14:paraId="011E924E" w14:textId="29E83749" w:rsidR="003E4C84" w:rsidRPr="00A53774" w:rsidRDefault="003E4C84" w:rsidP="00627007">
      <w:pPr>
        <w:spacing w:before="240" w:after="240" w:line="240" w:lineRule="auto"/>
        <w:jc w:val="both"/>
        <w:rPr>
          <w:rFonts w:ascii="Times New Roman" w:eastAsia="Times New Roman" w:hAnsi="Times New Roman" w:cs="Times New Roman"/>
          <w:color w:val="FF0000"/>
          <w:sz w:val="24"/>
          <w:szCs w:val="24"/>
          <w:lang w:eastAsia="pt-BR"/>
        </w:rPr>
      </w:pPr>
      <w:r w:rsidRPr="00545CE6">
        <w:rPr>
          <w:rFonts w:ascii="Arial" w:eastAsia="Times New Roman" w:hAnsi="Arial" w:cs="Arial"/>
          <w:sz w:val="24"/>
          <w:szCs w:val="24"/>
          <w:shd w:val="clear" w:color="auto" w:fill="FFFFFF"/>
          <w:lang w:eastAsia="pt-BR"/>
        </w:rPr>
        <w:t xml:space="preserve">PONSE, Carlos Eduardo Messa et al. Conhecimento sobre depressão pós-parto na perspectiva de enfermeiros da Estratégia da Saúde da Família de um Município da </w:t>
      </w:r>
      <w:r w:rsidRPr="00BC2FF7">
        <w:rPr>
          <w:rFonts w:ascii="Arial" w:eastAsia="Times New Roman" w:hAnsi="Arial" w:cs="Arial"/>
          <w:sz w:val="24"/>
          <w:szCs w:val="24"/>
          <w:shd w:val="clear" w:color="auto" w:fill="FFFFFF"/>
          <w:lang w:eastAsia="pt-BR"/>
        </w:rPr>
        <w:t xml:space="preserve">Fronteira Oeste do RS. </w:t>
      </w:r>
      <w:r w:rsidRPr="00BC2FF7">
        <w:rPr>
          <w:rFonts w:ascii="Arial" w:eastAsia="Times New Roman" w:hAnsi="Arial" w:cs="Arial"/>
          <w:b/>
          <w:bCs/>
          <w:sz w:val="24"/>
          <w:szCs w:val="24"/>
          <w:shd w:val="clear" w:color="auto" w:fill="FFFFFF"/>
          <w:lang w:eastAsia="pt-BR"/>
        </w:rPr>
        <w:t>Pesquisa, Sociedade e Desenvolvimento</w:t>
      </w:r>
      <w:r w:rsidR="00BC2FF7" w:rsidRPr="00BC2FF7">
        <w:rPr>
          <w:rFonts w:ascii="Arial" w:eastAsia="Times New Roman" w:hAnsi="Arial" w:cs="Arial"/>
          <w:sz w:val="24"/>
          <w:szCs w:val="24"/>
          <w:shd w:val="clear" w:color="auto" w:fill="FFFFFF"/>
          <w:lang w:eastAsia="pt-BR"/>
        </w:rPr>
        <w:t>, v. 9, n. 9, p. 2-19</w:t>
      </w:r>
      <w:r w:rsidRPr="00BC2FF7">
        <w:rPr>
          <w:rFonts w:ascii="Arial" w:eastAsia="Times New Roman" w:hAnsi="Arial" w:cs="Arial"/>
          <w:sz w:val="24"/>
          <w:szCs w:val="24"/>
          <w:shd w:val="clear" w:color="auto" w:fill="FFFFFF"/>
          <w:lang w:eastAsia="pt-BR"/>
        </w:rPr>
        <w:t>, 2020.</w:t>
      </w:r>
    </w:p>
    <w:p w14:paraId="0CDF58C3" w14:textId="3FBDEBDB"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QUEVEDO,</w:t>
      </w:r>
      <w:r w:rsidR="00A53774">
        <w:rPr>
          <w:rFonts w:ascii="Arial" w:eastAsia="Times New Roman" w:hAnsi="Arial" w:cs="Arial"/>
          <w:sz w:val="24"/>
          <w:szCs w:val="24"/>
          <w:shd w:val="clear" w:color="auto" w:fill="FFFFFF"/>
          <w:lang w:eastAsia="pt-BR"/>
        </w:rPr>
        <w:t xml:space="preserve"> João; NARDI, Antonio Egidio; </w:t>
      </w:r>
      <w:r w:rsidRPr="00545CE6">
        <w:rPr>
          <w:rFonts w:ascii="Arial" w:eastAsia="Times New Roman" w:hAnsi="Arial" w:cs="Arial"/>
          <w:sz w:val="24"/>
          <w:szCs w:val="24"/>
          <w:shd w:val="clear" w:color="auto" w:fill="FFFFFF"/>
          <w:lang w:eastAsia="pt-BR"/>
        </w:rPr>
        <w:t>SILVA, Antônio Geraldo</w:t>
      </w:r>
      <w:r w:rsidR="00A53774">
        <w:rPr>
          <w:rFonts w:ascii="Arial" w:eastAsia="Times New Roman" w:hAnsi="Arial" w:cs="Arial"/>
          <w:sz w:val="24"/>
          <w:szCs w:val="24"/>
          <w:shd w:val="clear" w:color="auto" w:fill="FFFFFF"/>
          <w:lang w:eastAsia="pt-BR"/>
        </w:rPr>
        <w:t xml:space="preserve"> da</w:t>
      </w:r>
      <w:r w:rsidRPr="00545CE6">
        <w:rPr>
          <w:rFonts w:ascii="Arial" w:eastAsia="Times New Roman" w:hAnsi="Arial" w:cs="Arial"/>
          <w:sz w:val="24"/>
          <w:szCs w:val="24"/>
          <w:shd w:val="clear" w:color="auto" w:fill="FFFFFF"/>
          <w:lang w:eastAsia="pt-BR"/>
        </w:rPr>
        <w:t xml:space="preserve">. </w:t>
      </w:r>
      <w:r w:rsidRPr="00545CE6">
        <w:rPr>
          <w:rFonts w:ascii="Arial" w:eastAsia="Times New Roman" w:hAnsi="Arial" w:cs="Arial"/>
          <w:b/>
          <w:bCs/>
          <w:sz w:val="24"/>
          <w:szCs w:val="24"/>
          <w:shd w:val="clear" w:color="auto" w:fill="FFFFFF"/>
          <w:lang w:eastAsia="pt-BR"/>
        </w:rPr>
        <w:t>Depressão: Teoria e Clínica</w:t>
      </w:r>
      <w:r w:rsidRPr="00545CE6">
        <w:rPr>
          <w:rFonts w:ascii="Arial" w:eastAsia="Times New Roman" w:hAnsi="Arial" w:cs="Arial"/>
          <w:sz w:val="24"/>
          <w:szCs w:val="24"/>
          <w:shd w:val="clear" w:color="auto" w:fill="FFFFFF"/>
          <w:lang w:eastAsia="pt-BR"/>
        </w:rPr>
        <w:t>. Artmed Editora, 2018.</w:t>
      </w:r>
    </w:p>
    <w:p w14:paraId="6F5CDA93" w14:textId="77777777" w:rsidR="003E4C84" w:rsidRPr="00545CE6" w:rsidRDefault="003E4C84" w:rsidP="00627007">
      <w:pPr>
        <w:spacing w:after="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RAMOS, Brenda Maria Barbosa et al. Assistência de enfermagem na depressão pós-parto: uma revisão bibliográfica. </w:t>
      </w:r>
      <w:r w:rsidRPr="00545CE6">
        <w:rPr>
          <w:rFonts w:ascii="Arial" w:eastAsia="Times New Roman" w:hAnsi="Arial" w:cs="Arial"/>
          <w:b/>
          <w:bCs/>
          <w:sz w:val="24"/>
          <w:szCs w:val="24"/>
          <w:shd w:val="clear" w:color="auto" w:fill="FFFFFF"/>
          <w:lang w:eastAsia="pt-BR"/>
        </w:rPr>
        <w:t>Multidebates</w:t>
      </w:r>
      <w:r w:rsidRPr="00545CE6">
        <w:rPr>
          <w:rFonts w:ascii="Arial" w:eastAsia="Times New Roman" w:hAnsi="Arial" w:cs="Arial"/>
          <w:sz w:val="24"/>
          <w:szCs w:val="24"/>
          <w:shd w:val="clear" w:color="auto" w:fill="FFFFFF"/>
          <w:lang w:eastAsia="pt-BR"/>
        </w:rPr>
        <w:t>, v. 5, n. 3, p. 189-197, 2021.</w:t>
      </w:r>
    </w:p>
    <w:p w14:paraId="583A2569" w14:textId="77777777" w:rsidR="003E4C84" w:rsidRPr="00545CE6" w:rsidRDefault="003E4C84" w:rsidP="00627007">
      <w:pPr>
        <w:spacing w:line="240" w:lineRule="auto"/>
        <w:jc w:val="both"/>
        <w:rPr>
          <w:rFonts w:ascii="Arial" w:eastAsia="Times New Roman" w:hAnsi="Arial" w:cs="Arial"/>
          <w:sz w:val="24"/>
          <w:szCs w:val="24"/>
          <w:shd w:val="clear" w:color="auto" w:fill="FFFFFF"/>
          <w:lang w:eastAsia="pt-BR"/>
        </w:rPr>
      </w:pPr>
    </w:p>
    <w:p w14:paraId="49BA13DF"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ROVERI, Laís Mariana et al. Tratamento farmacológico da depressão pós-parto. </w:t>
      </w:r>
      <w:r w:rsidRPr="00545CE6">
        <w:rPr>
          <w:rFonts w:ascii="Arial" w:eastAsia="Times New Roman" w:hAnsi="Arial" w:cs="Arial"/>
          <w:b/>
          <w:bCs/>
          <w:sz w:val="24"/>
          <w:szCs w:val="24"/>
          <w:shd w:val="clear" w:color="auto" w:fill="FFFFFF"/>
          <w:lang w:eastAsia="pt-BR"/>
        </w:rPr>
        <w:t>RETEC-Revista de Tecnologias</w:t>
      </w:r>
      <w:r w:rsidRPr="00545CE6">
        <w:rPr>
          <w:rFonts w:ascii="Arial" w:eastAsia="Times New Roman" w:hAnsi="Arial" w:cs="Arial"/>
          <w:sz w:val="24"/>
          <w:szCs w:val="24"/>
          <w:shd w:val="clear" w:color="auto" w:fill="FFFFFF"/>
          <w:lang w:eastAsia="pt-BR"/>
        </w:rPr>
        <w:t>, v. 12, n. 2, 2019.</w:t>
      </w:r>
    </w:p>
    <w:p w14:paraId="02992CFB"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RUSCHI, Gustavo Enrico Cabral et al. Alteração tireoidiana: um fator de risco associado à depressão pós-parto? </w:t>
      </w:r>
      <w:r w:rsidRPr="00545CE6">
        <w:rPr>
          <w:rFonts w:ascii="Arial" w:eastAsia="Times New Roman" w:hAnsi="Arial" w:cs="Arial"/>
          <w:b/>
          <w:bCs/>
          <w:sz w:val="24"/>
          <w:szCs w:val="24"/>
          <w:shd w:val="clear" w:color="auto" w:fill="FFFFFF"/>
          <w:lang w:eastAsia="pt-BR"/>
        </w:rPr>
        <w:t>Revista Brasileira de Saúde Materno Infantil</w:t>
      </w:r>
      <w:r w:rsidRPr="00545CE6">
        <w:rPr>
          <w:rFonts w:ascii="Arial" w:eastAsia="Times New Roman" w:hAnsi="Arial" w:cs="Arial"/>
          <w:sz w:val="24"/>
          <w:szCs w:val="24"/>
          <w:shd w:val="clear" w:color="auto" w:fill="FFFFFF"/>
          <w:lang w:eastAsia="pt-BR"/>
        </w:rPr>
        <w:t>, v. 9, p. 207-213, 2009.</w:t>
      </w:r>
    </w:p>
    <w:p w14:paraId="495F39ED" w14:textId="10F6A447" w:rsidR="003E4C84" w:rsidRPr="00BC2FF7"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SANTOS, Dherik Fraga et al. Prevalência de sintomas depressivos pós-parto e sua associação com a violência: estudo transversal, Cariacica, Espírito Santo, </w:t>
      </w:r>
      <w:r w:rsidRPr="00BC2FF7">
        <w:rPr>
          <w:rFonts w:ascii="Arial" w:eastAsia="Times New Roman" w:hAnsi="Arial" w:cs="Arial"/>
          <w:sz w:val="24"/>
          <w:szCs w:val="24"/>
          <w:shd w:val="clear" w:color="auto" w:fill="FFFFFF"/>
          <w:lang w:eastAsia="pt-BR"/>
        </w:rPr>
        <w:t xml:space="preserve">2017. </w:t>
      </w:r>
      <w:r w:rsidRPr="00BC2FF7">
        <w:rPr>
          <w:rFonts w:ascii="Arial" w:eastAsia="Times New Roman" w:hAnsi="Arial" w:cs="Arial"/>
          <w:b/>
          <w:bCs/>
          <w:sz w:val="24"/>
          <w:szCs w:val="24"/>
          <w:shd w:val="clear" w:color="auto" w:fill="FFFFFF"/>
          <w:lang w:eastAsia="pt-BR"/>
        </w:rPr>
        <w:t>Epidemiologia e Serviços de Saúde</w:t>
      </w:r>
      <w:r w:rsidRPr="00BC2FF7">
        <w:rPr>
          <w:rFonts w:ascii="Arial" w:eastAsia="Times New Roman" w:hAnsi="Arial" w:cs="Arial"/>
          <w:sz w:val="24"/>
          <w:szCs w:val="24"/>
          <w:shd w:val="clear" w:color="auto" w:fill="FFFFFF"/>
          <w:lang w:eastAsia="pt-BR"/>
        </w:rPr>
        <w:t>, v. 30</w:t>
      </w:r>
      <w:r w:rsidR="00BC2FF7" w:rsidRPr="00BC2FF7">
        <w:rPr>
          <w:rFonts w:ascii="Arial" w:eastAsia="Times New Roman" w:hAnsi="Arial" w:cs="Arial"/>
          <w:sz w:val="24"/>
          <w:szCs w:val="24"/>
          <w:shd w:val="clear" w:color="auto" w:fill="FFFFFF"/>
          <w:lang w:eastAsia="pt-BR"/>
        </w:rPr>
        <w:t>, n.4</w:t>
      </w:r>
      <w:r w:rsidRPr="00BC2FF7">
        <w:rPr>
          <w:rFonts w:ascii="Arial" w:eastAsia="Times New Roman" w:hAnsi="Arial" w:cs="Arial"/>
          <w:sz w:val="24"/>
          <w:szCs w:val="24"/>
          <w:shd w:val="clear" w:color="auto" w:fill="FFFFFF"/>
          <w:lang w:eastAsia="pt-BR"/>
        </w:rPr>
        <w:t>,</w:t>
      </w:r>
      <w:r w:rsidR="00BC2FF7" w:rsidRPr="00BC2FF7">
        <w:rPr>
          <w:rFonts w:ascii="Arial" w:eastAsia="Times New Roman" w:hAnsi="Arial" w:cs="Arial"/>
          <w:sz w:val="24"/>
          <w:szCs w:val="24"/>
          <w:shd w:val="clear" w:color="auto" w:fill="FFFFFF"/>
          <w:lang w:eastAsia="pt-BR"/>
        </w:rPr>
        <w:t xml:space="preserve"> p. 1-13,</w:t>
      </w:r>
      <w:r w:rsidRPr="00BC2FF7">
        <w:rPr>
          <w:rFonts w:ascii="Arial" w:eastAsia="Times New Roman" w:hAnsi="Arial" w:cs="Arial"/>
          <w:sz w:val="24"/>
          <w:szCs w:val="24"/>
          <w:shd w:val="clear" w:color="auto" w:fill="FFFFFF"/>
          <w:lang w:eastAsia="pt-BR"/>
        </w:rPr>
        <w:t xml:space="preserve"> 2021.</w:t>
      </w:r>
    </w:p>
    <w:p w14:paraId="653E2166"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SANTOS, Flávia Andréia Pereira Soares dos; BRITO, Rosineide Santana de; MAZZO, Maria Helena Soares da Nóbrega. Puerpério e revisão pós-parto: significados atribuídos pela puérpera. </w:t>
      </w:r>
      <w:r w:rsidRPr="00545CE6">
        <w:rPr>
          <w:rFonts w:ascii="Arial" w:eastAsia="Times New Roman" w:hAnsi="Arial" w:cs="Arial"/>
          <w:b/>
          <w:bCs/>
          <w:sz w:val="24"/>
          <w:szCs w:val="24"/>
          <w:shd w:val="clear" w:color="auto" w:fill="FFFFFF"/>
          <w:lang w:eastAsia="pt-BR"/>
        </w:rPr>
        <w:t>Revista Mineira de Enfermagem</w:t>
      </w:r>
      <w:r w:rsidRPr="00545CE6">
        <w:rPr>
          <w:rFonts w:ascii="Arial" w:eastAsia="Times New Roman" w:hAnsi="Arial" w:cs="Arial"/>
          <w:sz w:val="24"/>
          <w:szCs w:val="24"/>
          <w:shd w:val="clear" w:color="auto" w:fill="FFFFFF"/>
          <w:lang w:eastAsia="pt-BR"/>
        </w:rPr>
        <w:t>, v. 17, n. 4, p. 854-863, 2013.</w:t>
      </w:r>
    </w:p>
    <w:p w14:paraId="1B9430E8" w14:textId="77777777" w:rsidR="003E4C84" w:rsidRDefault="003E4C84" w:rsidP="00627007">
      <w:pPr>
        <w:spacing w:line="240" w:lineRule="auto"/>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SANTOS, Maria Luiza Cunha et al. Sintomas de depressão pós-parto e sua associação com as características socieconômicas e de apoio social. </w:t>
      </w:r>
      <w:r w:rsidRPr="00545CE6">
        <w:rPr>
          <w:rFonts w:ascii="Arial" w:eastAsia="Times New Roman" w:hAnsi="Arial" w:cs="Arial"/>
          <w:b/>
          <w:bCs/>
          <w:sz w:val="24"/>
          <w:szCs w:val="24"/>
          <w:shd w:val="clear" w:color="auto" w:fill="FFFFFF"/>
          <w:lang w:eastAsia="pt-BR"/>
        </w:rPr>
        <w:t>Escola Anna Nery</w:t>
      </w:r>
      <w:r w:rsidRPr="00545CE6">
        <w:rPr>
          <w:rFonts w:ascii="Arial" w:eastAsia="Times New Roman" w:hAnsi="Arial" w:cs="Arial"/>
          <w:sz w:val="24"/>
          <w:szCs w:val="24"/>
          <w:shd w:val="clear" w:color="auto" w:fill="FFFFFF"/>
          <w:lang w:eastAsia="pt-BR"/>
        </w:rPr>
        <w:t>, v. 26, 2022.</w:t>
      </w:r>
    </w:p>
    <w:p w14:paraId="1A4E7AEB" w14:textId="77777777" w:rsidR="00746BB7" w:rsidRPr="00A407C0" w:rsidRDefault="00746BB7" w:rsidP="00746BB7">
      <w:pPr>
        <w:spacing w:before="240" w:after="240"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SACIENTE, Larissa</w:t>
      </w:r>
      <w:r>
        <w:rPr>
          <w:rFonts w:ascii="Arial" w:eastAsia="Times New Roman" w:hAnsi="Arial" w:cs="Arial"/>
          <w:sz w:val="24"/>
          <w:szCs w:val="24"/>
          <w:shd w:val="clear" w:color="auto" w:fill="FFFFFF"/>
          <w:lang w:eastAsia="pt-BR"/>
        </w:rPr>
        <w:t xml:space="preserve"> da Silva</w:t>
      </w:r>
      <w:r w:rsidRPr="00A407C0">
        <w:rPr>
          <w:rFonts w:ascii="Arial" w:eastAsia="Times New Roman" w:hAnsi="Arial" w:cs="Arial"/>
          <w:sz w:val="24"/>
          <w:szCs w:val="24"/>
          <w:shd w:val="clear" w:color="auto" w:fill="FFFFFF"/>
          <w:lang w:eastAsia="pt-BR"/>
        </w:rPr>
        <w:t xml:space="preserve">; BATALHÃO, Isabela Gertrudes. DEPRESSÃO PÓS-PARTO: CAUSAS E FATORES DE RISCO. </w:t>
      </w:r>
      <w:r w:rsidRPr="00A407C0">
        <w:rPr>
          <w:rFonts w:ascii="Arial" w:eastAsia="Times New Roman" w:hAnsi="Arial" w:cs="Arial"/>
          <w:b/>
          <w:bCs/>
          <w:sz w:val="24"/>
          <w:szCs w:val="24"/>
          <w:shd w:val="clear" w:color="auto" w:fill="FFFFFF"/>
          <w:lang w:eastAsia="pt-BR"/>
        </w:rPr>
        <w:t>Revista Científica</w:t>
      </w:r>
      <w:r w:rsidRPr="00A407C0">
        <w:rPr>
          <w:rFonts w:ascii="Arial" w:eastAsia="Times New Roman" w:hAnsi="Arial" w:cs="Arial"/>
          <w:sz w:val="24"/>
          <w:szCs w:val="24"/>
          <w:shd w:val="clear" w:color="auto" w:fill="FFFFFF"/>
          <w:lang w:eastAsia="pt-BR"/>
        </w:rPr>
        <w:t>, v. 1, n. 1, 2021.</w:t>
      </w:r>
    </w:p>
    <w:p w14:paraId="4FCE4B15" w14:textId="77777777" w:rsidR="00746BB7" w:rsidRPr="00A407C0" w:rsidRDefault="00746BB7" w:rsidP="00746BB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SILVA, Cristina Rejane Alves</w:t>
      </w:r>
      <w:r>
        <w:rPr>
          <w:rFonts w:ascii="Arial" w:eastAsia="Times New Roman" w:hAnsi="Arial" w:cs="Arial"/>
          <w:sz w:val="24"/>
          <w:szCs w:val="24"/>
          <w:shd w:val="clear" w:color="auto" w:fill="FFFFFF"/>
          <w:lang w:eastAsia="pt-BR"/>
        </w:rPr>
        <w:t xml:space="preserve"> </w:t>
      </w:r>
      <w:r w:rsidRPr="00A407C0">
        <w:rPr>
          <w:rFonts w:ascii="Arial" w:eastAsia="Times New Roman" w:hAnsi="Arial" w:cs="Arial"/>
          <w:sz w:val="24"/>
          <w:szCs w:val="24"/>
          <w:shd w:val="clear" w:color="auto" w:fill="FFFFFF"/>
          <w:lang w:eastAsia="pt-BR"/>
        </w:rPr>
        <w:t xml:space="preserve">da et al. Depressão Pós Parto: A importância da detecção precoce e intervenções de enfermagem. </w:t>
      </w:r>
      <w:r w:rsidRPr="00A407C0">
        <w:rPr>
          <w:rFonts w:ascii="Arial" w:eastAsia="Times New Roman" w:hAnsi="Arial" w:cs="Arial"/>
          <w:b/>
          <w:bCs/>
          <w:sz w:val="24"/>
          <w:szCs w:val="24"/>
          <w:shd w:val="clear" w:color="auto" w:fill="FFFFFF"/>
          <w:lang w:eastAsia="pt-BR"/>
        </w:rPr>
        <w:t>Revista Brasileira Interdisciplinar de Saúde</w:t>
      </w:r>
      <w:r w:rsidRPr="00A407C0">
        <w:rPr>
          <w:rFonts w:ascii="Arial" w:eastAsia="Times New Roman" w:hAnsi="Arial" w:cs="Arial"/>
          <w:sz w:val="24"/>
          <w:szCs w:val="24"/>
          <w:shd w:val="clear" w:color="auto" w:fill="FFFFFF"/>
          <w:lang w:eastAsia="pt-BR"/>
        </w:rPr>
        <w:t>, 2020.</w:t>
      </w:r>
    </w:p>
    <w:p w14:paraId="382349EF" w14:textId="77777777" w:rsidR="00746BB7" w:rsidRPr="00A407C0" w:rsidRDefault="00746BB7" w:rsidP="00746BB7">
      <w:pPr>
        <w:spacing w:after="0" w:line="240" w:lineRule="auto"/>
        <w:jc w:val="both"/>
        <w:rPr>
          <w:rFonts w:ascii="Times New Roman" w:eastAsia="Times New Roman" w:hAnsi="Times New Roman" w:cs="Times New Roman"/>
          <w:sz w:val="24"/>
          <w:szCs w:val="24"/>
          <w:lang w:eastAsia="pt-BR"/>
        </w:rPr>
      </w:pPr>
    </w:p>
    <w:p w14:paraId="3E8BF54E" w14:textId="4A3C7A5D" w:rsidR="00746BB7" w:rsidRPr="00545CE6" w:rsidRDefault="00746BB7" w:rsidP="00627007">
      <w:pPr>
        <w:spacing w:line="240" w:lineRule="auto"/>
        <w:jc w:val="both"/>
        <w:rPr>
          <w:rFonts w:ascii="Times New Roman" w:eastAsia="Times New Roman" w:hAnsi="Times New Roman" w:cs="Times New Roman"/>
          <w:sz w:val="24"/>
          <w:szCs w:val="24"/>
          <w:lang w:eastAsia="pt-BR"/>
        </w:rPr>
      </w:pPr>
      <w:r w:rsidRPr="00A407C0">
        <w:rPr>
          <w:rFonts w:ascii="Arial" w:eastAsia="Times New Roman" w:hAnsi="Arial" w:cs="Arial"/>
          <w:sz w:val="24"/>
          <w:szCs w:val="24"/>
          <w:shd w:val="clear" w:color="auto" w:fill="FFFFFF"/>
          <w:lang w:eastAsia="pt-BR"/>
        </w:rPr>
        <w:t>SILVA, Elda Terezinha</w:t>
      </w:r>
      <w:r w:rsidRPr="00746BB7">
        <w:rPr>
          <w:rFonts w:ascii="Arial" w:eastAsia="Times New Roman" w:hAnsi="Arial" w:cs="Arial"/>
          <w:sz w:val="24"/>
          <w:szCs w:val="24"/>
          <w:shd w:val="clear" w:color="auto" w:fill="FFFFFF"/>
          <w:lang w:eastAsia="pt-BR"/>
        </w:rPr>
        <w:t xml:space="preserve"> </w:t>
      </w:r>
      <w:r w:rsidRPr="00A407C0">
        <w:rPr>
          <w:rFonts w:ascii="Arial" w:eastAsia="Times New Roman" w:hAnsi="Arial" w:cs="Arial"/>
          <w:sz w:val="24"/>
          <w:szCs w:val="24"/>
          <w:shd w:val="clear" w:color="auto" w:fill="FFFFFF"/>
          <w:lang w:eastAsia="pt-BR"/>
        </w:rPr>
        <w:t xml:space="preserve">da; BOTTI, Nadja Cristiane Lappann. Depressão puerperal–uma revisão de literatura. </w:t>
      </w:r>
      <w:r w:rsidRPr="00A407C0">
        <w:rPr>
          <w:rFonts w:ascii="Arial" w:eastAsia="Times New Roman" w:hAnsi="Arial" w:cs="Arial"/>
          <w:b/>
          <w:bCs/>
          <w:sz w:val="24"/>
          <w:szCs w:val="24"/>
          <w:shd w:val="clear" w:color="auto" w:fill="FFFFFF"/>
          <w:lang w:eastAsia="pt-BR"/>
        </w:rPr>
        <w:t>Revista Eletrônica de Enfermagem</w:t>
      </w:r>
      <w:r w:rsidRPr="00A407C0">
        <w:rPr>
          <w:rFonts w:ascii="Arial" w:eastAsia="Times New Roman" w:hAnsi="Arial" w:cs="Arial"/>
          <w:sz w:val="24"/>
          <w:szCs w:val="24"/>
          <w:shd w:val="clear" w:color="auto" w:fill="FFFFFF"/>
          <w:lang w:eastAsia="pt-BR"/>
        </w:rPr>
        <w:t>, v. 7, n. 2, 2005.</w:t>
      </w:r>
    </w:p>
    <w:p w14:paraId="1F24E882"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SCHARDOSIM, Juliana Machado; HELDT, Elizeth. Escalas de rastreamento para depressão pós-parto: uma revisão sistemática. </w:t>
      </w:r>
      <w:r w:rsidRPr="00545CE6">
        <w:rPr>
          <w:rFonts w:ascii="Arial" w:eastAsia="Times New Roman" w:hAnsi="Arial" w:cs="Arial"/>
          <w:b/>
          <w:bCs/>
          <w:sz w:val="24"/>
          <w:szCs w:val="24"/>
          <w:shd w:val="clear" w:color="auto" w:fill="FFFFFF"/>
          <w:lang w:eastAsia="pt-BR"/>
        </w:rPr>
        <w:t>Revista Gaúcha de Enfermagem</w:t>
      </w:r>
      <w:r w:rsidRPr="00545CE6">
        <w:rPr>
          <w:rFonts w:ascii="Arial" w:eastAsia="Times New Roman" w:hAnsi="Arial" w:cs="Arial"/>
          <w:sz w:val="24"/>
          <w:szCs w:val="24"/>
          <w:shd w:val="clear" w:color="auto" w:fill="FFFFFF"/>
          <w:lang w:eastAsia="pt-BR"/>
        </w:rPr>
        <w:t>, v. 32, p. 159-166, 2011.</w:t>
      </w:r>
    </w:p>
    <w:p w14:paraId="64F7DE7C" w14:textId="3CEB09D6" w:rsidR="00903447" w:rsidRPr="00903447" w:rsidRDefault="00BC2FF7" w:rsidP="00627007">
      <w:pPr>
        <w:spacing w:before="240" w:after="240" w:line="240" w:lineRule="auto"/>
        <w:jc w:val="both"/>
        <w:rPr>
          <w:rFonts w:ascii="Arial" w:hAnsi="Arial" w:cs="Arial"/>
          <w:sz w:val="24"/>
          <w:szCs w:val="24"/>
        </w:rPr>
      </w:pPr>
      <w:r w:rsidRPr="00867A4D">
        <w:rPr>
          <w:rFonts w:ascii="Arial" w:hAnsi="Arial" w:cs="Arial"/>
          <w:sz w:val="24"/>
          <w:szCs w:val="24"/>
        </w:rPr>
        <w:lastRenderedPageBreak/>
        <w:t>SIEIRO Aline de Accioly</w:t>
      </w:r>
      <w:r w:rsidR="00867A4D" w:rsidRPr="00867A4D">
        <w:rPr>
          <w:rFonts w:ascii="Arial" w:hAnsi="Arial" w:cs="Arial"/>
          <w:sz w:val="24"/>
          <w:szCs w:val="24"/>
        </w:rPr>
        <w:t>;</w:t>
      </w:r>
      <w:r w:rsidR="00685408" w:rsidRPr="00867A4D">
        <w:rPr>
          <w:rFonts w:ascii="Arial" w:hAnsi="Arial" w:cs="Arial"/>
          <w:sz w:val="24"/>
          <w:szCs w:val="24"/>
        </w:rPr>
        <w:t xml:space="preserve"> FADINI </w:t>
      </w:r>
      <w:r w:rsidR="00867A4D" w:rsidRPr="00867A4D">
        <w:rPr>
          <w:rFonts w:ascii="Arial" w:hAnsi="Arial" w:cs="Arial"/>
          <w:sz w:val="24"/>
          <w:szCs w:val="24"/>
        </w:rPr>
        <w:t>Aline Cristina</w:t>
      </w:r>
      <w:r w:rsidR="00FF7F08" w:rsidRPr="00867A4D">
        <w:rPr>
          <w:rFonts w:ascii="Arial" w:hAnsi="Arial" w:cs="Arial"/>
          <w:sz w:val="24"/>
          <w:szCs w:val="24"/>
        </w:rPr>
        <w:t xml:space="preserve">. </w:t>
      </w:r>
      <w:r w:rsidR="00FF7F08" w:rsidRPr="00903447">
        <w:rPr>
          <w:rFonts w:ascii="Arial" w:hAnsi="Arial" w:cs="Arial"/>
          <w:b/>
          <w:sz w:val="24"/>
          <w:szCs w:val="24"/>
        </w:rPr>
        <w:t>Modernidade e depressão: novos significados para essa relação</w:t>
      </w:r>
      <w:r w:rsidR="006B772A" w:rsidRPr="00903447">
        <w:rPr>
          <w:rFonts w:ascii="Arial" w:hAnsi="Arial" w:cs="Arial"/>
          <w:b/>
          <w:sz w:val="24"/>
          <w:szCs w:val="24"/>
        </w:rPr>
        <w:t>.</w:t>
      </w:r>
      <w:r w:rsidR="006B772A" w:rsidRPr="00867A4D">
        <w:rPr>
          <w:rFonts w:ascii="Arial" w:hAnsi="Arial" w:cs="Arial"/>
          <w:sz w:val="24"/>
          <w:szCs w:val="24"/>
        </w:rPr>
        <w:t xml:space="preserve"> </w:t>
      </w:r>
      <w:r w:rsidR="00903447">
        <w:rPr>
          <w:rFonts w:ascii="Arial" w:hAnsi="Arial" w:cs="Arial"/>
          <w:sz w:val="24"/>
          <w:szCs w:val="24"/>
        </w:rPr>
        <w:t>2005</w:t>
      </w:r>
      <w:r w:rsidR="00FF7F08" w:rsidRPr="00545CE6">
        <w:rPr>
          <w:rFonts w:ascii="Arial" w:hAnsi="Arial" w:cs="Arial"/>
          <w:sz w:val="24"/>
          <w:szCs w:val="24"/>
        </w:rPr>
        <w:t xml:space="preserve"> </w:t>
      </w:r>
      <w:r w:rsidR="00903447">
        <w:rPr>
          <w:rFonts w:ascii="Arial" w:hAnsi="Arial" w:cs="Arial"/>
          <w:sz w:val="24"/>
          <w:szCs w:val="24"/>
        </w:rPr>
        <w:t xml:space="preserve">p. 73. (monografia) - </w:t>
      </w:r>
      <w:r w:rsidR="00903447" w:rsidRPr="00903447">
        <w:rPr>
          <w:rFonts w:ascii="Arial" w:hAnsi="Arial" w:cs="Arial"/>
          <w:sz w:val="24"/>
          <w:szCs w:val="24"/>
        </w:rPr>
        <w:t xml:space="preserve">Universidade São Judas Tadeu, São </w:t>
      </w:r>
      <w:r w:rsidR="00903447">
        <w:rPr>
          <w:rFonts w:ascii="Arial" w:hAnsi="Arial" w:cs="Arial"/>
          <w:sz w:val="24"/>
          <w:szCs w:val="24"/>
        </w:rPr>
        <w:t>P</w:t>
      </w:r>
      <w:r w:rsidR="00903447" w:rsidRPr="00903447">
        <w:rPr>
          <w:rFonts w:ascii="Arial" w:hAnsi="Arial" w:cs="Arial"/>
          <w:sz w:val="24"/>
          <w:szCs w:val="24"/>
        </w:rPr>
        <w:t>aulo, 2022.</w:t>
      </w:r>
    </w:p>
    <w:p w14:paraId="0B66E11B" w14:textId="53068A0D" w:rsidR="003E4C84" w:rsidRPr="00545CE6" w:rsidRDefault="003E4C84" w:rsidP="00867A4D">
      <w:pPr>
        <w:spacing w:before="240" w:after="240"/>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SILVA, Yris Luana Rodrigues da. </w:t>
      </w:r>
      <w:r w:rsidRPr="00903447">
        <w:rPr>
          <w:rFonts w:ascii="Arial" w:eastAsia="Times New Roman" w:hAnsi="Arial" w:cs="Arial"/>
          <w:b/>
          <w:sz w:val="24"/>
          <w:szCs w:val="24"/>
          <w:shd w:val="clear" w:color="auto" w:fill="FFFFFF"/>
          <w:lang w:eastAsia="pt-BR"/>
        </w:rPr>
        <w:t>Escala de Depressão Pós-Parto de Edimburgo (EPDS): a Percepção de Puérperas da Atenção Básica</w:t>
      </w:r>
      <w:r w:rsidR="00903447">
        <w:rPr>
          <w:rFonts w:ascii="Arial" w:eastAsia="Times New Roman" w:hAnsi="Arial" w:cs="Arial"/>
          <w:sz w:val="24"/>
          <w:szCs w:val="24"/>
          <w:shd w:val="clear" w:color="auto" w:fill="FFFFFF"/>
          <w:lang w:eastAsia="pt-BR"/>
        </w:rPr>
        <w:t xml:space="preserve">. 2013 p. 35. (monografia) - </w:t>
      </w:r>
      <w:r w:rsidRPr="00903447">
        <w:rPr>
          <w:rFonts w:ascii="Arial" w:eastAsia="Times New Roman" w:hAnsi="Arial" w:cs="Arial"/>
          <w:bCs/>
          <w:sz w:val="24"/>
          <w:szCs w:val="24"/>
          <w:shd w:val="clear" w:color="auto" w:fill="FFFFFF"/>
          <w:lang w:eastAsia="pt-BR"/>
        </w:rPr>
        <w:t>Universidade Estadual da Paraíba</w:t>
      </w:r>
      <w:r w:rsidRPr="00867A4D">
        <w:rPr>
          <w:rFonts w:ascii="Arial" w:eastAsia="Times New Roman" w:hAnsi="Arial" w:cs="Arial"/>
          <w:b/>
          <w:sz w:val="24"/>
          <w:szCs w:val="24"/>
          <w:shd w:val="clear" w:color="auto" w:fill="FFFFFF"/>
          <w:lang w:eastAsia="pt-BR"/>
        </w:rPr>
        <w:t xml:space="preserve">, </w:t>
      </w:r>
      <w:r w:rsidR="00903447" w:rsidRPr="006B772A">
        <w:rPr>
          <w:rFonts w:ascii="Arial" w:eastAsia="Times New Roman" w:hAnsi="Arial" w:cs="Arial"/>
          <w:bCs/>
          <w:sz w:val="24"/>
          <w:szCs w:val="24"/>
          <w:shd w:val="clear" w:color="auto" w:fill="FFFFFF"/>
          <w:lang w:eastAsia="pt-BR"/>
        </w:rPr>
        <w:t>Campina Grande</w:t>
      </w:r>
      <w:r w:rsidR="00903447" w:rsidRPr="00903447">
        <w:rPr>
          <w:rFonts w:ascii="Arial" w:eastAsia="Times New Roman" w:hAnsi="Arial" w:cs="Arial"/>
          <w:sz w:val="24"/>
          <w:szCs w:val="24"/>
          <w:shd w:val="clear" w:color="auto" w:fill="FFFFFF"/>
          <w:lang w:eastAsia="pt-BR"/>
        </w:rPr>
        <w:t xml:space="preserve">, </w:t>
      </w:r>
      <w:r w:rsidRPr="00903447">
        <w:rPr>
          <w:rFonts w:ascii="Arial" w:eastAsia="Times New Roman" w:hAnsi="Arial" w:cs="Arial"/>
          <w:sz w:val="24"/>
          <w:szCs w:val="24"/>
          <w:shd w:val="clear" w:color="auto" w:fill="FFFFFF"/>
          <w:lang w:eastAsia="pt-BR"/>
        </w:rPr>
        <w:t>2013.</w:t>
      </w:r>
    </w:p>
    <w:p w14:paraId="04D6746C" w14:textId="77777777" w:rsidR="003E4C84" w:rsidRDefault="003E4C84" w:rsidP="00627007">
      <w:pPr>
        <w:spacing w:after="0" w:line="240" w:lineRule="auto"/>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SOARES, Nirlayne Carvalho et al. A Atuação da enfermagem frente à prevenção da depressão pós-parto nas unidades básicas de saúde. </w:t>
      </w:r>
      <w:r w:rsidRPr="00545CE6">
        <w:rPr>
          <w:rFonts w:ascii="Arial" w:eastAsia="Times New Roman" w:hAnsi="Arial" w:cs="Arial"/>
          <w:b/>
          <w:bCs/>
          <w:sz w:val="24"/>
          <w:szCs w:val="24"/>
          <w:shd w:val="clear" w:color="auto" w:fill="FFFFFF"/>
          <w:lang w:eastAsia="pt-BR"/>
        </w:rPr>
        <w:t>Conjecturas</w:t>
      </w:r>
      <w:r w:rsidRPr="00545CE6">
        <w:rPr>
          <w:rFonts w:ascii="Arial" w:eastAsia="Times New Roman" w:hAnsi="Arial" w:cs="Arial"/>
          <w:sz w:val="24"/>
          <w:szCs w:val="24"/>
          <w:shd w:val="clear" w:color="auto" w:fill="FFFFFF"/>
          <w:lang w:eastAsia="pt-BR"/>
        </w:rPr>
        <w:t>, v. 21, n. 5, p. 691-704, 2021.</w:t>
      </w:r>
    </w:p>
    <w:p w14:paraId="2793561D" w14:textId="77777777" w:rsidR="003A6011" w:rsidRDefault="003A6011" w:rsidP="00627007">
      <w:pPr>
        <w:spacing w:after="0" w:line="240" w:lineRule="auto"/>
        <w:jc w:val="both"/>
        <w:rPr>
          <w:rFonts w:ascii="Arial" w:eastAsia="Times New Roman" w:hAnsi="Arial" w:cs="Arial"/>
          <w:sz w:val="24"/>
          <w:szCs w:val="24"/>
          <w:shd w:val="clear" w:color="auto" w:fill="FFFFFF"/>
          <w:lang w:eastAsia="pt-BR"/>
        </w:rPr>
      </w:pPr>
    </w:p>
    <w:p w14:paraId="7DE1BE84" w14:textId="15DE17D6" w:rsidR="003A6011" w:rsidRPr="00867A4D" w:rsidRDefault="003A6011" w:rsidP="00867A4D">
      <w:pPr>
        <w:spacing w:after="0" w:line="240" w:lineRule="auto"/>
        <w:jc w:val="both"/>
        <w:rPr>
          <w:rFonts w:ascii="Arial" w:eastAsia="Times New Roman" w:hAnsi="Arial" w:cs="Arial"/>
          <w:sz w:val="24"/>
          <w:szCs w:val="24"/>
          <w:lang w:val="en-US" w:eastAsia="pt-BR"/>
        </w:rPr>
      </w:pPr>
      <w:r w:rsidRPr="003A6011">
        <w:rPr>
          <w:rFonts w:ascii="Arial" w:hAnsi="Arial" w:cs="Arial"/>
          <w:sz w:val="24"/>
          <w:szCs w:val="24"/>
        </w:rPr>
        <w:t>SOUSA</w:t>
      </w:r>
      <w:r w:rsidRPr="003A6011">
        <w:rPr>
          <w:rFonts w:ascii="Arial" w:eastAsia="Times New Roman" w:hAnsi="Arial" w:cs="Arial"/>
          <w:sz w:val="24"/>
          <w:szCs w:val="24"/>
          <w:shd w:val="clear" w:color="auto" w:fill="FFFFFF"/>
          <w:lang w:eastAsia="pt-BR"/>
        </w:rPr>
        <w:t xml:space="preserve">, </w:t>
      </w:r>
      <w:r>
        <w:rPr>
          <w:rFonts w:ascii="Arial" w:hAnsi="Arial" w:cs="Arial"/>
          <w:sz w:val="24"/>
          <w:szCs w:val="24"/>
          <w:shd w:val="clear" w:color="auto" w:fill="FFFFFF"/>
        </w:rPr>
        <w:t>Paulo Henrique Santana F</w:t>
      </w:r>
      <w:r w:rsidRPr="003A6011">
        <w:rPr>
          <w:rFonts w:ascii="Arial" w:hAnsi="Arial" w:cs="Arial"/>
          <w:sz w:val="24"/>
          <w:szCs w:val="24"/>
          <w:shd w:val="clear" w:color="auto" w:fill="FFFFFF"/>
        </w:rPr>
        <w:t xml:space="preserve">eitosa et al. </w:t>
      </w:r>
      <w:r>
        <w:rPr>
          <w:rFonts w:ascii="Arial" w:hAnsi="Arial" w:cs="Arial"/>
          <w:sz w:val="24"/>
          <w:szCs w:val="24"/>
          <w:shd w:val="clear" w:color="auto" w:fill="FFFFFF"/>
        </w:rPr>
        <w:t xml:space="preserve">Fatores de Risco Associados à </w:t>
      </w:r>
      <w:r w:rsidRPr="00867A4D">
        <w:rPr>
          <w:rFonts w:ascii="Arial" w:hAnsi="Arial" w:cs="Arial"/>
          <w:sz w:val="24"/>
          <w:szCs w:val="24"/>
          <w:shd w:val="clear" w:color="auto" w:fill="FFFFFF"/>
        </w:rPr>
        <w:t xml:space="preserve">Depressão pós-parto: Revisão Integrativa. </w:t>
      </w:r>
      <w:r w:rsidRPr="00867A4D">
        <w:rPr>
          <w:rFonts w:ascii="Arial" w:hAnsi="Arial" w:cs="Arial"/>
          <w:b/>
          <w:sz w:val="24"/>
          <w:szCs w:val="24"/>
          <w:shd w:val="clear" w:color="auto" w:fill="FFFFFF"/>
          <w:lang w:val="en-US"/>
        </w:rPr>
        <w:t xml:space="preserve">Brazilian Journal of Development, </w:t>
      </w:r>
      <w:r w:rsidR="006B772A" w:rsidRPr="00867A4D">
        <w:rPr>
          <w:rFonts w:ascii="Arial" w:hAnsi="Arial" w:cs="Arial"/>
          <w:sz w:val="24"/>
          <w:szCs w:val="24"/>
          <w:shd w:val="clear" w:color="auto" w:fill="FFFFFF"/>
          <w:lang w:val="en-US"/>
        </w:rPr>
        <w:t>v.</w:t>
      </w:r>
      <w:r w:rsidR="00737C17" w:rsidRPr="00867A4D">
        <w:rPr>
          <w:rFonts w:ascii="Arial" w:hAnsi="Arial" w:cs="Arial"/>
          <w:sz w:val="24"/>
          <w:szCs w:val="24"/>
          <w:shd w:val="clear" w:color="auto" w:fill="FFFFFF"/>
          <w:lang w:val="en-US"/>
        </w:rPr>
        <w:t>7,</w:t>
      </w:r>
      <w:r w:rsidR="00867A4D" w:rsidRPr="00867A4D">
        <w:rPr>
          <w:rFonts w:ascii="Arial" w:hAnsi="Arial" w:cs="Arial"/>
          <w:sz w:val="24"/>
          <w:szCs w:val="24"/>
          <w:shd w:val="clear" w:color="auto" w:fill="FFFFFF"/>
          <w:lang w:val="en-US"/>
        </w:rPr>
        <w:t xml:space="preserve"> n. 1</w:t>
      </w:r>
      <w:r w:rsidR="00737C17" w:rsidRPr="00867A4D">
        <w:rPr>
          <w:rFonts w:ascii="Arial" w:hAnsi="Arial" w:cs="Arial"/>
          <w:sz w:val="24"/>
          <w:szCs w:val="24"/>
          <w:shd w:val="clear" w:color="auto" w:fill="FFFFFF"/>
          <w:lang w:val="en-US"/>
        </w:rPr>
        <w:t xml:space="preserve"> </w:t>
      </w:r>
      <w:r w:rsidR="00867A4D" w:rsidRPr="00867A4D">
        <w:rPr>
          <w:rFonts w:ascii="Arial" w:hAnsi="Arial" w:cs="Arial"/>
          <w:sz w:val="24"/>
          <w:szCs w:val="24"/>
          <w:shd w:val="clear" w:color="auto" w:fill="FFFFFF"/>
          <w:lang w:val="en-US"/>
        </w:rPr>
        <w:t>p.</w:t>
      </w:r>
      <w:r w:rsidR="00867A4D" w:rsidRPr="00867A4D">
        <w:rPr>
          <w:rFonts w:ascii="Arial" w:hAnsi="Arial" w:cs="Arial"/>
          <w:sz w:val="24"/>
          <w:szCs w:val="24"/>
          <w:shd w:val="clear" w:color="auto" w:fill="FFFFFF"/>
        </w:rPr>
        <w:t xml:space="preserve"> 11447-11462</w:t>
      </w:r>
      <w:r w:rsidR="00867A4D" w:rsidRPr="00867A4D">
        <w:rPr>
          <w:rFonts w:ascii="Arial" w:hAnsi="Arial" w:cs="Arial"/>
          <w:sz w:val="24"/>
          <w:szCs w:val="24"/>
          <w:shd w:val="clear" w:color="auto" w:fill="FFFFFF"/>
          <w:lang w:val="en-US"/>
        </w:rPr>
        <w:t xml:space="preserve"> </w:t>
      </w:r>
      <w:r w:rsidR="00737C17" w:rsidRPr="00867A4D">
        <w:rPr>
          <w:rFonts w:ascii="Arial" w:hAnsi="Arial" w:cs="Arial"/>
          <w:sz w:val="24"/>
          <w:szCs w:val="24"/>
          <w:shd w:val="clear" w:color="auto" w:fill="FFFFFF"/>
          <w:lang w:val="en-US"/>
        </w:rPr>
        <w:t xml:space="preserve">2021. </w:t>
      </w:r>
    </w:p>
    <w:p w14:paraId="323CFBC6"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B073A5">
        <w:rPr>
          <w:rFonts w:ascii="Arial" w:eastAsia="Times New Roman" w:hAnsi="Arial" w:cs="Arial"/>
          <w:sz w:val="24"/>
          <w:szCs w:val="24"/>
          <w:shd w:val="clear" w:color="auto" w:fill="FFFFFF"/>
          <w:lang w:val="en-US" w:eastAsia="pt-BR"/>
        </w:rPr>
        <w:t xml:space="preserve">STRAPASSON, Márcia Rejane; NEDEL, Maria Noemia Birck. </w:t>
      </w:r>
      <w:r w:rsidRPr="00545CE6">
        <w:rPr>
          <w:rFonts w:ascii="Arial" w:eastAsia="Times New Roman" w:hAnsi="Arial" w:cs="Arial"/>
          <w:sz w:val="24"/>
          <w:szCs w:val="24"/>
          <w:shd w:val="clear" w:color="auto" w:fill="FFFFFF"/>
          <w:lang w:eastAsia="pt-BR"/>
        </w:rPr>
        <w:t xml:space="preserve">Puerpério imediato: desvendando o significado da maternidade. </w:t>
      </w:r>
      <w:r w:rsidRPr="00545CE6">
        <w:rPr>
          <w:rFonts w:ascii="Arial" w:eastAsia="Times New Roman" w:hAnsi="Arial" w:cs="Arial"/>
          <w:b/>
          <w:bCs/>
          <w:sz w:val="24"/>
          <w:szCs w:val="24"/>
          <w:shd w:val="clear" w:color="auto" w:fill="FFFFFF"/>
          <w:lang w:eastAsia="pt-BR"/>
        </w:rPr>
        <w:t>Revista Gaúcha de Enfermagem</w:t>
      </w:r>
      <w:r w:rsidRPr="00545CE6">
        <w:rPr>
          <w:rFonts w:ascii="Arial" w:eastAsia="Times New Roman" w:hAnsi="Arial" w:cs="Arial"/>
          <w:sz w:val="24"/>
          <w:szCs w:val="24"/>
          <w:shd w:val="clear" w:color="auto" w:fill="FFFFFF"/>
          <w:lang w:eastAsia="pt-BR"/>
        </w:rPr>
        <w:t>, v. 31, p. 521-528, 2010.</w:t>
      </w:r>
    </w:p>
    <w:p w14:paraId="689398AB" w14:textId="77777777" w:rsidR="003E4C84" w:rsidRDefault="003E4C84" w:rsidP="00627007">
      <w:pPr>
        <w:spacing w:line="240" w:lineRule="auto"/>
        <w:jc w:val="both"/>
        <w:rPr>
          <w:rFonts w:ascii="Arial" w:eastAsia="Times New Roman" w:hAnsi="Arial" w:cs="Arial"/>
          <w:sz w:val="24"/>
          <w:szCs w:val="24"/>
          <w:shd w:val="clear" w:color="auto" w:fill="FFFFFF"/>
          <w:lang w:val="en-US" w:eastAsia="pt-BR"/>
        </w:rPr>
      </w:pPr>
      <w:r w:rsidRPr="00545CE6">
        <w:rPr>
          <w:rFonts w:ascii="Arial" w:eastAsia="Times New Roman" w:hAnsi="Arial" w:cs="Arial"/>
          <w:sz w:val="24"/>
          <w:szCs w:val="24"/>
          <w:shd w:val="clear" w:color="auto" w:fill="FFFFFF"/>
          <w:lang w:eastAsia="pt-BR"/>
        </w:rPr>
        <w:t xml:space="preserve">TEIXEIRA, Mayara Gonçalves et al. </w:t>
      </w:r>
      <w:r w:rsidRPr="00545CE6">
        <w:rPr>
          <w:rFonts w:ascii="Arial" w:eastAsia="Times New Roman" w:hAnsi="Arial" w:cs="Arial"/>
          <w:sz w:val="24"/>
          <w:szCs w:val="24"/>
          <w:shd w:val="clear" w:color="auto" w:fill="FFFFFF"/>
          <w:lang w:val="en-US" w:eastAsia="pt-BR"/>
        </w:rPr>
        <w:t xml:space="preserve">Detecção precoce da depressão pós-parto na atenção básica/Early detection of postpartum depression in primary health care. </w:t>
      </w:r>
      <w:r w:rsidRPr="00545CE6">
        <w:rPr>
          <w:rFonts w:ascii="Arial" w:eastAsia="Times New Roman" w:hAnsi="Arial" w:cs="Arial"/>
          <w:b/>
          <w:bCs/>
          <w:sz w:val="24"/>
          <w:szCs w:val="24"/>
          <w:shd w:val="clear" w:color="auto" w:fill="FFFFFF"/>
          <w:lang w:val="en-US" w:eastAsia="pt-BR"/>
        </w:rPr>
        <w:t>Journal of Nursing and Health</w:t>
      </w:r>
      <w:r w:rsidRPr="00545CE6">
        <w:rPr>
          <w:rFonts w:ascii="Arial" w:eastAsia="Times New Roman" w:hAnsi="Arial" w:cs="Arial"/>
          <w:sz w:val="24"/>
          <w:szCs w:val="24"/>
          <w:shd w:val="clear" w:color="auto" w:fill="FFFFFF"/>
          <w:lang w:val="en-US" w:eastAsia="pt-BR"/>
        </w:rPr>
        <w:t>, v. 11, n. 2, 2021.</w:t>
      </w:r>
    </w:p>
    <w:p w14:paraId="1383F916" w14:textId="708627D2" w:rsidR="00746BB7" w:rsidRPr="00746BB7" w:rsidRDefault="006B772A" w:rsidP="00627007">
      <w:pPr>
        <w:spacing w:line="240" w:lineRule="auto"/>
        <w:jc w:val="both"/>
        <w:rPr>
          <w:rFonts w:ascii="Times New Roman" w:eastAsia="Times New Roman" w:hAnsi="Times New Roman" w:cs="Times New Roman"/>
          <w:sz w:val="24"/>
          <w:szCs w:val="24"/>
          <w:lang w:eastAsia="pt-BR"/>
        </w:rPr>
      </w:pPr>
      <w:r w:rsidRPr="006B772A">
        <w:rPr>
          <w:rFonts w:ascii="Arial" w:eastAsia="Times New Roman" w:hAnsi="Arial" w:cs="Arial"/>
          <w:sz w:val="24"/>
          <w:szCs w:val="24"/>
          <w:shd w:val="clear" w:color="auto" w:fill="FFFFFF"/>
          <w:lang w:eastAsia="pt-BR"/>
        </w:rPr>
        <w:t>TEIXEIRA, Patrícia da C</w:t>
      </w:r>
      <w:r w:rsidR="00746BB7" w:rsidRPr="006B772A">
        <w:rPr>
          <w:rFonts w:ascii="Arial" w:eastAsia="Times New Roman" w:hAnsi="Arial" w:cs="Arial"/>
          <w:sz w:val="24"/>
          <w:szCs w:val="24"/>
          <w:shd w:val="clear" w:color="auto" w:fill="FFFFFF"/>
          <w:lang w:eastAsia="pt-BR"/>
        </w:rPr>
        <w:t xml:space="preserve">osta et al. </w:t>
      </w:r>
      <w:r w:rsidR="00746BB7" w:rsidRPr="00A407C0">
        <w:rPr>
          <w:rFonts w:ascii="Arial" w:eastAsia="Times New Roman" w:hAnsi="Arial" w:cs="Arial"/>
          <w:sz w:val="24"/>
          <w:szCs w:val="24"/>
          <w:shd w:val="clear" w:color="auto" w:fill="FFFFFF"/>
          <w:lang w:eastAsia="pt-BR"/>
        </w:rPr>
        <w:t xml:space="preserve">Cuidados de enfermagem no período pós-parto: Um enfoque na atuação do enfermeiro diante </w:t>
      </w:r>
      <w:r w:rsidR="00746BB7" w:rsidRPr="00236F08">
        <w:rPr>
          <w:rFonts w:ascii="Arial" w:eastAsia="Times New Roman" w:hAnsi="Arial" w:cs="Arial"/>
          <w:sz w:val="24"/>
          <w:szCs w:val="24"/>
          <w:shd w:val="clear" w:color="auto" w:fill="FFFFFF"/>
          <w:lang w:eastAsia="pt-BR"/>
        </w:rPr>
        <w:t>das</w:t>
      </w:r>
      <w:r w:rsidR="00746BB7" w:rsidRPr="002C063F">
        <w:rPr>
          <w:rFonts w:ascii="Arial" w:eastAsia="Times New Roman" w:hAnsi="Arial" w:cs="Arial"/>
          <w:color w:val="FF0000"/>
          <w:sz w:val="24"/>
          <w:szCs w:val="24"/>
          <w:shd w:val="clear" w:color="auto" w:fill="FFFFFF"/>
          <w:lang w:eastAsia="pt-BR"/>
        </w:rPr>
        <w:t xml:space="preserve"> </w:t>
      </w:r>
      <w:r w:rsidR="00746BB7" w:rsidRPr="00A407C0">
        <w:rPr>
          <w:rFonts w:ascii="Arial" w:eastAsia="Times New Roman" w:hAnsi="Arial" w:cs="Arial"/>
          <w:sz w:val="24"/>
          <w:szCs w:val="24"/>
          <w:shd w:val="clear" w:color="auto" w:fill="FFFFFF"/>
          <w:lang w:eastAsia="pt-BR"/>
        </w:rPr>
        <w:t xml:space="preserve">complicações puerperais. </w:t>
      </w:r>
      <w:r w:rsidR="00746BB7" w:rsidRPr="00A407C0">
        <w:rPr>
          <w:rFonts w:ascii="Arial" w:eastAsia="Times New Roman" w:hAnsi="Arial" w:cs="Arial"/>
          <w:b/>
          <w:bCs/>
          <w:sz w:val="24"/>
          <w:szCs w:val="24"/>
          <w:shd w:val="clear" w:color="auto" w:fill="FFFFFF"/>
          <w:lang w:eastAsia="pt-BR"/>
        </w:rPr>
        <w:t>Nursing (São Paulo)</w:t>
      </w:r>
      <w:r w:rsidR="00746BB7" w:rsidRPr="00A407C0">
        <w:rPr>
          <w:rFonts w:ascii="Arial" w:eastAsia="Times New Roman" w:hAnsi="Arial" w:cs="Arial"/>
          <w:sz w:val="24"/>
          <w:szCs w:val="24"/>
          <w:shd w:val="clear" w:color="auto" w:fill="FFFFFF"/>
          <w:lang w:eastAsia="pt-BR"/>
        </w:rPr>
        <w:t>, v. 22, n. 259, p. 3436-3446, 2019.</w:t>
      </w:r>
    </w:p>
    <w:p w14:paraId="0154CBBD" w14:textId="77777777" w:rsidR="003E4C84" w:rsidRDefault="003E4C84" w:rsidP="00627007">
      <w:pPr>
        <w:spacing w:line="240" w:lineRule="auto"/>
        <w:jc w:val="both"/>
        <w:rPr>
          <w:rFonts w:ascii="Arial" w:eastAsia="Times New Roman" w:hAnsi="Arial" w:cs="Arial"/>
          <w:sz w:val="24"/>
          <w:szCs w:val="24"/>
          <w:shd w:val="clear" w:color="auto" w:fill="FFFFFF"/>
          <w:lang w:eastAsia="pt-BR"/>
        </w:rPr>
      </w:pPr>
      <w:r w:rsidRPr="00545CE6">
        <w:rPr>
          <w:rFonts w:ascii="Arial" w:eastAsia="Times New Roman" w:hAnsi="Arial" w:cs="Arial"/>
          <w:sz w:val="24"/>
          <w:szCs w:val="24"/>
          <w:shd w:val="clear" w:color="auto" w:fill="FFFFFF"/>
          <w:lang w:eastAsia="pt-BR"/>
        </w:rPr>
        <w:t xml:space="preserve">TEODORO, Wagner Luiz Garcia. </w:t>
      </w:r>
      <w:r w:rsidRPr="00545CE6">
        <w:rPr>
          <w:rFonts w:ascii="Arial" w:eastAsia="Times New Roman" w:hAnsi="Arial" w:cs="Arial"/>
          <w:b/>
          <w:bCs/>
          <w:sz w:val="24"/>
          <w:szCs w:val="24"/>
          <w:shd w:val="clear" w:color="auto" w:fill="FFFFFF"/>
          <w:lang w:eastAsia="pt-BR"/>
        </w:rPr>
        <w:t>Depressão: corpo, mente e alma</w:t>
      </w:r>
      <w:r w:rsidRPr="00545CE6">
        <w:rPr>
          <w:rFonts w:ascii="Arial" w:eastAsia="Times New Roman" w:hAnsi="Arial" w:cs="Arial"/>
          <w:sz w:val="24"/>
          <w:szCs w:val="24"/>
          <w:shd w:val="clear" w:color="auto" w:fill="FFFFFF"/>
          <w:lang w:eastAsia="pt-BR"/>
        </w:rPr>
        <w:t>. Wagner Luiz Garcia Teodoro, 2010.</w:t>
      </w:r>
    </w:p>
    <w:p w14:paraId="6586E231" w14:textId="0F0686F7" w:rsidR="00737C17" w:rsidRPr="00737C17" w:rsidRDefault="006B772A" w:rsidP="00627007">
      <w:pPr>
        <w:spacing w:line="240" w:lineRule="auto"/>
        <w:jc w:val="both"/>
        <w:rPr>
          <w:rFonts w:ascii="Arial" w:eastAsia="Times New Roman" w:hAnsi="Arial" w:cs="Arial"/>
          <w:sz w:val="24"/>
          <w:szCs w:val="24"/>
          <w:lang w:eastAsia="pt-BR"/>
        </w:rPr>
      </w:pPr>
      <w:r>
        <w:rPr>
          <w:rFonts w:ascii="Arial" w:eastAsia="Times New Roman" w:hAnsi="Arial" w:cs="Arial"/>
          <w:sz w:val="24"/>
          <w:szCs w:val="24"/>
          <w:shd w:val="clear" w:color="auto" w:fill="FFFFFF"/>
          <w:lang w:eastAsia="pt-BR"/>
        </w:rPr>
        <w:t>TOLENTINO, Eraldo da Costa</w:t>
      </w:r>
      <w:r w:rsidR="00737C17">
        <w:rPr>
          <w:rFonts w:ascii="Arial" w:eastAsia="Times New Roman" w:hAnsi="Arial" w:cs="Arial"/>
          <w:sz w:val="24"/>
          <w:szCs w:val="24"/>
          <w:shd w:val="clear" w:color="auto" w:fill="FFFFFF"/>
          <w:lang w:eastAsia="pt-BR"/>
        </w:rPr>
        <w:t xml:space="preserve"> et al. </w:t>
      </w:r>
      <w:r w:rsidR="00737C17">
        <w:rPr>
          <w:rFonts w:ascii="Arial" w:hAnsi="Arial" w:cs="Arial"/>
          <w:sz w:val="24"/>
          <w:szCs w:val="24"/>
        </w:rPr>
        <w:t>Depressão pós-parto: C</w:t>
      </w:r>
      <w:r w:rsidR="00737C17" w:rsidRPr="00737C17">
        <w:rPr>
          <w:rFonts w:ascii="Arial" w:hAnsi="Arial" w:cs="Arial"/>
          <w:sz w:val="24"/>
          <w:szCs w:val="24"/>
        </w:rPr>
        <w:t>onhecimento sobre os sinais e sintomas em puérperas</w:t>
      </w:r>
      <w:r w:rsidR="00737C17">
        <w:rPr>
          <w:rFonts w:ascii="Arial" w:hAnsi="Arial" w:cs="Arial"/>
          <w:sz w:val="24"/>
          <w:szCs w:val="24"/>
        </w:rPr>
        <w:t xml:space="preserve">. </w:t>
      </w:r>
      <w:r w:rsidR="00737C17" w:rsidRPr="00867A4D">
        <w:rPr>
          <w:rFonts w:ascii="Arial" w:hAnsi="Arial" w:cs="Arial"/>
          <w:b/>
          <w:sz w:val="24"/>
          <w:szCs w:val="24"/>
        </w:rPr>
        <w:t>Rev</w:t>
      </w:r>
      <w:r w:rsidR="00867A4D" w:rsidRPr="00867A4D">
        <w:rPr>
          <w:rFonts w:ascii="Arial" w:hAnsi="Arial" w:cs="Arial"/>
          <w:b/>
          <w:sz w:val="24"/>
          <w:szCs w:val="24"/>
        </w:rPr>
        <w:t xml:space="preserve">ista Ciência </w:t>
      </w:r>
      <w:r w:rsidR="00737C17" w:rsidRPr="00867A4D">
        <w:rPr>
          <w:rFonts w:ascii="Arial" w:hAnsi="Arial" w:cs="Arial"/>
          <w:b/>
          <w:sz w:val="24"/>
          <w:szCs w:val="24"/>
        </w:rPr>
        <w:t xml:space="preserve">Saúde Nova Esperança, </w:t>
      </w:r>
      <w:r w:rsidR="00737C17" w:rsidRPr="00737C17">
        <w:rPr>
          <w:rFonts w:ascii="Arial" w:hAnsi="Arial" w:cs="Arial"/>
          <w:sz w:val="24"/>
          <w:szCs w:val="24"/>
        </w:rPr>
        <w:t>v</w:t>
      </w:r>
      <w:r w:rsidR="00737C17">
        <w:rPr>
          <w:rFonts w:ascii="Arial" w:hAnsi="Arial" w:cs="Arial"/>
          <w:sz w:val="24"/>
          <w:szCs w:val="24"/>
        </w:rPr>
        <w:t xml:space="preserve"> 14, n. 2, p. 59-66, 2016.</w:t>
      </w:r>
    </w:p>
    <w:p w14:paraId="2D18CF8D"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VALENÇA, Cecília Nogueira; GERMANO, Raimunda Medeiros. Prevenindo a depressão puerperal na estratégia saúde da família: ações do enfermeiro no pré-natal. </w:t>
      </w:r>
      <w:r w:rsidRPr="00545CE6">
        <w:rPr>
          <w:rFonts w:ascii="Arial" w:eastAsia="Times New Roman" w:hAnsi="Arial" w:cs="Arial"/>
          <w:b/>
          <w:bCs/>
          <w:sz w:val="24"/>
          <w:szCs w:val="24"/>
          <w:shd w:val="clear" w:color="auto" w:fill="FFFFFF"/>
          <w:lang w:eastAsia="pt-BR"/>
        </w:rPr>
        <w:t>Revista Rene</w:t>
      </w:r>
      <w:r w:rsidRPr="00545CE6">
        <w:rPr>
          <w:rFonts w:ascii="Arial" w:eastAsia="Times New Roman" w:hAnsi="Arial" w:cs="Arial"/>
          <w:sz w:val="24"/>
          <w:szCs w:val="24"/>
          <w:shd w:val="clear" w:color="auto" w:fill="FFFFFF"/>
          <w:lang w:eastAsia="pt-BR"/>
        </w:rPr>
        <w:t>, v. 11, n. 2, p. 129-139, 2010.</w:t>
      </w:r>
    </w:p>
    <w:p w14:paraId="2BDF2F6A" w14:textId="77777777" w:rsidR="003E4C84" w:rsidRPr="00545CE6"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VERAS, André Barciela; NARDI, Antônio Egídio. Depressão na mulher. </w:t>
      </w:r>
      <w:r w:rsidRPr="00545CE6">
        <w:rPr>
          <w:rFonts w:ascii="Arial" w:eastAsia="Times New Roman" w:hAnsi="Arial" w:cs="Arial"/>
          <w:b/>
          <w:bCs/>
          <w:sz w:val="24"/>
          <w:szCs w:val="24"/>
          <w:shd w:val="clear" w:color="auto" w:fill="FFFFFF"/>
          <w:lang w:eastAsia="pt-BR"/>
        </w:rPr>
        <w:t>Revista Brasileira de Medicina</w:t>
      </w:r>
      <w:r w:rsidRPr="00545CE6">
        <w:rPr>
          <w:rFonts w:ascii="Arial" w:eastAsia="Times New Roman" w:hAnsi="Arial" w:cs="Arial"/>
          <w:sz w:val="24"/>
          <w:szCs w:val="24"/>
          <w:shd w:val="clear" w:color="auto" w:fill="FFFFFF"/>
          <w:lang w:eastAsia="pt-BR"/>
        </w:rPr>
        <w:t>, v. 65, n. 6, p. 154-163, 2008.</w:t>
      </w:r>
    </w:p>
    <w:p w14:paraId="2C2AB6A9" w14:textId="77777777" w:rsidR="003E4C84" w:rsidRPr="00545CE6" w:rsidRDefault="003E4C84" w:rsidP="00627007">
      <w:pPr>
        <w:spacing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VIEIRA, Flaviana et al. Diagnósticos de enfermagem da NANDA no período pós-parto imediato e tardio. </w:t>
      </w:r>
      <w:r w:rsidRPr="00545CE6">
        <w:rPr>
          <w:rFonts w:ascii="Arial" w:eastAsia="Times New Roman" w:hAnsi="Arial" w:cs="Arial"/>
          <w:b/>
          <w:bCs/>
          <w:sz w:val="24"/>
          <w:szCs w:val="24"/>
          <w:shd w:val="clear" w:color="auto" w:fill="FFFFFF"/>
          <w:lang w:eastAsia="pt-BR"/>
        </w:rPr>
        <w:t>Escola Anna Nery</w:t>
      </w:r>
      <w:r w:rsidRPr="00545CE6">
        <w:rPr>
          <w:rFonts w:ascii="Arial" w:eastAsia="Times New Roman" w:hAnsi="Arial" w:cs="Arial"/>
          <w:sz w:val="24"/>
          <w:szCs w:val="24"/>
          <w:shd w:val="clear" w:color="auto" w:fill="FFFFFF"/>
          <w:lang w:eastAsia="pt-BR"/>
        </w:rPr>
        <w:t>, v. 14, p. 83-89, 2010.</w:t>
      </w:r>
    </w:p>
    <w:p w14:paraId="7DAE359D" w14:textId="77777777" w:rsidR="003E4C84" w:rsidRPr="00A407C0" w:rsidRDefault="003E4C84" w:rsidP="00627007">
      <w:pPr>
        <w:spacing w:before="240" w:after="240" w:line="240" w:lineRule="auto"/>
        <w:jc w:val="both"/>
        <w:rPr>
          <w:rFonts w:ascii="Times New Roman" w:eastAsia="Times New Roman" w:hAnsi="Times New Roman" w:cs="Times New Roman"/>
          <w:sz w:val="24"/>
          <w:szCs w:val="24"/>
          <w:lang w:eastAsia="pt-BR"/>
        </w:rPr>
      </w:pPr>
      <w:r w:rsidRPr="00545CE6">
        <w:rPr>
          <w:rFonts w:ascii="Arial" w:eastAsia="Times New Roman" w:hAnsi="Arial" w:cs="Arial"/>
          <w:sz w:val="24"/>
          <w:szCs w:val="24"/>
          <w:shd w:val="clear" w:color="auto" w:fill="FFFFFF"/>
          <w:lang w:eastAsia="pt-BR"/>
        </w:rPr>
        <w:t xml:space="preserve">YUASA, Cristina Shizue. </w:t>
      </w:r>
      <w:r w:rsidRPr="00545CE6">
        <w:rPr>
          <w:rFonts w:ascii="Arial" w:eastAsia="Times New Roman" w:hAnsi="Arial" w:cs="Arial"/>
          <w:b/>
          <w:sz w:val="24"/>
          <w:szCs w:val="24"/>
          <w:shd w:val="clear" w:color="auto" w:fill="FFFFFF"/>
          <w:lang w:eastAsia="pt-BR"/>
        </w:rPr>
        <w:t>A depressão feminina no discurso de mulheres</w:t>
      </w:r>
      <w:r w:rsidRPr="00545CE6">
        <w:rPr>
          <w:rFonts w:ascii="Arial" w:eastAsia="Times New Roman" w:hAnsi="Arial" w:cs="Arial"/>
          <w:sz w:val="24"/>
          <w:szCs w:val="24"/>
          <w:shd w:val="clear" w:color="auto" w:fill="FFFFFF"/>
          <w:lang w:eastAsia="pt-BR"/>
        </w:rPr>
        <w:t xml:space="preserve">. </w:t>
      </w:r>
      <w:r w:rsidRPr="00545CE6">
        <w:rPr>
          <w:rFonts w:ascii="Arial" w:eastAsia="Times New Roman" w:hAnsi="Arial" w:cs="Arial"/>
          <w:bCs/>
          <w:sz w:val="24"/>
          <w:szCs w:val="24"/>
          <w:shd w:val="clear" w:color="auto" w:fill="FFFFFF"/>
          <w:lang w:eastAsia="pt-BR"/>
        </w:rPr>
        <w:t>São Paulo: Faculdade de São Paulo</w:t>
      </w:r>
      <w:r w:rsidRPr="00545CE6">
        <w:rPr>
          <w:rFonts w:ascii="Arial" w:eastAsia="Times New Roman" w:hAnsi="Arial" w:cs="Arial"/>
          <w:sz w:val="24"/>
          <w:szCs w:val="24"/>
          <w:shd w:val="clear" w:color="auto" w:fill="FFFFFF"/>
          <w:lang w:eastAsia="pt-BR"/>
        </w:rPr>
        <w:t>, 2012.</w:t>
      </w:r>
    </w:p>
    <w:p w14:paraId="1F4BC3C8" w14:textId="77777777" w:rsidR="003E4C84" w:rsidRDefault="003E4C84" w:rsidP="00627007">
      <w:pPr>
        <w:jc w:val="both"/>
        <w:rPr>
          <w:rFonts w:ascii="Arial" w:hAnsi="Arial" w:cs="Arial"/>
          <w:sz w:val="24"/>
          <w:szCs w:val="24"/>
          <w:shd w:val="clear" w:color="auto" w:fill="FFFFFF"/>
        </w:rPr>
      </w:pPr>
    </w:p>
    <w:p w14:paraId="38A29591" w14:textId="77777777" w:rsidR="003E4C84" w:rsidRPr="00A407C0" w:rsidRDefault="003E4C84" w:rsidP="00627007">
      <w:pPr>
        <w:jc w:val="both"/>
        <w:rPr>
          <w:rFonts w:ascii="Arial" w:hAnsi="Arial" w:cs="Arial"/>
          <w:sz w:val="24"/>
          <w:szCs w:val="24"/>
          <w:shd w:val="clear" w:color="auto" w:fill="FFFFFF"/>
        </w:rPr>
      </w:pPr>
    </w:p>
    <w:p w14:paraId="0509E06C" w14:textId="77777777" w:rsidR="003E4C84" w:rsidRPr="00F02301" w:rsidRDefault="003E4C84" w:rsidP="00627007">
      <w:pPr>
        <w:spacing w:after="0" w:line="360" w:lineRule="auto"/>
        <w:jc w:val="both"/>
        <w:rPr>
          <w:rFonts w:ascii="Times New Roman" w:eastAsia="Times New Roman" w:hAnsi="Times New Roman" w:cs="Times New Roman"/>
          <w:sz w:val="24"/>
          <w:szCs w:val="24"/>
          <w:lang w:eastAsia="pt-BR"/>
        </w:rPr>
      </w:pPr>
    </w:p>
    <w:p w14:paraId="7E3A5209"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shd w:val="clear" w:color="auto" w:fill="FFFFFF"/>
          <w:lang w:eastAsia="pt-BR"/>
        </w:rPr>
        <w:t> </w:t>
      </w:r>
    </w:p>
    <w:p w14:paraId="1E6A1696" w14:textId="77777777" w:rsidR="00F02301" w:rsidRPr="00F02301" w:rsidRDefault="00F02301" w:rsidP="00627007">
      <w:pPr>
        <w:spacing w:after="0" w:line="360" w:lineRule="auto"/>
        <w:jc w:val="both"/>
        <w:rPr>
          <w:rFonts w:ascii="Times New Roman" w:eastAsia="Times New Roman" w:hAnsi="Times New Roman" w:cs="Times New Roman"/>
          <w:sz w:val="24"/>
          <w:szCs w:val="24"/>
          <w:lang w:eastAsia="pt-BR"/>
        </w:rPr>
      </w:pPr>
    </w:p>
    <w:p w14:paraId="72C8F548" w14:textId="03255BF8" w:rsidR="00EA5174" w:rsidRPr="0037272D" w:rsidRDefault="00F02301" w:rsidP="0037272D">
      <w:pPr>
        <w:spacing w:before="240" w:after="240" w:line="360" w:lineRule="auto"/>
        <w:ind w:firstLine="700"/>
        <w:jc w:val="both"/>
        <w:rPr>
          <w:rFonts w:ascii="Times New Roman" w:eastAsia="Times New Roman" w:hAnsi="Times New Roman" w:cs="Times New Roman"/>
          <w:sz w:val="24"/>
          <w:szCs w:val="24"/>
          <w:lang w:eastAsia="pt-BR"/>
        </w:rPr>
      </w:pPr>
      <w:r w:rsidRPr="00F02301">
        <w:rPr>
          <w:rFonts w:ascii="Arial" w:eastAsia="Times New Roman" w:hAnsi="Arial" w:cs="Arial"/>
          <w:color w:val="000000"/>
          <w:sz w:val="24"/>
          <w:szCs w:val="24"/>
          <w:lang w:eastAsia="pt-BR"/>
        </w:rPr>
        <w:t> </w:t>
      </w:r>
    </w:p>
    <w:p w14:paraId="11E64F48" w14:textId="72E85A19" w:rsidR="00EA5174" w:rsidRPr="00EA5174" w:rsidRDefault="00EA5174" w:rsidP="00627007">
      <w:pPr>
        <w:jc w:val="both"/>
        <w:rPr>
          <w:rFonts w:ascii="Arial" w:hAnsi="Arial" w:cs="Arial"/>
          <w:b/>
          <w:bCs/>
          <w:sz w:val="24"/>
          <w:szCs w:val="24"/>
        </w:rPr>
      </w:pPr>
      <w:r w:rsidRPr="00EA5174">
        <w:rPr>
          <w:rFonts w:ascii="Arial" w:hAnsi="Arial" w:cs="Arial"/>
          <w:b/>
          <w:bCs/>
          <w:sz w:val="24"/>
          <w:szCs w:val="24"/>
        </w:rPr>
        <w:t>ANEXO – A</w:t>
      </w:r>
    </w:p>
    <w:p w14:paraId="2276C4EB" w14:textId="77777777" w:rsidR="00EA5174" w:rsidRDefault="00EA5174" w:rsidP="00627007">
      <w:pPr>
        <w:jc w:val="both"/>
      </w:pPr>
      <w:r w:rsidRPr="00153A0E">
        <w:rPr>
          <w:rFonts w:ascii="Roboto" w:hAnsi="Roboto"/>
          <w:noProof/>
          <w:color w:val="FFFFFF"/>
          <w:sz w:val="21"/>
          <w:szCs w:val="21"/>
          <w:bdr w:val="single" w:sz="18" w:space="0" w:color="000000" w:frame="1"/>
          <w:shd w:val="clear" w:color="auto" w:fill="000000" w:themeFill="text1"/>
          <w:lang w:eastAsia="pt-BR"/>
        </w:rPr>
        <w:drawing>
          <wp:inline distT="0" distB="0" distL="0" distR="0" wp14:anchorId="416D254A" wp14:editId="133C7163">
            <wp:extent cx="5400040" cy="1606623"/>
            <wp:effectExtent l="0" t="0" r="0" b="0"/>
            <wp:docPr id="1" name="Imagem 1" descr="https://lh5.googleusercontent.com/5CKqQyGo2j5Wl2FqPWQp5ZO8zBHjnhGQ36SIIAIx7Ok-MfSMXXqw9L0Uovpc9-H9ntL4kTuVM3NubvG7HhKOXwQoJMWgo6JIrGSAPm_piuBykBPVahUUVHy70qlH4-lxBb-ErdI2U3COqhgbWnp4k4YGU2gN3Dpm7DjVAzPglJ4DIG0NWRRhsFVP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5CKqQyGo2j5Wl2FqPWQp5ZO8zBHjnhGQ36SIIAIx7Ok-MfSMXXqw9L0Uovpc9-H9ntL4kTuVM3NubvG7HhKOXwQoJMWgo6JIrGSAPm_piuBykBPVahUUVHy70qlH4-lxBb-ErdI2U3COqhgbWnp4k4YGU2gN3Dpm7DjVAzPglJ4DIG0NWRRhsFVPIw"/>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1606623"/>
                    </a:xfrm>
                    <a:prstGeom prst="rect">
                      <a:avLst/>
                    </a:prstGeom>
                    <a:noFill/>
                    <a:ln>
                      <a:noFill/>
                    </a:ln>
                  </pic:spPr>
                </pic:pic>
              </a:graphicData>
            </a:graphic>
          </wp:inline>
        </w:drawing>
      </w:r>
    </w:p>
    <w:p w14:paraId="33B56285" w14:textId="7442DFC6" w:rsidR="00EA5174" w:rsidRDefault="00EA5174" w:rsidP="00627007">
      <w:pPr>
        <w:spacing w:line="360" w:lineRule="auto"/>
        <w:jc w:val="both"/>
      </w:pPr>
    </w:p>
    <w:p w14:paraId="448FB56D" w14:textId="582FF23C" w:rsidR="00EA5174" w:rsidRDefault="00EA5174" w:rsidP="00627007">
      <w:pPr>
        <w:spacing w:line="360" w:lineRule="auto"/>
        <w:jc w:val="both"/>
      </w:pPr>
    </w:p>
    <w:p w14:paraId="426CC741" w14:textId="6224F22F" w:rsidR="00EA5174" w:rsidRDefault="00EA5174" w:rsidP="00627007">
      <w:pPr>
        <w:spacing w:line="360" w:lineRule="auto"/>
        <w:jc w:val="both"/>
      </w:pPr>
    </w:p>
    <w:p w14:paraId="3E6BF2A8" w14:textId="4E48DAFE" w:rsidR="00EA5174" w:rsidRDefault="00EA5174" w:rsidP="00627007">
      <w:pPr>
        <w:spacing w:line="360" w:lineRule="auto"/>
        <w:jc w:val="both"/>
      </w:pPr>
    </w:p>
    <w:p w14:paraId="5C061272" w14:textId="6FFE86E3" w:rsidR="00EA5174" w:rsidRDefault="00EA5174" w:rsidP="00627007">
      <w:pPr>
        <w:spacing w:line="360" w:lineRule="auto"/>
        <w:jc w:val="both"/>
      </w:pPr>
    </w:p>
    <w:p w14:paraId="1289ACC0" w14:textId="46B50602" w:rsidR="00EA5174" w:rsidRDefault="00EA5174" w:rsidP="00627007">
      <w:pPr>
        <w:spacing w:line="360" w:lineRule="auto"/>
        <w:jc w:val="both"/>
      </w:pPr>
    </w:p>
    <w:p w14:paraId="29B466C6" w14:textId="08D790ED" w:rsidR="00EA5174" w:rsidRDefault="00EA5174" w:rsidP="00627007">
      <w:pPr>
        <w:spacing w:line="360" w:lineRule="auto"/>
        <w:jc w:val="both"/>
      </w:pPr>
    </w:p>
    <w:p w14:paraId="50DF8327" w14:textId="29B74BB5" w:rsidR="00EA5174" w:rsidRDefault="00EA5174" w:rsidP="00627007">
      <w:pPr>
        <w:spacing w:line="360" w:lineRule="auto"/>
        <w:jc w:val="both"/>
      </w:pPr>
    </w:p>
    <w:p w14:paraId="77E01EBD" w14:textId="6C083D81" w:rsidR="00EA5174" w:rsidRDefault="00EA5174" w:rsidP="00627007">
      <w:pPr>
        <w:spacing w:line="360" w:lineRule="auto"/>
        <w:jc w:val="both"/>
      </w:pPr>
    </w:p>
    <w:p w14:paraId="132C8004" w14:textId="2D37E090" w:rsidR="00EA5174" w:rsidRDefault="00EA5174" w:rsidP="00627007">
      <w:pPr>
        <w:spacing w:line="360" w:lineRule="auto"/>
        <w:jc w:val="both"/>
      </w:pPr>
    </w:p>
    <w:p w14:paraId="53AEB640" w14:textId="70928918" w:rsidR="00EA5174" w:rsidRDefault="00EA5174" w:rsidP="00627007">
      <w:pPr>
        <w:spacing w:line="360" w:lineRule="auto"/>
        <w:jc w:val="both"/>
      </w:pPr>
    </w:p>
    <w:p w14:paraId="40A24160" w14:textId="2BB2C9D5" w:rsidR="00EA5174" w:rsidRDefault="00EA5174" w:rsidP="00627007">
      <w:pPr>
        <w:spacing w:line="360" w:lineRule="auto"/>
        <w:jc w:val="both"/>
      </w:pPr>
    </w:p>
    <w:p w14:paraId="04F5AE93" w14:textId="6036E7BC" w:rsidR="00EA5174" w:rsidRDefault="00EA5174" w:rsidP="00627007">
      <w:pPr>
        <w:spacing w:line="360" w:lineRule="auto"/>
        <w:jc w:val="both"/>
      </w:pPr>
    </w:p>
    <w:p w14:paraId="22B86BEC" w14:textId="18110365" w:rsidR="00EA5174" w:rsidRDefault="00EA5174" w:rsidP="00627007">
      <w:pPr>
        <w:spacing w:line="360" w:lineRule="auto"/>
        <w:jc w:val="both"/>
      </w:pPr>
    </w:p>
    <w:p w14:paraId="4B45E527"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5374DB84"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45163956"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00A25EAE"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7016E2CB"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39077EAF"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6F93C508" w14:textId="77777777" w:rsidR="0037272D" w:rsidRDefault="0037272D" w:rsidP="00627007">
      <w:pPr>
        <w:spacing w:after="0" w:line="240" w:lineRule="auto"/>
        <w:jc w:val="both"/>
        <w:outlineLvl w:val="5"/>
        <w:rPr>
          <w:rFonts w:ascii="Arial" w:eastAsia="Times New Roman" w:hAnsi="Arial" w:cs="Arial"/>
          <w:b/>
          <w:bCs/>
          <w:color w:val="000000"/>
          <w:sz w:val="24"/>
          <w:szCs w:val="24"/>
          <w:lang w:eastAsia="pt-BR"/>
        </w:rPr>
      </w:pPr>
    </w:p>
    <w:p w14:paraId="2FC6F87C" w14:textId="2139FBC9" w:rsidR="00EA5174" w:rsidRDefault="00EA5174" w:rsidP="00627007">
      <w:pPr>
        <w:spacing w:after="0" w:line="240" w:lineRule="auto"/>
        <w:jc w:val="both"/>
        <w:outlineLvl w:val="5"/>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 xml:space="preserve">ANEXO - B </w:t>
      </w:r>
    </w:p>
    <w:p w14:paraId="487D0158" w14:textId="77777777" w:rsidR="00EA5174" w:rsidRDefault="00EA5174" w:rsidP="00627007">
      <w:pPr>
        <w:spacing w:after="0" w:line="240" w:lineRule="auto"/>
        <w:jc w:val="both"/>
        <w:outlineLvl w:val="5"/>
        <w:rPr>
          <w:rFonts w:ascii="Arial" w:eastAsia="Times New Roman" w:hAnsi="Arial" w:cs="Arial"/>
          <w:b/>
          <w:bCs/>
          <w:color w:val="000000"/>
          <w:sz w:val="24"/>
          <w:szCs w:val="24"/>
          <w:lang w:eastAsia="pt-BR"/>
        </w:rPr>
      </w:pPr>
    </w:p>
    <w:p w14:paraId="3D1374D3" w14:textId="54147485" w:rsidR="00EA5174" w:rsidRPr="00711814" w:rsidRDefault="00EA5174" w:rsidP="00627007">
      <w:pPr>
        <w:spacing w:after="0" w:line="240" w:lineRule="auto"/>
        <w:jc w:val="both"/>
        <w:outlineLvl w:val="5"/>
        <w:rPr>
          <w:rFonts w:ascii="Times New Roman" w:eastAsia="Times New Roman" w:hAnsi="Times New Roman" w:cs="Times New Roman"/>
          <w:b/>
          <w:bCs/>
          <w:sz w:val="15"/>
          <w:szCs w:val="15"/>
          <w:lang w:eastAsia="pt-BR"/>
        </w:rPr>
      </w:pPr>
      <w:r w:rsidRPr="00711814">
        <w:rPr>
          <w:rFonts w:ascii="Arial" w:eastAsia="Times New Roman" w:hAnsi="Arial" w:cs="Arial"/>
          <w:b/>
          <w:bCs/>
          <w:color w:val="000000"/>
          <w:sz w:val="24"/>
          <w:szCs w:val="24"/>
          <w:lang w:eastAsia="pt-BR"/>
        </w:rPr>
        <w:t>VERSÃO EM PORTUGUÊS DA ESCALA DE DEPRESSÃO PÓS-PARTO DE EDIMBURGO</w:t>
      </w:r>
    </w:p>
    <w:p w14:paraId="2E7596E0"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p>
    <w:p w14:paraId="7029C924"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Marque a resposta que melhor reflete como você tem se sentido nos últimos sete dias: </w:t>
      </w:r>
    </w:p>
    <w:p w14:paraId="0E166C0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1. Eu tenho sido capaz de rir e achar graça das coisas </w:t>
      </w:r>
    </w:p>
    <w:p w14:paraId="0D3A3B0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Como eu sempre fiz </w:t>
      </w:r>
    </w:p>
    <w:p w14:paraId="0DF66AA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tanto quanto antes</w:t>
      </w:r>
    </w:p>
    <w:p w14:paraId="41659774"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Sem dúvida, menos que antes </w:t>
      </w:r>
    </w:p>
    <w:p w14:paraId="7170055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De jeito nenhum </w:t>
      </w:r>
    </w:p>
    <w:p w14:paraId="718AEB3F"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2. Eu tenho pensado no futuro com alegria</w:t>
      </w:r>
    </w:p>
    <w:p w14:paraId="796FB2B7"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como de costume </w:t>
      </w:r>
    </w:p>
    <w:p w14:paraId="4D2806CC"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Um pouco menos que de costume </w:t>
      </w:r>
    </w:p>
    <w:p w14:paraId="1399A4B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Muito menos que de costume </w:t>
      </w:r>
    </w:p>
    <w:p w14:paraId="0851BE54"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Praticamente não </w:t>
      </w:r>
    </w:p>
    <w:p w14:paraId="42FF63EC"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3. Eu tenho me culpado sem razão quando as coisas dão errado </w:t>
      </w:r>
    </w:p>
    <w:p w14:paraId="5AA9328B"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de jeito nenhum </w:t>
      </w:r>
    </w:p>
    <w:p w14:paraId="2804E839"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Raramente </w:t>
      </w:r>
    </w:p>
    <w:p w14:paraId="5F4D917F"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às vezes </w:t>
      </w:r>
    </w:p>
    <w:p w14:paraId="3DD39738"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muito freqüentemente </w:t>
      </w:r>
    </w:p>
    <w:p w14:paraId="795D104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4. Eu tenho ficado ansiosa ou preocupada sem uma boa razão </w:t>
      </w:r>
    </w:p>
    <w:p w14:paraId="0245E124"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muito seguido </w:t>
      </w:r>
    </w:p>
    <w:p w14:paraId="4DDACCDD"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às vezes </w:t>
      </w:r>
    </w:p>
    <w:p w14:paraId="5DF2094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De vez em quando </w:t>
      </w:r>
    </w:p>
    <w:p w14:paraId="295A2B0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de jeito nenhum </w:t>
      </w:r>
    </w:p>
    <w:p w14:paraId="03327827"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5. Eu tenho me sentido assustada ou em pânico sem um bom motivo </w:t>
      </w:r>
    </w:p>
    <w:p w14:paraId="42382F4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muito seguido </w:t>
      </w:r>
    </w:p>
    <w:p w14:paraId="0079CE9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às vezes </w:t>
      </w:r>
    </w:p>
    <w:p w14:paraId="5BF68E7B"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Raramente </w:t>
      </w:r>
    </w:p>
    <w:p w14:paraId="1CC4DD8D"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de jeito nenhum </w:t>
      </w:r>
    </w:p>
    <w:p w14:paraId="4774397F"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6. Eu tenho me sentido sobrecarregada pelas tarefas e acontecimentos do meu dia-a-dia </w:t>
      </w:r>
    </w:p>
    <w:p w14:paraId="50CE9DB8"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Na maioria das vezes eu não consigo lidar bem com eles </w:t>
      </w:r>
    </w:p>
    <w:p w14:paraId="21857ADB"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Algumas vezes não consigo lidar bem como antes </w:t>
      </w:r>
    </w:p>
    <w:p w14:paraId="18C6E35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Na maioria das vezes consigo lidar bem com eles </w:t>
      </w:r>
    </w:p>
    <w:p w14:paraId="210BB0BC"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Eu consigo lidar com eles tão bem quanto antes </w:t>
      </w:r>
    </w:p>
    <w:p w14:paraId="5887DE0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7. Eu tenho me sentido tão infeliz que eu tenho tido dificuldade de dormir </w:t>
      </w:r>
    </w:p>
    <w:p w14:paraId="6F5CD807"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na maioria das vezes </w:t>
      </w:r>
    </w:p>
    <w:p w14:paraId="57D8748F"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algumas vezes </w:t>
      </w:r>
    </w:p>
    <w:p w14:paraId="25FC811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Raramente </w:t>
      </w:r>
    </w:p>
    <w:p w14:paraId="62F0515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nenhuma vez </w:t>
      </w:r>
    </w:p>
    <w:p w14:paraId="386CC96D"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8. Eu tenho me sentido triste ou muito mal </w:t>
      </w:r>
    </w:p>
    <w:p w14:paraId="40782022"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na maioria das vezes </w:t>
      </w:r>
    </w:p>
    <w:p w14:paraId="5B758168"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muitas vezes </w:t>
      </w:r>
    </w:p>
    <w:p w14:paraId="45F25071"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Raramente</w:t>
      </w:r>
    </w:p>
    <w:p w14:paraId="7C04DAD6"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de jeito nenhum </w:t>
      </w:r>
    </w:p>
    <w:p w14:paraId="614C312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9. Eu tenho me sentido tão triste que tenho chorado </w:t>
      </w:r>
    </w:p>
    <w:p w14:paraId="4305ED0C"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lastRenderedPageBreak/>
        <w:t>( ) Sim, a maior parte do tempo </w:t>
      </w:r>
    </w:p>
    <w:p w14:paraId="5563BD53"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muitas vezes </w:t>
      </w:r>
    </w:p>
    <w:p w14:paraId="6E62FC6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Só de vez em quando </w:t>
      </w:r>
    </w:p>
    <w:p w14:paraId="667AFBA6"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Não, nunca </w:t>
      </w:r>
    </w:p>
    <w:p w14:paraId="1714FA88"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10. Eu tenho pensado em fazer alguma coisa contra mim mesma. </w:t>
      </w:r>
    </w:p>
    <w:p w14:paraId="1ADBE41D"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Sim, muitas vezes </w:t>
      </w:r>
    </w:p>
    <w:p w14:paraId="00CAE290"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Às vezes </w:t>
      </w:r>
    </w:p>
    <w:p w14:paraId="0262605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Raramente </w:t>
      </w:r>
    </w:p>
    <w:p w14:paraId="1317B684"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 ) Nunca</w:t>
      </w:r>
    </w:p>
    <w:p w14:paraId="0FC1A60E"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p>
    <w:p w14:paraId="130C25D7" w14:textId="77777777" w:rsidR="00EA5174" w:rsidRPr="00711814" w:rsidRDefault="00EA5174" w:rsidP="00627007">
      <w:pPr>
        <w:spacing w:after="0" w:line="240" w:lineRule="auto"/>
        <w:jc w:val="both"/>
        <w:rPr>
          <w:rFonts w:ascii="Times New Roman" w:eastAsia="Times New Roman" w:hAnsi="Times New Roman" w:cs="Times New Roman"/>
          <w:sz w:val="24"/>
          <w:szCs w:val="24"/>
          <w:lang w:eastAsia="pt-BR"/>
        </w:rPr>
      </w:pPr>
      <w:r w:rsidRPr="00711814">
        <w:rPr>
          <w:rFonts w:ascii="Arial" w:eastAsia="Times New Roman" w:hAnsi="Arial" w:cs="Arial"/>
          <w:color w:val="000000"/>
          <w:lang w:eastAsia="pt-BR"/>
        </w:rPr>
        <w:t>REFERÊNCIA : ESCALA DE DEPRESSÃO PÓS-PARTO DE EDIMBURGO (EPDS): A percepção de puérperas da Atenção Básica</w:t>
      </w:r>
    </w:p>
    <w:p w14:paraId="5FBBF82E" w14:textId="77777777" w:rsidR="00EA5174" w:rsidRDefault="00EA5174" w:rsidP="00627007">
      <w:pPr>
        <w:spacing w:line="360" w:lineRule="auto"/>
        <w:jc w:val="both"/>
      </w:pPr>
    </w:p>
    <w:sectPr w:rsidR="00EA5174" w:rsidSect="0097306D">
      <w:headerReference w:type="default" r:id="rId26"/>
      <w:footerReference w:type="default" r:id="rId2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8AB20" w14:textId="77777777" w:rsidR="00794974" w:rsidRDefault="00794974" w:rsidP="00CB213A">
      <w:pPr>
        <w:spacing w:after="0" w:line="240" w:lineRule="auto"/>
      </w:pPr>
      <w:r>
        <w:separator/>
      </w:r>
    </w:p>
  </w:endnote>
  <w:endnote w:type="continuationSeparator" w:id="0">
    <w:p w14:paraId="366B044A" w14:textId="77777777" w:rsidR="00794974" w:rsidRDefault="00794974" w:rsidP="00CB2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E5CF9" w14:textId="77777777" w:rsidR="009468B9" w:rsidRDefault="009468B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5CAA4" w14:textId="77777777" w:rsidR="00794974" w:rsidRDefault="00794974" w:rsidP="00CB213A">
      <w:pPr>
        <w:spacing w:after="0" w:line="240" w:lineRule="auto"/>
      </w:pPr>
      <w:r>
        <w:separator/>
      </w:r>
    </w:p>
  </w:footnote>
  <w:footnote w:type="continuationSeparator" w:id="0">
    <w:p w14:paraId="2E04041F" w14:textId="77777777" w:rsidR="00794974" w:rsidRDefault="00794974" w:rsidP="00CB21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3482443"/>
      <w:docPartObj>
        <w:docPartGallery w:val="Page Numbers (Top of Page)"/>
        <w:docPartUnique/>
      </w:docPartObj>
    </w:sdtPr>
    <w:sdtEndPr/>
    <w:sdtContent>
      <w:p w14:paraId="4216C285" w14:textId="451C8F2D" w:rsidR="009468B9" w:rsidRDefault="009468B9">
        <w:pPr>
          <w:pStyle w:val="Cabealho"/>
          <w:jc w:val="right"/>
        </w:pPr>
        <w:r>
          <w:fldChar w:fldCharType="begin"/>
        </w:r>
        <w:r>
          <w:instrText>PAGE   \* MERGEFORMAT</w:instrText>
        </w:r>
        <w:r>
          <w:fldChar w:fldCharType="separate"/>
        </w:r>
        <w:r w:rsidR="00271694">
          <w:rPr>
            <w:noProof/>
          </w:rPr>
          <w:t>19</w:t>
        </w:r>
        <w:r>
          <w:fldChar w:fldCharType="end"/>
        </w:r>
      </w:p>
    </w:sdtContent>
  </w:sdt>
  <w:p w14:paraId="7A84E38E" w14:textId="77777777" w:rsidR="009468B9" w:rsidRDefault="009468B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8282A"/>
    <w:multiLevelType w:val="multilevel"/>
    <w:tmpl w:val="217C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8B340B"/>
    <w:multiLevelType w:val="multilevel"/>
    <w:tmpl w:val="8904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CE4784"/>
    <w:multiLevelType w:val="multilevel"/>
    <w:tmpl w:val="C7244312"/>
    <w:lvl w:ilvl="0">
      <w:start w:val="1"/>
      <w:numFmt w:val="decimal"/>
      <w:lvlText w:val="%1"/>
      <w:lvlJc w:val="left"/>
      <w:pPr>
        <w:ind w:left="396" w:hanging="396"/>
      </w:pPr>
      <w:rPr>
        <w:rFonts w:hint="default"/>
      </w:rPr>
    </w:lvl>
    <w:lvl w:ilvl="1">
      <w:start w:val="1"/>
      <w:numFmt w:val="decimal"/>
      <w:lvlText w:val="%1.%2"/>
      <w:lvlJc w:val="left"/>
      <w:pPr>
        <w:ind w:left="323" w:hanging="720"/>
      </w:pPr>
      <w:rPr>
        <w:rFonts w:hint="default"/>
      </w:rPr>
    </w:lvl>
    <w:lvl w:ilvl="2">
      <w:start w:val="1"/>
      <w:numFmt w:val="decimal"/>
      <w:lvlText w:val="%1.%2.%3"/>
      <w:lvlJc w:val="left"/>
      <w:pPr>
        <w:ind w:left="-74" w:hanging="720"/>
      </w:pPr>
      <w:rPr>
        <w:rFonts w:hint="default"/>
      </w:rPr>
    </w:lvl>
    <w:lvl w:ilvl="3">
      <w:start w:val="1"/>
      <w:numFmt w:val="decimal"/>
      <w:lvlText w:val="%1.%2.%3.%4"/>
      <w:lvlJc w:val="left"/>
      <w:pPr>
        <w:ind w:left="-111" w:hanging="1080"/>
      </w:pPr>
      <w:rPr>
        <w:rFonts w:hint="default"/>
      </w:rPr>
    </w:lvl>
    <w:lvl w:ilvl="4">
      <w:start w:val="1"/>
      <w:numFmt w:val="decimal"/>
      <w:lvlText w:val="%1.%2.%3.%4.%5"/>
      <w:lvlJc w:val="left"/>
      <w:pPr>
        <w:ind w:left="-148" w:hanging="1440"/>
      </w:pPr>
      <w:rPr>
        <w:rFonts w:hint="default"/>
      </w:rPr>
    </w:lvl>
    <w:lvl w:ilvl="5">
      <w:start w:val="1"/>
      <w:numFmt w:val="decimal"/>
      <w:lvlText w:val="%1.%2.%3.%4.%5.%6"/>
      <w:lvlJc w:val="left"/>
      <w:pPr>
        <w:ind w:left="-185" w:hanging="1800"/>
      </w:pPr>
      <w:rPr>
        <w:rFonts w:hint="default"/>
      </w:rPr>
    </w:lvl>
    <w:lvl w:ilvl="6">
      <w:start w:val="1"/>
      <w:numFmt w:val="decimal"/>
      <w:lvlText w:val="%1.%2.%3.%4.%5.%6.%7"/>
      <w:lvlJc w:val="left"/>
      <w:pPr>
        <w:ind w:left="-582" w:hanging="1800"/>
      </w:pPr>
      <w:rPr>
        <w:rFonts w:hint="default"/>
      </w:rPr>
    </w:lvl>
    <w:lvl w:ilvl="7">
      <w:start w:val="1"/>
      <w:numFmt w:val="decimal"/>
      <w:lvlText w:val="%1.%2.%3.%4.%5.%6.%7.%8"/>
      <w:lvlJc w:val="left"/>
      <w:pPr>
        <w:ind w:left="-619" w:hanging="2160"/>
      </w:pPr>
      <w:rPr>
        <w:rFonts w:hint="default"/>
      </w:rPr>
    </w:lvl>
    <w:lvl w:ilvl="8">
      <w:start w:val="1"/>
      <w:numFmt w:val="decimal"/>
      <w:lvlText w:val="%1.%2.%3.%4.%5.%6.%7.%8.%9"/>
      <w:lvlJc w:val="left"/>
      <w:pPr>
        <w:ind w:left="-656" w:hanging="2520"/>
      </w:pPr>
      <w:rPr>
        <w:rFonts w:hint="default"/>
      </w:rPr>
    </w:lvl>
  </w:abstractNum>
  <w:abstractNum w:abstractNumId="3">
    <w:nsid w:val="1F537279"/>
    <w:multiLevelType w:val="multilevel"/>
    <w:tmpl w:val="E4FA04A8"/>
    <w:lvl w:ilvl="0">
      <w:start w:val="1"/>
      <w:numFmt w:val="decimal"/>
      <w:lvlText w:val="%1"/>
      <w:lvlJc w:val="left"/>
      <w:pPr>
        <w:ind w:left="720" w:hanging="360"/>
      </w:pPr>
      <w:rPr>
        <w:rFonts w:ascii="Arial" w:hAnsi="Arial" w:cs="Arial" w:hint="default"/>
        <w:color w:val="000000"/>
        <w:sz w:val="24"/>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A5122DF"/>
    <w:multiLevelType w:val="multilevel"/>
    <w:tmpl w:val="D67A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6A1A21"/>
    <w:multiLevelType w:val="multilevel"/>
    <w:tmpl w:val="2CC2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5D6E17"/>
    <w:multiLevelType w:val="multilevel"/>
    <w:tmpl w:val="8094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38545D"/>
    <w:multiLevelType w:val="multilevel"/>
    <w:tmpl w:val="9446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FA1AFC"/>
    <w:multiLevelType w:val="hybridMultilevel"/>
    <w:tmpl w:val="24F65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4925675"/>
    <w:multiLevelType w:val="multilevel"/>
    <w:tmpl w:val="42F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BE599E"/>
    <w:multiLevelType w:val="hybridMultilevel"/>
    <w:tmpl w:val="27683138"/>
    <w:lvl w:ilvl="0" w:tplc="C71E67EC">
      <w:start w:val="1"/>
      <w:numFmt w:val="decimal"/>
      <w:lvlText w:val="%1."/>
      <w:lvlJc w:val="left"/>
      <w:pPr>
        <w:ind w:left="-18" w:hanging="360"/>
      </w:pPr>
      <w:rPr>
        <w:rFonts w:ascii="Arial" w:eastAsiaTheme="minorHAnsi" w:hAnsi="Arial" w:cs="Arial" w:hint="default"/>
      </w:rPr>
    </w:lvl>
    <w:lvl w:ilvl="1" w:tplc="04160019" w:tentative="1">
      <w:start w:val="1"/>
      <w:numFmt w:val="lowerLetter"/>
      <w:lvlText w:val="%2."/>
      <w:lvlJc w:val="left"/>
      <w:pPr>
        <w:ind w:left="702" w:hanging="360"/>
      </w:pPr>
    </w:lvl>
    <w:lvl w:ilvl="2" w:tplc="0416001B" w:tentative="1">
      <w:start w:val="1"/>
      <w:numFmt w:val="lowerRoman"/>
      <w:lvlText w:val="%3."/>
      <w:lvlJc w:val="right"/>
      <w:pPr>
        <w:ind w:left="1422" w:hanging="180"/>
      </w:pPr>
    </w:lvl>
    <w:lvl w:ilvl="3" w:tplc="0416000F" w:tentative="1">
      <w:start w:val="1"/>
      <w:numFmt w:val="decimal"/>
      <w:lvlText w:val="%4."/>
      <w:lvlJc w:val="left"/>
      <w:pPr>
        <w:ind w:left="2142" w:hanging="360"/>
      </w:pPr>
    </w:lvl>
    <w:lvl w:ilvl="4" w:tplc="04160019" w:tentative="1">
      <w:start w:val="1"/>
      <w:numFmt w:val="lowerLetter"/>
      <w:lvlText w:val="%5."/>
      <w:lvlJc w:val="left"/>
      <w:pPr>
        <w:ind w:left="2862" w:hanging="360"/>
      </w:pPr>
    </w:lvl>
    <w:lvl w:ilvl="5" w:tplc="0416001B" w:tentative="1">
      <w:start w:val="1"/>
      <w:numFmt w:val="lowerRoman"/>
      <w:lvlText w:val="%6."/>
      <w:lvlJc w:val="right"/>
      <w:pPr>
        <w:ind w:left="3582" w:hanging="180"/>
      </w:pPr>
    </w:lvl>
    <w:lvl w:ilvl="6" w:tplc="0416000F" w:tentative="1">
      <w:start w:val="1"/>
      <w:numFmt w:val="decimal"/>
      <w:lvlText w:val="%7."/>
      <w:lvlJc w:val="left"/>
      <w:pPr>
        <w:ind w:left="4302" w:hanging="360"/>
      </w:pPr>
    </w:lvl>
    <w:lvl w:ilvl="7" w:tplc="04160019" w:tentative="1">
      <w:start w:val="1"/>
      <w:numFmt w:val="lowerLetter"/>
      <w:lvlText w:val="%8."/>
      <w:lvlJc w:val="left"/>
      <w:pPr>
        <w:ind w:left="5022" w:hanging="360"/>
      </w:pPr>
    </w:lvl>
    <w:lvl w:ilvl="8" w:tplc="0416001B" w:tentative="1">
      <w:start w:val="1"/>
      <w:numFmt w:val="lowerRoman"/>
      <w:lvlText w:val="%9."/>
      <w:lvlJc w:val="right"/>
      <w:pPr>
        <w:ind w:left="5742" w:hanging="180"/>
      </w:pPr>
    </w:lvl>
  </w:abstractNum>
  <w:abstractNum w:abstractNumId="11">
    <w:nsid w:val="5D4D24B8"/>
    <w:multiLevelType w:val="multilevel"/>
    <w:tmpl w:val="E114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2E6C8E"/>
    <w:multiLevelType w:val="multilevel"/>
    <w:tmpl w:val="A04E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9"/>
  </w:num>
  <w:num w:numId="4">
    <w:abstractNumId w:val="1"/>
  </w:num>
  <w:num w:numId="5">
    <w:abstractNumId w:val="7"/>
  </w:num>
  <w:num w:numId="6">
    <w:abstractNumId w:val="6"/>
  </w:num>
  <w:num w:numId="7">
    <w:abstractNumId w:val="0"/>
  </w:num>
  <w:num w:numId="8">
    <w:abstractNumId w:val="5"/>
  </w:num>
  <w:num w:numId="9">
    <w:abstractNumId w:val="11"/>
  </w:num>
  <w:num w:numId="10">
    <w:abstractNumId w:val="4"/>
  </w:num>
  <w:num w:numId="11">
    <w:abstractNumId w:val="1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301"/>
    <w:rsid w:val="00010239"/>
    <w:rsid w:val="00010A59"/>
    <w:rsid w:val="00027B0E"/>
    <w:rsid w:val="000378AB"/>
    <w:rsid w:val="00040326"/>
    <w:rsid w:val="000475F6"/>
    <w:rsid w:val="00050C58"/>
    <w:rsid w:val="000A2B6E"/>
    <w:rsid w:val="000B1119"/>
    <w:rsid w:val="000D3F0F"/>
    <w:rsid w:val="00101E58"/>
    <w:rsid w:val="00110E45"/>
    <w:rsid w:val="00112229"/>
    <w:rsid w:val="0012321B"/>
    <w:rsid w:val="001445E1"/>
    <w:rsid w:val="00146348"/>
    <w:rsid w:val="00146ED8"/>
    <w:rsid w:val="0017109B"/>
    <w:rsid w:val="0019380E"/>
    <w:rsid w:val="001A102E"/>
    <w:rsid w:val="001A2044"/>
    <w:rsid w:val="001A33CD"/>
    <w:rsid w:val="001E63EE"/>
    <w:rsid w:val="001F48D9"/>
    <w:rsid w:val="001F5293"/>
    <w:rsid w:val="001F5CB3"/>
    <w:rsid w:val="00206EF1"/>
    <w:rsid w:val="00226AF9"/>
    <w:rsid w:val="00236F08"/>
    <w:rsid w:val="00246BE5"/>
    <w:rsid w:val="002511DC"/>
    <w:rsid w:val="00253E84"/>
    <w:rsid w:val="00261C13"/>
    <w:rsid w:val="0026483E"/>
    <w:rsid w:val="00271694"/>
    <w:rsid w:val="00283B6C"/>
    <w:rsid w:val="00285D2B"/>
    <w:rsid w:val="002A692A"/>
    <w:rsid w:val="002E39AF"/>
    <w:rsid w:val="002E6FA1"/>
    <w:rsid w:val="002F4054"/>
    <w:rsid w:val="002F6204"/>
    <w:rsid w:val="00341574"/>
    <w:rsid w:val="0037272D"/>
    <w:rsid w:val="00390B56"/>
    <w:rsid w:val="003A6011"/>
    <w:rsid w:val="003B7AC6"/>
    <w:rsid w:val="003C3C8C"/>
    <w:rsid w:val="003C4AE1"/>
    <w:rsid w:val="003C4F07"/>
    <w:rsid w:val="003D09EE"/>
    <w:rsid w:val="003D556B"/>
    <w:rsid w:val="003E0F26"/>
    <w:rsid w:val="003E4C84"/>
    <w:rsid w:val="00400935"/>
    <w:rsid w:val="00407C3B"/>
    <w:rsid w:val="00417055"/>
    <w:rsid w:val="0041777E"/>
    <w:rsid w:val="0042395D"/>
    <w:rsid w:val="0043202B"/>
    <w:rsid w:val="004460E6"/>
    <w:rsid w:val="00447F15"/>
    <w:rsid w:val="00452055"/>
    <w:rsid w:val="00481333"/>
    <w:rsid w:val="004856A9"/>
    <w:rsid w:val="004A06A1"/>
    <w:rsid w:val="004C50F6"/>
    <w:rsid w:val="004F7849"/>
    <w:rsid w:val="005019A4"/>
    <w:rsid w:val="0050623A"/>
    <w:rsid w:val="00522248"/>
    <w:rsid w:val="00545CE6"/>
    <w:rsid w:val="00555E3A"/>
    <w:rsid w:val="005567C4"/>
    <w:rsid w:val="005620B9"/>
    <w:rsid w:val="005677A0"/>
    <w:rsid w:val="00596A3A"/>
    <w:rsid w:val="005971C4"/>
    <w:rsid w:val="005B019A"/>
    <w:rsid w:val="005B4BCA"/>
    <w:rsid w:val="005C4F4C"/>
    <w:rsid w:val="005C7F46"/>
    <w:rsid w:val="005E5E32"/>
    <w:rsid w:val="005E74D4"/>
    <w:rsid w:val="005F38AB"/>
    <w:rsid w:val="00604B85"/>
    <w:rsid w:val="00615390"/>
    <w:rsid w:val="006154EA"/>
    <w:rsid w:val="00627007"/>
    <w:rsid w:val="00647382"/>
    <w:rsid w:val="00652C9C"/>
    <w:rsid w:val="00662142"/>
    <w:rsid w:val="00672646"/>
    <w:rsid w:val="00685408"/>
    <w:rsid w:val="0069250C"/>
    <w:rsid w:val="00695535"/>
    <w:rsid w:val="0069667F"/>
    <w:rsid w:val="006A698C"/>
    <w:rsid w:val="006B772A"/>
    <w:rsid w:val="006E0571"/>
    <w:rsid w:val="00720D03"/>
    <w:rsid w:val="0072459A"/>
    <w:rsid w:val="00725334"/>
    <w:rsid w:val="00737C17"/>
    <w:rsid w:val="00746BB7"/>
    <w:rsid w:val="00765303"/>
    <w:rsid w:val="00786946"/>
    <w:rsid w:val="00794974"/>
    <w:rsid w:val="007C1BFC"/>
    <w:rsid w:val="007C4085"/>
    <w:rsid w:val="008004D0"/>
    <w:rsid w:val="00804A6B"/>
    <w:rsid w:val="00834331"/>
    <w:rsid w:val="008549C1"/>
    <w:rsid w:val="00867A4D"/>
    <w:rsid w:val="00896296"/>
    <w:rsid w:val="008B1815"/>
    <w:rsid w:val="008C69EA"/>
    <w:rsid w:val="008E20A8"/>
    <w:rsid w:val="00903447"/>
    <w:rsid w:val="00916805"/>
    <w:rsid w:val="0092468C"/>
    <w:rsid w:val="009468B9"/>
    <w:rsid w:val="00951262"/>
    <w:rsid w:val="00961256"/>
    <w:rsid w:val="0097306D"/>
    <w:rsid w:val="009D52B1"/>
    <w:rsid w:val="00A241DE"/>
    <w:rsid w:val="00A279A7"/>
    <w:rsid w:val="00A32059"/>
    <w:rsid w:val="00A36065"/>
    <w:rsid w:val="00A45E5E"/>
    <w:rsid w:val="00A47790"/>
    <w:rsid w:val="00A53774"/>
    <w:rsid w:val="00A634BD"/>
    <w:rsid w:val="00A9698B"/>
    <w:rsid w:val="00AA7F67"/>
    <w:rsid w:val="00AB1851"/>
    <w:rsid w:val="00AC7CFD"/>
    <w:rsid w:val="00AD4470"/>
    <w:rsid w:val="00AD4860"/>
    <w:rsid w:val="00AD7B16"/>
    <w:rsid w:val="00AF1E60"/>
    <w:rsid w:val="00B03E77"/>
    <w:rsid w:val="00B073A5"/>
    <w:rsid w:val="00B10821"/>
    <w:rsid w:val="00B2168B"/>
    <w:rsid w:val="00B22B8E"/>
    <w:rsid w:val="00B40EE3"/>
    <w:rsid w:val="00B67533"/>
    <w:rsid w:val="00B9064A"/>
    <w:rsid w:val="00B95EC1"/>
    <w:rsid w:val="00BB604C"/>
    <w:rsid w:val="00BC2FF7"/>
    <w:rsid w:val="00BE717B"/>
    <w:rsid w:val="00BF0B48"/>
    <w:rsid w:val="00BF331F"/>
    <w:rsid w:val="00BF5081"/>
    <w:rsid w:val="00C02A63"/>
    <w:rsid w:val="00C22FEB"/>
    <w:rsid w:val="00C422A4"/>
    <w:rsid w:val="00C73892"/>
    <w:rsid w:val="00CA6CF0"/>
    <w:rsid w:val="00CB213A"/>
    <w:rsid w:val="00CB2B49"/>
    <w:rsid w:val="00CC113E"/>
    <w:rsid w:val="00CC40F3"/>
    <w:rsid w:val="00CC48FD"/>
    <w:rsid w:val="00CE67FC"/>
    <w:rsid w:val="00CF170C"/>
    <w:rsid w:val="00D003F5"/>
    <w:rsid w:val="00D839E5"/>
    <w:rsid w:val="00D857C0"/>
    <w:rsid w:val="00D85EA8"/>
    <w:rsid w:val="00D94793"/>
    <w:rsid w:val="00DB06DA"/>
    <w:rsid w:val="00DB7A99"/>
    <w:rsid w:val="00DB7D90"/>
    <w:rsid w:val="00DC760A"/>
    <w:rsid w:val="00DD3945"/>
    <w:rsid w:val="00DD641D"/>
    <w:rsid w:val="00DE7895"/>
    <w:rsid w:val="00DF00D3"/>
    <w:rsid w:val="00DF7F10"/>
    <w:rsid w:val="00E0204E"/>
    <w:rsid w:val="00E02EBB"/>
    <w:rsid w:val="00E13512"/>
    <w:rsid w:val="00E23B02"/>
    <w:rsid w:val="00E65325"/>
    <w:rsid w:val="00E90B41"/>
    <w:rsid w:val="00EA5174"/>
    <w:rsid w:val="00EC2772"/>
    <w:rsid w:val="00EC7E4A"/>
    <w:rsid w:val="00ED197D"/>
    <w:rsid w:val="00ED7867"/>
    <w:rsid w:val="00EE34E3"/>
    <w:rsid w:val="00F02301"/>
    <w:rsid w:val="00F1541B"/>
    <w:rsid w:val="00F20990"/>
    <w:rsid w:val="00F25D5E"/>
    <w:rsid w:val="00F26C9E"/>
    <w:rsid w:val="00F27651"/>
    <w:rsid w:val="00F315BE"/>
    <w:rsid w:val="00F37A0F"/>
    <w:rsid w:val="00F435B9"/>
    <w:rsid w:val="00F505B8"/>
    <w:rsid w:val="00F52050"/>
    <w:rsid w:val="00F63BC4"/>
    <w:rsid w:val="00F736C9"/>
    <w:rsid w:val="00F81B85"/>
    <w:rsid w:val="00F86C67"/>
    <w:rsid w:val="00F96F24"/>
    <w:rsid w:val="00FB00EB"/>
    <w:rsid w:val="00FB532E"/>
    <w:rsid w:val="00FB6CFA"/>
    <w:rsid w:val="00FB70D1"/>
    <w:rsid w:val="00FC0A84"/>
    <w:rsid w:val="00FD4CE0"/>
    <w:rsid w:val="00FE1A62"/>
    <w:rsid w:val="00FF047C"/>
    <w:rsid w:val="00FF7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ADE795"/>
  <w15:chartTrackingRefBased/>
  <w15:docId w15:val="{3A13D545-3B5B-441B-A10B-E65044BC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F023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0230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F02301"/>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02301"/>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0230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F02301"/>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F023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02301"/>
    <w:rPr>
      <w:color w:val="0000FF"/>
      <w:u w:val="single"/>
    </w:rPr>
  </w:style>
  <w:style w:type="character" w:customStyle="1" w:styleId="apple-tab-span">
    <w:name w:val="apple-tab-span"/>
    <w:basedOn w:val="Fontepargpadro"/>
    <w:rsid w:val="00F02301"/>
  </w:style>
  <w:style w:type="paragraph" w:styleId="PargrafodaLista">
    <w:name w:val="List Paragraph"/>
    <w:basedOn w:val="Normal"/>
    <w:uiPriority w:val="34"/>
    <w:qFormat/>
    <w:rsid w:val="00652C9C"/>
    <w:pPr>
      <w:ind w:left="720"/>
      <w:contextualSpacing/>
    </w:pPr>
  </w:style>
  <w:style w:type="character" w:customStyle="1" w:styleId="MenoPendente1">
    <w:name w:val="Menção Pendente1"/>
    <w:basedOn w:val="Fontepargpadro"/>
    <w:uiPriority w:val="99"/>
    <w:semiHidden/>
    <w:unhideWhenUsed/>
    <w:rsid w:val="00FF7F08"/>
    <w:rPr>
      <w:color w:val="605E5C"/>
      <w:shd w:val="clear" w:color="auto" w:fill="E1DFDD"/>
    </w:rPr>
  </w:style>
  <w:style w:type="paragraph" w:styleId="Cabealho">
    <w:name w:val="header"/>
    <w:basedOn w:val="Normal"/>
    <w:link w:val="CabealhoChar"/>
    <w:uiPriority w:val="99"/>
    <w:unhideWhenUsed/>
    <w:rsid w:val="00CB21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B213A"/>
  </w:style>
  <w:style w:type="paragraph" w:styleId="Rodap">
    <w:name w:val="footer"/>
    <w:basedOn w:val="Normal"/>
    <w:link w:val="RodapChar"/>
    <w:uiPriority w:val="99"/>
    <w:unhideWhenUsed/>
    <w:rsid w:val="00CB213A"/>
    <w:pPr>
      <w:tabs>
        <w:tab w:val="center" w:pos="4252"/>
        <w:tab w:val="right" w:pos="8504"/>
      </w:tabs>
      <w:spacing w:after="0" w:line="240" w:lineRule="auto"/>
    </w:pPr>
  </w:style>
  <w:style w:type="character" w:customStyle="1" w:styleId="RodapChar">
    <w:name w:val="Rodapé Char"/>
    <w:basedOn w:val="Fontepargpadro"/>
    <w:link w:val="Rodap"/>
    <w:uiPriority w:val="99"/>
    <w:rsid w:val="00CB213A"/>
  </w:style>
  <w:style w:type="character" w:customStyle="1" w:styleId="fontstyle01">
    <w:name w:val="fontstyle01"/>
    <w:basedOn w:val="Fontepargpadro"/>
    <w:rsid w:val="00BF5081"/>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880933">
      <w:bodyDiv w:val="1"/>
      <w:marLeft w:val="0"/>
      <w:marRight w:val="0"/>
      <w:marTop w:val="0"/>
      <w:marBottom w:val="0"/>
      <w:divBdr>
        <w:top w:val="none" w:sz="0" w:space="0" w:color="auto"/>
        <w:left w:val="none" w:sz="0" w:space="0" w:color="auto"/>
        <w:bottom w:val="none" w:sz="0" w:space="0" w:color="auto"/>
        <w:right w:val="none" w:sz="0" w:space="0" w:color="auto"/>
      </w:divBdr>
    </w:div>
    <w:div w:id="1460954524">
      <w:bodyDiv w:val="1"/>
      <w:marLeft w:val="0"/>
      <w:marRight w:val="0"/>
      <w:marTop w:val="0"/>
      <w:marBottom w:val="0"/>
      <w:divBdr>
        <w:top w:val="none" w:sz="0" w:space="0" w:color="auto"/>
        <w:left w:val="none" w:sz="0" w:space="0" w:color="auto"/>
        <w:bottom w:val="none" w:sz="0" w:space="0" w:color="auto"/>
        <w:right w:val="none" w:sz="0" w:space="0" w:color="auto"/>
      </w:divBdr>
      <w:divsChild>
        <w:div w:id="1602299759">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cs.google.com/document/d/1Eo_WbxD9XDfT7PRqUat8kMSIHWUKH3MaGVPm58D9UkY/edit" TargetMode="External"/><Relationship Id="rId18" Type="http://schemas.openxmlformats.org/officeDocument/2006/relationships/hyperlink" Target="https://docs.google.com/document/d/1Eo_WbxD9XDfT7PRqUat8kMSIHWUKH3MaGVPm58D9UkY/edi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s.google.com/document/d/1Eo_WbxD9XDfT7PRqUat8kMSIHWUKH3MaGVPm58D9UkY/edit" TargetMode="External"/><Relationship Id="rId7" Type="http://schemas.openxmlformats.org/officeDocument/2006/relationships/endnotes" Target="endnotes.xml"/><Relationship Id="rId12" Type="http://schemas.openxmlformats.org/officeDocument/2006/relationships/hyperlink" Target="https://docs.google.com/document/d/1Eo_WbxD9XDfT7PRqUat8kMSIHWUKH3MaGVPm58D9UkY/edit" TargetMode="External"/><Relationship Id="rId17" Type="http://schemas.openxmlformats.org/officeDocument/2006/relationships/hyperlink" Target="https://docs.google.com/document/d/1Eo_WbxD9XDfT7PRqUat8kMSIHWUKH3MaGVPm58D9UkY/edit"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docs.google.com/document/d/1Eo_WbxD9XDfT7PRqUat8kMSIHWUKH3MaGVPm58D9UkY/edit" TargetMode="External"/><Relationship Id="rId20" Type="http://schemas.openxmlformats.org/officeDocument/2006/relationships/hyperlink" Target="https://docs.google.com/document/d/1Eo_WbxD9XDfT7PRqUat8kMSIHWUKH3MaGVPm58D9UkY/ed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Eo_WbxD9XDfT7PRqUat8kMSIHWUKH3MaGVPm58D9UkY/edit" TargetMode="External"/><Relationship Id="rId24" Type="http://schemas.openxmlformats.org/officeDocument/2006/relationships/hyperlink" Target="https://docs.google.com/document/d/1Eo_WbxD9XDfT7PRqUat8kMSIHWUKH3MaGVPm58D9UkY/edit" TargetMode="External"/><Relationship Id="rId5" Type="http://schemas.openxmlformats.org/officeDocument/2006/relationships/webSettings" Target="webSettings.xml"/><Relationship Id="rId15" Type="http://schemas.openxmlformats.org/officeDocument/2006/relationships/hyperlink" Target="https://docs.google.com/document/d/1Eo_WbxD9XDfT7PRqUat8kMSIHWUKH3MaGVPm58D9UkY/edit" TargetMode="External"/><Relationship Id="rId23" Type="http://schemas.openxmlformats.org/officeDocument/2006/relationships/hyperlink" Target="https://docs.google.com/document/d/1Eo_WbxD9XDfT7PRqUat8kMSIHWUKH3MaGVPm58D9UkY/edit" TargetMode="External"/><Relationship Id="rId28" Type="http://schemas.openxmlformats.org/officeDocument/2006/relationships/fontTable" Target="fontTable.xml"/><Relationship Id="rId10" Type="http://schemas.openxmlformats.org/officeDocument/2006/relationships/hyperlink" Target="https://docs.google.com/document/d/1Eo_WbxD9XDfT7PRqUat8kMSIHWUKH3MaGVPm58D9UkY/edit" TargetMode="External"/><Relationship Id="rId19" Type="http://schemas.openxmlformats.org/officeDocument/2006/relationships/hyperlink" Target="https://docs.google.com/document/d/1Eo_WbxD9XDfT7PRqUat8kMSIHWUKH3MaGVPm58D9UkY/edit" TargetMode="External"/><Relationship Id="rId4" Type="http://schemas.openxmlformats.org/officeDocument/2006/relationships/settings" Target="settings.xml"/><Relationship Id="rId9" Type="http://schemas.openxmlformats.org/officeDocument/2006/relationships/hyperlink" Target="https://docs.google.com/document/d/1Eo_WbxD9XDfT7PRqUat8kMSIHWUKH3MaGVPm58D9UkY/edit" TargetMode="External"/><Relationship Id="rId14" Type="http://schemas.openxmlformats.org/officeDocument/2006/relationships/hyperlink" Target="https://docs.google.com/document/d/1Eo_WbxD9XDfT7PRqUat8kMSIHWUKH3MaGVPm58D9UkY/edit" TargetMode="External"/><Relationship Id="rId22" Type="http://schemas.openxmlformats.org/officeDocument/2006/relationships/hyperlink" Target="https://docs.google.com/document/d/1Eo_WbxD9XDfT7PRqUat8kMSIHWUKH3MaGVPm58D9UkY/edi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4B85D-0860-4DC8-9D40-2255C714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15557</Words>
  <Characters>84011</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Naiara</cp:lastModifiedBy>
  <cp:revision>2</cp:revision>
  <cp:lastPrinted>2022-10-30T23:04:00Z</cp:lastPrinted>
  <dcterms:created xsi:type="dcterms:W3CDTF">2022-11-22T23:09:00Z</dcterms:created>
  <dcterms:modified xsi:type="dcterms:W3CDTF">2022-11-22T23:09:00Z</dcterms:modified>
</cp:coreProperties>
</file>