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2B8DA" w14:textId="77777777" w:rsidR="00A44897" w:rsidRPr="00302368" w:rsidRDefault="004B2994" w:rsidP="00A44897">
      <w:pPr>
        <w:spacing w:line="360" w:lineRule="auto"/>
        <w:jc w:val="center"/>
        <w:rPr>
          <w:rFonts w:ascii="Arial" w:hAnsi="Arial" w:cs="Arial"/>
          <w:b/>
          <w:bCs/>
        </w:rPr>
      </w:pPr>
      <w:r>
        <w:rPr>
          <w:noProof/>
          <w:lang w:eastAsia="pt-BR"/>
        </w:rPr>
        <mc:AlternateContent>
          <mc:Choice Requires="wps">
            <w:drawing>
              <wp:anchor distT="0" distB="0" distL="114300" distR="114300" simplePos="0" relativeHeight="251665408" behindDoc="0" locked="0" layoutInCell="1" allowOverlap="1" wp14:anchorId="4BB8DDC1" wp14:editId="0E201254">
                <wp:simplePos x="0" y="0"/>
                <wp:positionH relativeFrom="margin">
                  <wp:posOffset>5400675</wp:posOffset>
                </wp:positionH>
                <wp:positionV relativeFrom="paragraph">
                  <wp:posOffset>-623570</wp:posOffset>
                </wp:positionV>
                <wp:extent cx="704850" cy="342900"/>
                <wp:effectExtent l="0" t="0" r="0" b="0"/>
                <wp:wrapNone/>
                <wp:docPr id="59" name="Caixa de texto 59"/>
                <wp:cNvGraphicFramePr/>
                <a:graphic xmlns:a="http://schemas.openxmlformats.org/drawingml/2006/main">
                  <a:graphicData uri="http://schemas.microsoft.com/office/word/2010/wordprocessingShape">
                    <wps:wsp>
                      <wps:cNvSpPr txBox="1"/>
                      <wps:spPr>
                        <a:xfrm>
                          <a:off x="0" y="0"/>
                          <a:ext cx="704850" cy="342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6EC8B" w14:textId="77777777" w:rsidR="00DC5B43" w:rsidRDefault="00DC5B43" w:rsidP="004B2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6F9B5A" id="_x0000_t202" coordsize="21600,21600" o:spt="202" path="m,l,21600r21600,l21600,xe">
                <v:stroke joinstyle="miter"/>
                <v:path gradientshapeok="t" o:connecttype="rect"/>
              </v:shapetype>
              <v:shape id="Caixa de texto 59" o:spid="_x0000_s1026" type="#_x0000_t202" style="position:absolute;left:0;text-align:left;margin-left:425.25pt;margin-top:-49.1pt;width:55.5pt;height:27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" fillcolor="white [3212]" stroked="f" strokeweight=".5pt">
                <v:textbox>
                  <w:txbxContent>
                    <w:p w:rsidR="00DC5B43" w:rsidRDefault="00DC5B43" w:rsidP="004B2994"/>
                  </w:txbxContent>
                </v:textbox>
                <w10:wrap anchorx="margin"/>
              </v:shape>
            </w:pict>
          </mc:Fallback>
        </mc:AlternateContent>
      </w:r>
      <w:r w:rsidR="00A44897" w:rsidRPr="00302368">
        <w:rPr>
          <w:rFonts w:ascii="Arial" w:hAnsi="Arial" w:cs="Arial"/>
          <w:b/>
          <w:bCs/>
        </w:rPr>
        <w:t>FACULDADE DAMA</w:t>
      </w:r>
    </w:p>
    <w:p w14:paraId="707A583C" w14:textId="77777777" w:rsidR="00A44897" w:rsidRPr="00302368" w:rsidRDefault="00A44897" w:rsidP="00A44897">
      <w:pPr>
        <w:spacing w:line="360" w:lineRule="auto"/>
        <w:jc w:val="center"/>
        <w:rPr>
          <w:rFonts w:ascii="Arial" w:hAnsi="Arial" w:cs="Arial"/>
        </w:rPr>
      </w:pPr>
      <w:r w:rsidRPr="00302368">
        <w:rPr>
          <w:rFonts w:ascii="Arial" w:hAnsi="Arial" w:cs="Arial"/>
          <w:b/>
          <w:bCs/>
        </w:rPr>
        <w:t>BACHARELADO EM ENFERMAGEM</w:t>
      </w:r>
    </w:p>
    <w:p w14:paraId="2097FC38" w14:textId="77777777" w:rsidR="00C624F0" w:rsidRDefault="00C624F0" w:rsidP="00A44897">
      <w:pPr>
        <w:pStyle w:val="Primeirorecuodecorpodetexto"/>
      </w:pPr>
    </w:p>
    <w:p w14:paraId="01B3C517" w14:textId="77777777" w:rsidR="00C624F0" w:rsidRDefault="00C624F0" w:rsidP="00C624F0">
      <w:pPr>
        <w:pStyle w:val="Primeirorecuodecorpodetexto"/>
      </w:pPr>
    </w:p>
    <w:p w14:paraId="689CC78A" w14:textId="77777777" w:rsidR="00C624F0" w:rsidRDefault="00C624F0" w:rsidP="00C624F0">
      <w:pPr>
        <w:pStyle w:val="Primeirorecuodecorpodetexto"/>
      </w:pPr>
    </w:p>
    <w:p w14:paraId="619FDE36" w14:textId="77777777" w:rsidR="00C624F0" w:rsidRDefault="00C624F0" w:rsidP="00C624F0">
      <w:pPr>
        <w:pStyle w:val="Primeirorecuodecorpodetexto"/>
      </w:pPr>
    </w:p>
    <w:p w14:paraId="4D1CAFBC" w14:textId="77777777" w:rsidR="00C624F0" w:rsidRDefault="00C624F0" w:rsidP="00C624F0">
      <w:pPr>
        <w:pStyle w:val="Primeirorecuodecorpodetexto"/>
      </w:pPr>
    </w:p>
    <w:p w14:paraId="608E8B46" w14:textId="77777777" w:rsidR="00C624F0" w:rsidRPr="00A44897" w:rsidRDefault="00A44897" w:rsidP="00A44897">
      <w:pPr>
        <w:jc w:val="center"/>
        <w:rPr>
          <w:rFonts w:ascii="Arial" w:hAnsi="Arial" w:cs="Arial"/>
          <w:b/>
        </w:rPr>
      </w:pPr>
      <w:r w:rsidRPr="00A52853">
        <w:rPr>
          <w:rFonts w:ascii="Arial" w:hAnsi="Arial" w:cs="Arial"/>
          <w:b/>
        </w:rPr>
        <w:t>ELIANE DE FÁTIMA COUTO</w:t>
      </w:r>
    </w:p>
    <w:p w14:paraId="5781DD50" w14:textId="77777777" w:rsidR="00C624F0" w:rsidRDefault="00C624F0" w:rsidP="00C624F0">
      <w:pPr>
        <w:pStyle w:val="Primeirorecuodecorpodetexto"/>
      </w:pPr>
    </w:p>
    <w:p w14:paraId="2C141A95" w14:textId="77777777" w:rsidR="00C624F0" w:rsidRDefault="00C624F0" w:rsidP="00C624F0">
      <w:pPr>
        <w:pStyle w:val="Primeirorecuodecorpodetexto"/>
      </w:pPr>
    </w:p>
    <w:p w14:paraId="1A4C9BC6" w14:textId="77777777" w:rsidR="00C624F0" w:rsidRDefault="00C624F0" w:rsidP="00C624F0">
      <w:pPr>
        <w:pStyle w:val="Primeirorecuodecorpodetexto"/>
      </w:pPr>
    </w:p>
    <w:p w14:paraId="0800C603" w14:textId="77777777" w:rsidR="00C624F0" w:rsidRDefault="00C624F0" w:rsidP="00C624F0">
      <w:pPr>
        <w:pStyle w:val="Primeirorecuodecorpodetexto"/>
      </w:pPr>
    </w:p>
    <w:p w14:paraId="20B914B8" w14:textId="77777777" w:rsidR="00C624F0" w:rsidRDefault="00C624F0" w:rsidP="00C624F0">
      <w:pPr>
        <w:pStyle w:val="Primeirorecuodecorpodetexto"/>
      </w:pPr>
    </w:p>
    <w:p w14:paraId="775C9016" w14:textId="77777777" w:rsidR="00C624F0" w:rsidRDefault="00C624F0" w:rsidP="00DE72D1">
      <w:pPr>
        <w:pStyle w:val="Primeirorecuodecorpodetexto"/>
        <w:jc w:val="left"/>
      </w:pPr>
    </w:p>
    <w:p w14:paraId="35109381" w14:textId="77777777" w:rsidR="00C624F0" w:rsidRDefault="00C624F0" w:rsidP="0021086A">
      <w:pPr>
        <w:pStyle w:val="Primeirorecuodecorpodetexto"/>
      </w:pPr>
    </w:p>
    <w:p w14:paraId="57F78AE9" w14:textId="77777777" w:rsidR="00BF3B4C" w:rsidRPr="00302368" w:rsidRDefault="00BF3B4C" w:rsidP="0021086A">
      <w:pPr>
        <w:spacing w:line="360" w:lineRule="auto"/>
        <w:jc w:val="center"/>
        <w:rPr>
          <w:rFonts w:ascii="Arial" w:hAnsi="Arial" w:cs="Arial"/>
          <w:b/>
          <w:color w:val="000000" w:themeColor="text1"/>
        </w:rPr>
      </w:pPr>
      <w:r>
        <w:rPr>
          <w:rFonts w:ascii="Arial" w:hAnsi="Arial" w:cs="Arial"/>
          <w:b/>
        </w:rPr>
        <w:t>SEGU</w:t>
      </w:r>
      <w:r w:rsidRPr="00302368">
        <w:rPr>
          <w:rFonts w:ascii="Arial" w:hAnsi="Arial" w:cs="Arial"/>
          <w:b/>
          <w:color w:val="000000" w:themeColor="text1"/>
        </w:rPr>
        <w:t>RANÇA DO PACIENTE: DESAFIOS ENFRENTADOS PELA EQUIPE DE ENFERMAGEM NA APLICAÇÃO DO CHECKLIST DA CIRURGIA ORTOPÉDICA</w:t>
      </w:r>
    </w:p>
    <w:p w14:paraId="4E98FEAF" w14:textId="77777777" w:rsidR="00C624F0" w:rsidRPr="00266567" w:rsidRDefault="00C624F0" w:rsidP="00BF3B4C">
      <w:pPr>
        <w:pStyle w:val="Primeirorecuodecorpodetexto"/>
        <w:rPr>
          <w:b/>
        </w:rPr>
      </w:pPr>
    </w:p>
    <w:p w14:paraId="5E6F6AF2" w14:textId="77777777" w:rsidR="00C624F0" w:rsidRDefault="00C624F0" w:rsidP="00C624F0">
      <w:pPr>
        <w:pStyle w:val="Primeirorecuodecorpodetexto"/>
      </w:pPr>
    </w:p>
    <w:p w14:paraId="7366AAEA" w14:textId="77777777" w:rsidR="00C624F0" w:rsidRPr="00266567" w:rsidRDefault="00C624F0" w:rsidP="00C624F0">
      <w:pPr>
        <w:pStyle w:val="Primeirorecuodecorpodetexto"/>
      </w:pPr>
    </w:p>
    <w:p w14:paraId="44B7CD84" w14:textId="77777777" w:rsidR="00C624F0" w:rsidRPr="00266567" w:rsidRDefault="00C624F0" w:rsidP="00C624F0">
      <w:pPr>
        <w:pStyle w:val="Primeirorecuodecorpodetexto"/>
      </w:pPr>
    </w:p>
    <w:p w14:paraId="5A541A31" w14:textId="77777777" w:rsidR="00C624F0" w:rsidRPr="00266567" w:rsidRDefault="00C624F0" w:rsidP="00C624F0">
      <w:pPr>
        <w:pStyle w:val="Primeirorecuodecorpodetexto"/>
      </w:pPr>
    </w:p>
    <w:p w14:paraId="677DB073" w14:textId="77777777" w:rsidR="00C624F0" w:rsidRPr="00266567" w:rsidRDefault="00C624F0" w:rsidP="00C624F0">
      <w:pPr>
        <w:pStyle w:val="Primeirorecuodecorpodetexto"/>
      </w:pPr>
    </w:p>
    <w:p w14:paraId="5BE72622" w14:textId="77777777" w:rsidR="00C624F0" w:rsidRPr="00266567" w:rsidRDefault="00C624F0" w:rsidP="00C624F0">
      <w:pPr>
        <w:pStyle w:val="Primeirorecuodecorpodetexto"/>
      </w:pPr>
    </w:p>
    <w:p w14:paraId="4DAED7F1" w14:textId="77777777" w:rsidR="00C624F0" w:rsidRPr="00266567" w:rsidRDefault="00C624F0" w:rsidP="00C624F0">
      <w:pPr>
        <w:pStyle w:val="Primeirorecuodecorpodetexto"/>
      </w:pPr>
    </w:p>
    <w:p w14:paraId="479F207A" w14:textId="77777777" w:rsidR="00C624F0" w:rsidRPr="00266567" w:rsidRDefault="00C624F0" w:rsidP="00C624F0">
      <w:pPr>
        <w:pStyle w:val="Primeirorecuodecorpodetexto"/>
      </w:pPr>
    </w:p>
    <w:p w14:paraId="3EADBFB0" w14:textId="77777777" w:rsidR="00D46782" w:rsidRPr="00266567" w:rsidRDefault="00D46782" w:rsidP="00C624F0">
      <w:pPr>
        <w:pStyle w:val="Primeirorecuodecorpodetexto"/>
        <w:jc w:val="both"/>
      </w:pPr>
    </w:p>
    <w:p w14:paraId="2A9F94D6" w14:textId="77777777" w:rsidR="00C624F0" w:rsidRPr="00266567" w:rsidRDefault="00C624F0" w:rsidP="005836BF">
      <w:pPr>
        <w:pStyle w:val="Primeirorecuodecorpodetexto"/>
        <w:jc w:val="left"/>
      </w:pPr>
    </w:p>
    <w:p w14:paraId="471D9DAC" w14:textId="77777777" w:rsidR="00C624F0" w:rsidRPr="00266567" w:rsidRDefault="00C624F0" w:rsidP="00C624F0">
      <w:pPr>
        <w:pStyle w:val="Primeirorecuodecorpodetexto"/>
      </w:pPr>
    </w:p>
    <w:p w14:paraId="5636B7B5" w14:textId="77777777" w:rsidR="00C624F0" w:rsidRDefault="00C624F0" w:rsidP="00DE72D1">
      <w:pPr>
        <w:pStyle w:val="Primeirorecuodecorpodetexto"/>
        <w:jc w:val="left"/>
      </w:pPr>
    </w:p>
    <w:p w14:paraId="0C328DFF" w14:textId="77777777" w:rsidR="00923D4B" w:rsidRDefault="00923D4B" w:rsidP="00DE72D1">
      <w:pPr>
        <w:pStyle w:val="Primeirorecuodecorpodetexto"/>
        <w:jc w:val="left"/>
      </w:pPr>
    </w:p>
    <w:p w14:paraId="0A7E310D" w14:textId="77777777" w:rsidR="00923D4B" w:rsidRPr="00266567" w:rsidRDefault="00923D4B" w:rsidP="00DE72D1">
      <w:pPr>
        <w:pStyle w:val="Primeirorecuodecorpodetexto"/>
        <w:jc w:val="left"/>
      </w:pPr>
    </w:p>
    <w:p w14:paraId="262C8927" w14:textId="77777777" w:rsidR="005836BF" w:rsidRPr="00302368" w:rsidRDefault="005836BF" w:rsidP="00244940">
      <w:pPr>
        <w:tabs>
          <w:tab w:val="left" w:pos="3600"/>
          <w:tab w:val="center" w:pos="4536"/>
        </w:tabs>
        <w:spacing w:line="360" w:lineRule="auto"/>
        <w:jc w:val="center"/>
        <w:rPr>
          <w:rFonts w:ascii="Arial" w:hAnsi="Arial" w:cs="Arial"/>
          <w:b/>
          <w:bCs/>
        </w:rPr>
      </w:pPr>
      <w:r w:rsidRPr="00302368">
        <w:rPr>
          <w:rFonts w:ascii="Arial" w:hAnsi="Arial" w:cs="Arial"/>
          <w:b/>
          <w:bCs/>
        </w:rPr>
        <w:t>CANOINHAS</w:t>
      </w:r>
      <w:r>
        <w:rPr>
          <w:rFonts w:ascii="Arial" w:hAnsi="Arial" w:cs="Arial"/>
          <w:b/>
          <w:bCs/>
        </w:rPr>
        <w:t xml:space="preserve"> </w:t>
      </w:r>
      <w:r w:rsidRPr="00302368">
        <w:rPr>
          <w:rFonts w:ascii="Arial" w:hAnsi="Arial" w:cs="Arial"/>
          <w:b/>
          <w:bCs/>
        </w:rPr>
        <w:t>-</w:t>
      </w:r>
      <w:r>
        <w:rPr>
          <w:rFonts w:ascii="Arial" w:hAnsi="Arial" w:cs="Arial"/>
          <w:b/>
          <w:bCs/>
        </w:rPr>
        <w:t xml:space="preserve"> </w:t>
      </w:r>
      <w:r w:rsidRPr="00302368">
        <w:rPr>
          <w:rFonts w:ascii="Arial" w:hAnsi="Arial" w:cs="Arial"/>
          <w:b/>
          <w:bCs/>
        </w:rPr>
        <w:t>SC</w:t>
      </w:r>
    </w:p>
    <w:p w14:paraId="1596774F" w14:textId="77777777" w:rsidR="00C624F0" w:rsidRPr="005836BF" w:rsidRDefault="005836BF" w:rsidP="00244940">
      <w:pPr>
        <w:tabs>
          <w:tab w:val="left" w:pos="3600"/>
          <w:tab w:val="center" w:pos="4536"/>
        </w:tabs>
        <w:spacing w:line="360" w:lineRule="auto"/>
        <w:jc w:val="center"/>
        <w:rPr>
          <w:rFonts w:ascii="Arial" w:hAnsi="Arial" w:cs="Arial"/>
          <w:b/>
          <w:bCs/>
        </w:rPr>
      </w:pPr>
      <w:r w:rsidRPr="00302368">
        <w:rPr>
          <w:rFonts w:ascii="Arial" w:hAnsi="Arial" w:cs="Arial"/>
          <w:b/>
          <w:bCs/>
        </w:rPr>
        <w:t>2022</w:t>
      </w:r>
    </w:p>
    <w:p w14:paraId="486BD8E2" w14:textId="77777777" w:rsidR="00365BC0" w:rsidRPr="00A52853" w:rsidRDefault="004468B8" w:rsidP="00365BC0">
      <w:pPr>
        <w:jc w:val="center"/>
        <w:rPr>
          <w:rFonts w:ascii="Arial" w:hAnsi="Arial" w:cs="Arial"/>
          <w:b/>
        </w:rPr>
      </w:pPr>
      <w:r>
        <w:rPr>
          <w:rFonts w:ascii="Arial" w:hAnsi="Arial" w:cs="Arial"/>
          <w:b/>
          <w:noProof/>
          <w:lang w:eastAsia="pt-BR"/>
        </w:rPr>
        <w:lastRenderedPageBreak/>
        <mc:AlternateContent>
          <mc:Choice Requires="wps">
            <w:drawing>
              <wp:anchor distT="0" distB="0" distL="114300" distR="114300" simplePos="0" relativeHeight="251668480" behindDoc="0" locked="0" layoutInCell="1" allowOverlap="1" wp14:anchorId="7F6BD27D" wp14:editId="66770B88">
                <wp:simplePos x="0" y="0"/>
                <wp:positionH relativeFrom="column">
                  <wp:posOffset>5558790</wp:posOffset>
                </wp:positionH>
                <wp:positionV relativeFrom="paragraph">
                  <wp:posOffset>-622935</wp:posOffset>
                </wp:positionV>
                <wp:extent cx="361950" cy="476250"/>
                <wp:effectExtent l="0" t="0" r="0" b="0"/>
                <wp:wrapNone/>
                <wp:docPr id="24" name="Caixa de texto 24"/>
                <wp:cNvGraphicFramePr/>
                <a:graphic xmlns:a="http://schemas.openxmlformats.org/drawingml/2006/main">
                  <a:graphicData uri="http://schemas.microsoft.com/office/word/2010/wordprocessingShape">
                    <wps:wsp>
                      <wps:cNvSpPr txBox="1"/>
                      <wps:spPr>
                        <a:xfrm>
                          <a:off x="0" y="0"/>
                          <a:ext cx="361950" cy="4762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4A9FB" w14:textId="77777777" w:rsidR="00DC5B43" w:rsidRDefault="00DC5B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aixa de texto 24" o:spid="_x0000_s1027" type="#_x0000_t202" style="position:absolute;left:0;text-align:left;margin-left:437.7pt;margin-top:-49.05pt;width:28.5pt;height:37.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" fillcolor="white [3212]" stroked="f" strokeweight=".5pt">
                <v:textbox>
                  <w:txbxContent>
                    <w:p w:rsidR="00DC5B43" w:rsidRDefault="00DC5B43"/>
                  </w:txbxContent>
                </v:textbox>
              </v:shape>
            </w:pict>
          </mc:Fallback>
        </mc:AlternateContent>
      </w:r>
      <w:r w:rsidR="00365BC0" w:rsidRPr="00A52853">
        <w:rPr>
          <w:rFonts w:ascii="Arial" w:hAnsi="Arial" w:cs="Arial"/>
          <w:b/>
        </w:rPr>
        <w:t>ELIANE DE FÁTIMA COUTO</w:t>
      </w:r>
    </w:p>
    <w:p w14:paraId="6C6C1F01" w14:textId="77777777" w:rsidR="00365BC0" w:rsidRPr="00302368" w:rsidRDefault="00365BC0" w:rsidP="00365BC0">
      <w:pPr>
        <w:jc w:val="center"/>
        <w:rPr>
          <w:rFonts w:ascii="Arial" w:hAnsi="Arial" w:cs="Arial"/>
        </w:rPr>
      </w:pPr>
    </w:p>
    <w:p w14:paraId="0AEE5F74" w14:textId="77777777" w:rsidR="00365BC0" w:rsidRPr="00302368" w:rsidRDefault="00365BC0" w:rsidP="00365BC0">
      <w:pPr>
        <w:jc w:val="center"/>
        <w:rPr>
          <w:rFonts w:ascii="Arial" w:hAnsi="Arial" w:cs="Arial"/>
        </w:rPr>
      </w:pPr>
    </w:p>
    <w:p w14:paraId="75D0A2CE" w14:textId="77777777" w:rsidR="00365BC0" w:rsidRPr="00302368" w:rsidRDefault="00365BC0" w:rsidP="00365BC0">
      <w:pPr>
        <w:jc w:val="center"/>
        <w:rPr>
          <w:rFonts w:ascii="Arial" w:hAnsi="Arial" w:cs="Arial"/>
        </w:rPr>
      </w:pPr>
    </w:p>
    <w:p w14:paraId="6002A57B" w14:textId="77777777" w:rsidR="00365BC0" w:rsidRPr="00302368" w:rsidRDefault="00365BC0" w:rsidP="00365BC0">
      <w:pPr>
        <w:jc w:val="center"/>
        <w:rPr>
          <w:rFonts w:ascii="Arial" w:hAnsi="Arial" w:cs="Arial"/>
        </w:rPr>
      </w:pPr>
    </w:p>
    <w:p w14:paraId="60934835" w14:textId="77777777" w:rsidR="00365BC0" w:rsidRPr="00302368" w:rsidRDefault="00365BC0" w:rsidP="00365BC0">
      <w:pPr>
        <w:jc w:val="center"/>
        <w:rPr>
          <w:rFonts w:ascii="Arial" w:hAnsi="Arial" w:cs="Arial"/>
        </w:rPr>
      </w:pPr>
    </w:p>
    <w:p w14:paraId="0D460202" w14:textId="77777777" w:rsidR="00365BC0" w:rsidRPr="00302368" w:rsidRDefault="00365BC0" w:rsidP="00365BC0">
      <w:pPr>
        <w:jc w:val="center"/>
        <w:rPr>
          <w:rFonts w:ascii="Arial" w:hAnsi="Arial" w:cs="Arial"/>
        </w:rPr>
      </w:pPr>
    </w:p>
    <w:p w14:paraId="51C7B7A7" w14:textId="77777777" w:rsidR="00365BC0" w:rsidRPr="00302368" w:rsidRDefault="00365BC0" w:rsidP="00365BC0">
      <w:pPr>
        <w:jc w:val="center"/>
        <w:rPr>
          <w:rFonts w:ascii="Arial" w:hAnsi="Arial" w:cs="Arial"/>
        </w:rPr>
      </w:pPr>
    </w:p>
    <w:p w14:paraId="75DD72F5" w14:textId="77777777" w:rsidR="00365BC0" w:rsidRPr="00302368" w:rsidRDefault="00365BC0" w:rsidP="00365BC0">
      <w:pPr>
        <w:jc w:val="center"/>
        <w:rPr>
          <w:rFonts w:ascii="Arial" w:hAnsi="Arial" w:cs="Arial"/>
        </w:rPr>
      </w:pPr>
    </w:p>
    <w:p w14:paraId="4B90136B" w14:textId="77777777" w:rsidR="00365BC0" w:rsidRPr="00302368" w:rsidRDefault="00365BC0" w:rsidP="00365BC0">
      <w:pPr>
        <w:jc w:val="center"/>
        <w:rPr>
          <w:rFonts w:ascii="Arial" w:hAnsi="Arial" w:cs="Arial"/>
        </w:rPr>
      </w:pPr>
    </w:p>
    <w:p w14:paraId="7145D7CB" w14:textId="77777777" w:rsidR="00365BC0" w:rsidRPr="00302368" w:rsidRDefault="00365BC0" w:rsidP="00365BC0">
      <w:pPr>
        <w:jc w:val="center"/>
        <w:rPr>
          <w:rFonts w:ascii="Arial" w:hAnsi="Arial" w:cs="Arial"/>
        </w:rPr>
      </w:pPr>
    </w:p>
    <w:p w14:paraId="1F74847A" w14:textId="77777777" w:rsidR="00365BC0" w:rsidRPr="00302368" w:rsidRDefault="00365BC0" w:rsidP="00365BC0">
      <w:pPr>
        <w:jc w:val="center"/>
        <w:rPr>
          <w:rFonts w:ascii="Arial" w:hAnsi="Arial" w:cs="Arial"/>
        </w:rPr>
      </w:pPr>
    </w:p>
    <w:p w14:paraId="540B0E5E" w14:textId="77777777" w:rsidR="00365BC0" w:rsidRPr="00302368" w:rsidRDefault="00365BC0" w:rsidP="00365BC0">
      <w:pPr>
        <w:jc w:val="center"/>
        <w:rPr>
          <w:rFonts w:ascii="Arial" w:hAnsi="Arial" w:cs="Arial"/>
        </w:rPr>
      </w:pPr>
    </w:p>
    <w:p w14:paraId="47330204" w14:textId="77777777" w:rsidR="00365BC0" w:rsidRPr="00302368" w:rsidRDefault="00365BC0" w:rsidP="00365BC0">
      <w:pPr>
        <w:jc w:val="center"/>
        <w:rPr>
          <w:rFonts w:ascii="Arial" w:hAnsi="Arial" w:cs="Arial"/>
        </w:rPr>
      </w:pPr>
    </w:p>
    <w:p w14:paraId="0AE13371" w14:textId="77777777" w:rsidR="00365BC0" w:rsidRPr="00302368" w:rsidRDefault="00365BC0" w:rsidP="00365BC0">
      <w:pPr>
        <w:jc w:val="center"/>
        <w:rPr>
          <w:rFonts w:ascii="Arial" w:hAnsi="Arial" w:cs="Arial"/>
        </w:rPr>
      </w:pPr>
    </w:p>
    <w:p w14:paraId="7C7F1D4F" w14:textId="77777777" w:rsidR="00365BC0" w:rsidRPr="00302368" w:rsidRDefault="00365BC0" w:rsidP="00365BC0">
      <w:pPr>
        <w:jc w:val="center"/>
        <w:rPr>
          <w:rFonts w:ascii="Arial" w:hAnsi="Arial" w:cs="Arial"/>
        </w:rPr>
      </w:pPr>
    </w:p>
    <w:p w14:paraId="339466CC" w14:textId="77777777" w:rsidR="00365BC0" w:rsidRPr="00302368" w:rsidRDefault="00365BC0" w:rsidP="00365BC0">
      <w:pPr>
        <w:jc w:val="center"/>
        <w:rPr>
          <w:rFonts w:ascii="Arial" w:hAnsi="Arial" w:cs="Arial"/>
        </w:rPr>
      </w:pPr>
    </w:p>
    <w:p w14:paraId="5F3866C4" w14:textId="77777777" w:rsidR="00365BC0" w:rsidRPr="00302368" w:rsidRDefault="00365BC0" w:rsidP="00365BC0">
      <w:pPr>
        <w:jc w:val="center"/>
        <w:rPr>
          <w:rFonts w:ascii="Arial" w:hAnsi="Arial" w:cs="Arial"/>
        </w:rPr>
      </w:pPr>
    </w:p>
    <w:p w14:paraId="11CB520F" w14:textId="77777777" w:rsidR="00365BC0" w:rsidRDefault="00365BC0" w:rsidP="00365BC0">
      <w:pPr>
        <w:jc w:val="center"/>
        <w:rPr>
          <w:rFonts w:ascii="Arial" w:hAnsi="Arial" w:cs="Arial"/>
          <w:b/>
          <w:color w:val="000000" w:themeColor="text1"/>
        </w:rPr>
      </w:pPr>
    </w:p>
    <w:p w14:paraId="4017CFA8" w14:textId="77777777" w:rsidR="00DE72D1" w:rsidRDefault="00DE72D1" w:rsidP="00365BC0">
      <w:pPr>
        <w:jc w:val="center"/>
        <w:rPr>
          <w:rFonts w:ascii="Arial" w:hAnsi="Arial" w:cs="Arial"/>
          <w:b/>
          <w:color w:val="000000" w:themeColor="text1"/>
        </w:rPr>
      </w:pPr>
    </w:p>
    <w:p w14:paraId="6C864170" w14:textId="77777777" w:rsidR="00DE72D1" w:rsidRPr="00302368" w:rsidRDefault="00DE72D1" w:rsidP="00365BC0">
      <w:pPr>
        <w:jc w:val="center"/>
        <w:rPr>
          <w:rFonts w:ascii="Arial" w:hAnsi="Arial" w:cs="Arial"/>
          <w:b/>
          <w:color w:val="000000" w:themeColor="text1"/>
        </w:rPr>
      </w:pPr>
    </w:p>
    <w:p w14:paraId="7589449E" w14:textId="77777777" w:rsidR="00365BC0" w:rsidRPr="00302368" w:rsidRDefault="00365BC0" w:rsidP="00365BC0">
      <w:pPr>
        <w:spacing w:line="360" w:lineRule="auto"/>
        <w:jc w:val="center"/>
        <w:rPr>
          <w:rFonts w:ascii="Arial" w:hAnsi="Arial" w:cs="Arial"/>
          <w:b/>
          <w:color w:val="000000" w:themeColor="text1"/>
        </w:rPr>
      </w:pPr>
      <w:r w:rsidRPr="00302368">
        <w:rPr>
          <w:rFonts w:ascii="Arial" w:hAnsi="Arial" w:cs="Arial"/>
          <w:b/>
          <w:color w:val="000000" w:themeColor="text1"/>
        </w:rPr>
        <w:t xml:space="preserve">SEGURANÇA DO PACIENTE: DESAFIOS ENFRENTADOS PELA EQUIPE DE ENFERMAGEM NA APLICAÇÃO DO CHECKLIST DA CIRURGIA ORTOPÉDICA </w:t>
      </w:r>
    </w:p>
    <w:p w14:paraId="2E1A66FF" w14:textId="77777777" w:rsidR="00365BC0" w:rsidRPr="00302368" w:rsidRDefault="00365BC0" w:rsidP="00365BC0">
      <w:pPr>
        <w:jc w:val="center"/>
        <w:rPr>
          <w:rFonts w:ascii="Arial" w:hAnsi="Arial" w:cs="Arial"/>
        </w:rPr>
      </w:pPr>
    </w:p>
    <w:p w14:paraId="45EE1961" w14:textId="77777777" w:rsidR="00365BC0" w:rsidRPr="00302368" w:rsidRDefault="00365BC0" w:rsidP="00365BC0">
      <w:pPr>
        <w:jc w:val="center"/>
        <w:rPr>
          <w:rFonts w:ascii="Arial" w:hAnsi="Arial" w:cs="Arial"/>
        </w:rPr>
      </w:pPr>
    </w:p>
    <w:p w14:paraId="5A5088C9" w14:textId="77777777" w:rsidR="00365BC0" w:rsidRPr="00302368" w:rsidRDefault="00365BC0" w:rsidP="00365BC0">
      <w:pPr>
        <w:rPr>
          <w:rFonts w:ascii="Arial" w:hAnsi="Arial" w:cs="Arial"/>
        </w:rPr>
      </w:pPr>
    </w:p>
    <w:p w14:paraId="5E9C6C19" w14:textId="77777777" w:rsidR="00365BC0" w:rsidRPr="00302368" w:rsidRDefault="00365BC0" w:rsidP="00365BC0">
      <w:pPr>
        <w:jc w:val="center"/>
        <w:rPr>
          <w:rFonts w:ascii="Arial" w:hAnsi="Arial" w:cs="Arial"/>
        </w:rPr>
      </w:pPr>
    </w:p>
    <w:p w14:paraId="31EBD632" w14:textId="77777777" w:rsidR="00365BC0" w:rsidRDefault="00365BC0" w:rsidP="00365BC0">
      <w:pPr>
        <w:pStyle w:val="Recuodecorpodetexto2"/>
        <w:spacing w:line="240" w:lineRule="auto"/>
        <w:ind w:left="4536" w:firstLine="0"/>
        <w:rPr>
          <w:rFonts w:ascii="Arial" w:hAnsi="Arial" w:cs="Arial"/>
          <w:sz w:val="20"/>
        </w:rPr>
      </w:pPr>
      <w:r w:rsidRPr="00A52853">
        <w:rPr>
          <w:rFonts w:ascii="Arial" w:hAnsi="Arial" w:cs="Arial"/>
          <w:sz w:val="20"/>
        </w:rPr>
        <w:t>Trabalho de Conclusão do Curso de Graduação em Enfermagem da Faculdade DAMA como requisito para a obtenção do título de Bacharel em Enfermagem.</w:t>
      </w:r>
    </w:p>
    <w:p w14:paraId="3F851135" w14:textId="77777777" w:rsidR="00365BC0" w:rsidRPr="00A52853" w:rsidRDefault="00365BC0" w:rsidP="00365BC0">
      <w:pPr>
        <w:pStyle w:val="Recuodecorpodetexto2"/>
        <w:spacing w:line="240" w:lineRule="auto"/>
        <w:ind w:left="4536" w:firstLine="0"/>
        <w:rPr>
          <w:rFonts w:ascii="Arial" w:hAnsi="Arial" w:cs="Arial"/>
          <w:sz w:val="20"/>
        </w:rPr>
      </w:pPr>
      <w:r w:rsidRPr="00A52853">
        <w:rPr>
          <w:rFonts w:ascii="Arial" w:hAnsi="Arial" w:cs="Arial"/>
          <w:sz w:val="20"/>
        </w:rPr>
        <w:t>Orientador: Gilivã Antônio Friderich.</w:t>
      </w:r>
    </w:p>
    <w:p w14:paraId="6EF1FE4F" w14:textId="77777777" w:rsidR="00365BC0" w:rsidRPr="00302368" w:rsidRDefault="00365BC0" w:rsidP="00365BC0">
      <w:pPr>
        <w:jc w:val="center"/>
        <w:rPr>
          <w:rFonts w:ascii="Arial" w:hAnsi="Arial" w:cs="Arial"/>
        </w:rPr>
      </w:pPr>
    </w:p>
    <w:p w14:paraId="54B617A8" w14:textId="77777777" w:rsidR="00365BC0" w:rsidRPr="00302368" w:rsidRDefault="00365BC0" w:rsidP="00365BC0">
      <w:pPr>
        <w:jc w:val="center"/>
        <w:rPr>
          <w:rFonts w:ascii="Arial" w:hAnsi="Arial" w:cs="Arial"/>
        </w:rPr>
      </w:pPr>
    </w:p>
    <w:p w14:paraId="68B664B7" w14:textId="77777777" w:rsidR="00365BC0" w:rsidRPr="00302368" w:rsidRDefault="00365BC0" w:rsidP="00365BC0">
      <w:pPr>
        <w:jc w:val="center"/>
        <w:rPr>
          <w:rFonts w:ascii="Arial" w:hAnsi="Arial" w:cs="Arial"/>
        </w:rPr>
      </w:pPr>
    </w:p>
    <w:p w14:paraId="3842B4C5" w14:textId="77777777" w:rsidR="00365BC0" w:rsidRPr="00302368" w:rsidRDefault="00365BC0" w:rsidP="00365BC0">
      <w:pPr>
        <w:jc w:val="center"/>
        <w:rPr>
          <w:rFonts w:ascii="Arial" w:hAnsi="Arial" w:cs="Arial"/>
        </w:rPr>
      </w:pPr>
    </w:p>
    <w:p w14:paraId="721DBFCE" w14:textId="77777777" w:rsidR="00365BC0" w:rsidRDefault="00365BC0" w:rsidP="00365BC0">
      <w:pPr>
        <w:jc w:val="center"/>
        <w:rPr>
          <w:rFonts w:ascii="Arial" w:hAnsi="Arial" w:cs="Arial"/>
        </w:rPr>
      </w:pPr>
    </w:p>
    <w:p w14:paraId="7A5444A8" w14:textId="77777777" w:rsidR="00365BC0" w:rsidRDefault="00365BC0" w:rsidP="00365BC0">
      <w:pPr>
        <w:jc w:val="center"/>
        <w:rPr>
          <w:rFonts w:ascii="Arial" w:hAnsi="Arial" w:cs="Arial"/>
        </w:rPr>
      </w:pPr>
    </w:p>
    <w:p w14:paraId="0DDAE6EE" w14:textId="77777777" w:rsidR="00365BC0" w:rsidRDefault="00365BC0" w:rsidP="00365BC0">
      <w:pPr>
        <w:jc w:val="center"/>
        <w:rPr>
          <w:rFonts w:ascii="Arial" w:hAnsi="Arial" w:cs="Arial"/>
        </w:rPr>
      </w:pPr>
    </w:p>
    <w:p w14:paraId="21DA02B8" w14:textId="77777777" w:rsidR="00365BC0" w:rsidRDefault="00365BC0" w:rsidP="00365BC0">
      <w:pPr>
        <w:jc w:val="center"/>
        <w:rPr>
          <w:rFonts w:ascii="Arial" w:hAnsi="Arial" w:cs="Arial"/>
        </w:rPr>
      </w:pPr>
    </w:p>
    <w:p w14:paraId="43A7008B" w14:textId="77777777" w:rsidR="00365BC0" w:rsidRDefault="00365BC0" w:rsidP="00365BC0">
      <w:pPr>
        <w:jc w:val="center"/>
        <w:rPr>
          <w:rFonts w:ascii="Arial" w:hAnsi="Arial" w:cs="Arial"/>
        </w:rPr>
      </w:pPr>
    </w:p>
    <w:p w14:paraId="78CCBB12" w14:textId="77777777" w:rsidR="00244940" w:rsidRDefault="00244940" w:rsidP="00365BC0">
      <w:pPr>
        <w:jc w:val="center"/>
        <w:rPr>
          <w:rFonts w:ascii="Arial" w:hAnsi="Arial" w:cs="Arial"/>
        </w:rPr>
      </w:pPr>
    </w:p>
    <w:p w14:paraId="613194ED" w14:textId="77777777" w:rsidR="00244940" w:rsidRDefault="00244940" w:rsidP="00365BC0">
      <w:pPr>
        <w:jc w:val="center"/>
        <w:rPr>
          <w:rFonts w:ascii="Arial" w:hAnsi="Arial" w:cs="Arial"/>
        </w:rPr>
      </w:pPr>
    </w:p>
    <w:p w14:paraId="462B3DCF" w14:textId="77777777" w:rsidR="00244940" w:rsidRDefault="00244940" w:rsidP="00365BC0">
      <w:pPr>
        <w:jc w:val="center"/>
        <w:rPr>
          <w:rFonts w:ascii="Arial" w:hAnsi="Arial" w:cs="Arial"/>
        </w:rPr>
      </w:pPr>
    </w:p>
    <w:p w14:paraId="03EF15C1" w14:textId="77777777" w:rsidR="00244940" w:rsidRDefault="00244940" w:rsidP="00365BC0">
      <w:pPr>
        <w:jc w:val="center"/>
        <w:rPr>
          <w:rFonts w:ascii="Arial" w:hAnsi="Arial" w:cs="Arial"/>
        </w:rPr>
      </w:pPr>
    </w:p>
    <w:p w14:paraId="062241A4" w14:textId="77777777" w:rsidR="00244940" w:rsidRDefault="00244940" w:rsidP="00365BC0">
      <w:pPr>
        <w:jc w:val="center"/>
        <w:rPr>
          <w:rFonts w:ascii="Arial" w:hAnsi="Arial" w:cs="Arial"/>
        </w:rPr>
      </w:pPr>
    </w:p>
    <w:p w14:paraId="6B3CF0B7" w14:textId="77777777" w:rsidR="00365BC0" w:rsidRPr="00302368" w:rsidRDefault="00365BC0" w:rsidP="00365BC0">
      <w:pPr>
        <w:ind w:left="3" w:firstLine="1"/>
        <w:jc w:val="center"/>
        <w:rPr>
          <w:rFonts w:ascii="Arial" w:hAnsi="Arial" w:cs="Arial"/>
        </w:rPr>
      </w:pPr>
    </w:p>
    <w:p w14:paraId="1BEB88E7" w14:textId="77777777" w:rsidR="00365BC0" w:rsidRPr="00A52853" w:rsidRDefault="00365BC0" w:rsidP="00244940">
      <w:pPr>
        <w:spacing w:line="360" w:lineRule="auto"/>
        <w:ind w:left="3" w:firstLine="1"/>
        <w:jc w:val="center"/>
        <w:rPr>
          <w:rFonts w:ascii="Arial" w:hAnsi="Arial" w:cs="Arial"/>
          <w:b/>
        </w:rPr>
      </w:pPr>
      <w:r w:rsidRPr="00A52853">
        <w:rPr>
          <w:rFonts w:ascii="Arial" w:hAnsi="Arial" w:cs="Arial"/>
          <w:b/>
        </w:rPr>
        <w:t>CANOINHAS</w:t>
      </w:r>
      <w:r>
        <w:rPr>
          <w:rFonts w:ascii="Arial" w:hAnsi="Arial" w:cs="Arial"/>
          <w:b/>
        </w:rPr>
        <w:t xml:space="preserve"> </w:t>
      </w:r>
      <w:r w:rsidRPr="00A52853">
        <w:rPr>
          <w:rFonts w:ascii="Arial" w:hAnsi="Arial" w:cs="Arial"/>
          <w:b/>
        </w:rPr>
        <w:t>-</w:t>
      </w:r>
      <w:r>
        <w:rPr>
          <w:rFonts w:ascii="Arial" w:hAnsi="Arial" w:cs="Arial"/>
          <w:b/>
        </w:rPr>
        <w:t xml:space="preserve"> </w:t>
      </w:r>
      <w:r w:rsidRPr="00A52853">
        <w:rPr>
          <w:rFonts w:ascii="Arial" w:hAnsi="Arial" w:cs="Arial"/>
          <w:b/>
        </w:rPr>
        <w:t>SC</w:t>
      </w:r>
    </w:p>
    <w:p w14:paraId="35EFD977" w14:textId="77777777" w:rsidR="00365BC0" w:rsidRPr="00A52853" w:rsidRDefault="00365BC0" w:rsidP="00244940">
      <w:pPr>
        <w:spacing w:line="360" w:lineRule="auto"/>
        <w:jc w:val="center"/>
        <w:rPr>
          <w:rFonts w:ascii="Arial" w:hAnsi="Arial" w:cs="Arial"/>
          <w:b/>
        </w:rPr>
      </w:pPr>
      <w:r w:rsidRPr="00A52853">
        <w:rPr>
          <w:rFonts w:ascii="Arial" w:hAnsi="Arial" w:cs="Arial"/>
          <w:b/>
        </w:rPr>
        <w:t>2022</w:t>
      </w:r>
    </w:p>
    <w:p w14:paraId="4D767203" w14:textId="77777777" w:rsidR="00196A5E" w:rsidRDefault="004468B8" w:rsidP="00497FB7">
      <w:pPr>
        <w:pStyle w:val="Corpodetexto"/>
        <w:rPr>
          <w:rFonts w:ascii="Arial" w:hAnsi="Arial" w:cs="Arial"/>
          <w:b/>
        </w:rPr>
      </w:pPr>
      <w:r>
        <w:rPr>
          <w:rFonts w:ascii="Arial" w:hAnsi="Arial" w:cs="Arial"/>
          <w:b/>
          <w:noProof/>
          <w:lang w:eastAsia="pt-BR"/>
        </w:rPr>
        <w:lastRenderedPageBreak/>
        <mc:AlternateContent>
          <mc:Choice Requires="wps">
            <w:drawing>
              <wp:anchor distT="0" distB="0" distL="114300" distR="114300" simplePos="0" relativeHeight="251670528" behindDoc="0" locked="0" layoutInCell="1" allowOverlap="1" wp14:anchorId="00023FA5" wp14:editId="71504B3F">
                <wp:simplePos x="0" y="0"/>
                <wp:positionH relativeFrom="column">
                  <wp:posOffset>5558790</wp:posOffset>
                </wp:positionH>
                <wp:positionV relativeFrom="paragraph">
                  <wp:posOffset>-670561</wp:posOffset>
                </wp:positionV>
                <wp:extent cx="361950" cy="466725"/>
                <wp:effectExtent l="0" t="0" r="0" b="9525"/>
                <wp:wrapNone/>
                <wp:docPr id="26" name="Caixa de texto 26"/>
                <wp:cNvGraphicFramePr/>
                <a:graphic xmlns:a="http://schemas.openxmlformats.org/drawingml/2006/main">
                  <a:graphicData uri="http://schemas.microsoft.com/office/word/2010/wordprocessingShape">
                    <wps:wsp>
                      <wps:cNvSpPr txBox="1"/>
                      <wps:spPr>
                        <a:xfrm>
                          <a:off x="0" y="0"/>
                          <a:ext cx="361950" cy="4667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4D38F" w14:textId="77777777" w:rsidR="00DC5B43" w:rsidRDefault="00DC5B43" w:rsidP="004468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4AD6D" id="Caixa de texto 26" o:spid="_x0000_s1028" type="#_x0000_t202" style="position:absolute;margin-left:437.7pt;margin-top:-52.8pt;width:28.5pt;height:3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" fillcolor="white [3212]" stroked="f" strokeweight=".5pt">
                <v:textbox>
                  <w:txbxContent>
                    <w:p w:rsidR="00DC5B43" w:rsidRDefault="00DC5B43" w:rsidP="004468B8"/>
                  </w:txbxContent>
                </v:textbox>
              </v:shape>
            </w:pict>
          </mc:Fallback>
        </mc:AlternateContent>
      </w:r>
    </w:p>
    <w:p w14:paraId="5400B761" w14:textId="77777777" w:rsidR="00205F83" w:rsidRDefault="00205F83" w:rsidP="0046574F">
      <w:pPr>
        <w:pStyle w:val="Primeirorecuodecorpodetexto2"/>
        <w:jc w:val="center"/>
        <w:rPr>
          <w:rFonts w:ascii="Arial" w:hAnsi="Arial" w:cs="Arial"/>
          <w:b/>
        </w:rPr>
      </w:pPr>
    </w:p>
    <w:p w14:paraId="3A87D95C" w14:textId="77777777" w:rsidR="004468B8" w:rsidRDefault="004468B8" w:rsidP="0046574F">
      <w:pPr>
        <w:pStyle w:val="Primeirorecuodecorpodetexto2"/>
        <w:jc w:val="center"/>
        <w:rPr>
          <w:rFonts w:ascii="Arial" w:hAnsi="Arial" w:cs="Arial"/>
          <w:b/>
        </w:rPr>
      </w:pPr>
    </w:p>
    <w:p w14:paraId="08AA5F17" w14:textId="77777777" w:rsidR="004468B8" w:rsidRDefault="004468B8" w:rsidP="0046574F">
      <w:pPr>
        <w:pStyle w:val="Primeirorecuodecorpodetexto2"/>
        <w:jc w:val="center"/>
        <w:rPr>
          <w:rFonts w:ascii="Arial" w:hAnsi="Arial" w:cs="Arial"/>
          <w:b/>
        </w:rPr>
      </w:pPr>
    </w:p>
    <w:p w14:paraId="0B0E9F78" w14:textId="77777777" w:rsidR="004468B8" w:rsidRDefault="004468B8" w:rsidP="0046574F">
      <w:pPr>
        <w:pStyle w:val="Primeirorecuodecorpodetexto2"/>
        <w:jc w:val="center"/>
        <w:rPr>
          <w:rFonts w:ascii="Arial" w:hAnsi="Arial" w:cs="Arial"/>
          <w:b/>
        </w:rPr>
      </w:pPr>
    </w:p>
    <w:p w14:paraId="4B087537" w14:textId="77777777" w:rsidR="004468B8" w:rsidRDefault="004468B8" w:rsidP="0046574F">
      <w:pPr>
        <w:pStyle w:val="Primeirorecuodecorpodetexto2"/>
        <w:jc w:val="center"/>
        <w:rPr>
          <w:rFonts w:ascii="Arial" w:hAnsi="Arial" w:cs="Arial"/>
          <w:b/>
        </w:rPr>
      </w:pPr>
    </w:p>
    <w:p w14:paraId="1E85A8C8" w14:textId="77777777" w:rsidR="004468B8" w:rsidRDefault="004468B8" w:rsidP="0046574F">
      <w:pPr>
        <w:pStyle w:val="Primeirorecuodecorpodetexto2"/>
        <w:jc w:val="center"/>
        <w:rPr>
          <w:rFonts w:ascii="Arial" w:hAnsi="Arial" w:cs="Arial"/>
          <w:b/>
        </w:rPr>
      </w:pPr>
    </w:p>
    <w:p w14:paraId="08A8C66B" w14:textId="77777777" w:rsidR="004468B8" w:rsidRDefault="004468B8" w:rsidP="0046574F">
      <w:pPr>
        <w:pStyle w:val="Primeirorecuodecorpodetexto2"/>
        <w:jc w:val="center"/>
        <w:rPr>
          <w:rFonts w:ascii="Arial" w:hAnsi="Arial" w:cs="Arial"/>
          <w:b/>
        </w:rPr>
      </w:pPr>
    </w:p>
    <w:p w14:paraId="4DD0AE78" w14:textId="77777777" w:rsidR="004468B8" w:rsidRDefault="004468B8" w:rsidP="0046574F">
      <w:pPr>
        <w:pStyle w:val="Primeirorecuodecorpodetexto2"/>
        <w:jc w:val="center"/>
        <w:rPr>
          <w:rFonts w:ascii="Arial" w:hAnsi="Arial" w:cs="Arial"/>
          <w:b/>
        </w:rPr>
      </w:pPr>
    </w:p>
    <w:p w14:paraId="59C202E4" w14:textId="77777777" w:rsidR="004468B8" w:rsidRDefault="004468B8" w:rsidP="0046574F">
      <w:pPr>
        <w:pStyle w:val="Primeirorecuodecorpodetexto2"/>
        <w:jc w:val="center"/>
        <w:rPr>
          <w:rFonts w:ascii="Arial" w:hAnsi="Arial" w:cs="Arial"/>
          <w:b/>
        </w:rPr>
      </w:pPr>
    </w:p>
    <w:p w14:paraId="02F5C1BE" w14:textId="77777777" w:rsidR="004468B8" w:rsidRDefault="004468B8" w:rsidP="0046574F">
      <w:pPr>
        <w:pStyle w:val="Primeirorecuodecorpodetexto2"/>
        <w:jc w:val="center"/>
        <w:rPr>
          <w:rFonts w:ascii="Arial" w:hAnsi="Arial" w:cs="Arial"/>
          <w:b/>
        </w:rPr>
      </w:pPr>
    </w:p>
    <w:p w14:paraId="2916527E" w14:textId="77777777" w:rsidR="004468B8" w:rsidRDefault="004468B8" w:rsidP="0046574F">
      <w:pPr>
        <w:pStyle w:val="Primeirorecuodecorpodetexto2"/>
        <w:jc w:val="center"/>
        <w:rPr>
          <w:rFonts w:ascii="Arial" w:hAnsi="Arial" w:cs="Arial"/>
          <w:b/>
        </w:rPr>
      </w:pPr>
    </w:p>
    <w:p w14:paraId="586775A7" w14:textId="77777777" w:rsidR="004468B8" w:rsidRDefault="004468B8" w:rsidP="0046574F">
      <w:pPr>
        <w:pStyle w:val="Primeirorecuodecorpodetexto2"/>
        <w:jc w:val="center"/>
        <w:rPr>
          <w:rFonts w:ascii="Arial" w:hAnsi="Arial" w:cs="Arial"/>
          <w:b/>
        </w:rPr>
      </w:pPr>
    </w:p>
    <w:p w14:paraId="14197C42" w14:textId="77777777" w:rsidR="004468B8" w:rsidRDefault="004468B8" w:rsidP="0046574F">
      <w:pPr>
        <w:pStyle w:val="Primeirorecuodecorpodetexto2"/>
        <w:jc w:val="center"/>
        <w:rPr>
          <w:rFonts w:ascii="Arial" w:hAnsi="Arial" w:cs="Arial"/>
          <w:b/>
        </w:rPr>
      </w:pPr>
    </w:p>
    <w:p w14:paraId="30C0BBBB" w14:textId="77777777" w:rsidR="004468B8" w:rsidRDefault="004468B8" w:rsidP="0046574F">
      <w:pPr>
        <w:pStyle w:val="Primeirorecuodecorpodetexto2"/>
        <w:jc w:val="center"/>
        <w:rPr>
          <w:rFonts w:ascii="Arial" w:hAnsi="Arial" w:cs="Arial"/>
          <w:b/>
        </w:rPr>
      </w:pPr>
    </w:p>
    <w:p w14:paraId="6CEEC0E9" w14:textId="77777777" w:rsidR="004468B8" w:rsidRDefault="004468B8" w:rsidP="0046574F">
      <w:pPr>
        <w:pStyle w:val="Primeirorecuodecorpodetexto2"/>
        <w:jc w:val="center"/>
        <w:rPr>
          <w:rFonts w:ascii="Arial" w:hAnsi="Arial" w:cs="Arial"/>
          <w:b/>
        </w:rPr>
      </w:pPr>
    </w:p>
    <w:p w14:paraId="1E6B8B87" w14:textId="77777777" w:rsidR="004468B8" w:rsidRDefault="004468B8" w:rsidP="0046574F">
      <w:pPr>
        <w:pStyle w:val="Primeirorecuodecorpodetexto2"/>
        <w:jc w:val="center"/>
        <w:rPr>
          <w:rFonts w:ascii="Arial" w:hAnsi="Arial" w:cs="Arial"/>
          <w:b/>
        </w:rPr>
      </w:pPr>
    </w:p>
    <w:p w14:paraId="1ED48EA4" w14:textId="77777777" w:rsidR="004468B8" w:rsidRDefault="004468B8" w:rsidP="0046574F">
      <w:pPr>
        <w:pStyle w:val="Primeirorecuodecorpodetexto2"/>
        <w:jc w:val="center"/>
        <w:rPr>
          <w:rFonts w:ascii="Arial" w:hAnsi="Arial" w:cs="Arial"/>
          <w:b/>
        </w:rPr>
      </w:pPr>
    </w:p>
    <w:p w14:paraId="5B70DFD3" w14:textId="77777777" w:rsidR="004468B8" w:rsidRDefault="004468B8" w:rsidP="0046574F">
      <w:pPr>
        <w:pStyle w:val="Primeirorecuodecorpodetexto2"/>
        <w:jc w:val="center"/>
        <w:rPr>
          <w:rFonts w:ascii="Arial" w:hAnsi="Arial" w:cs="Arial"/>
          <w:b/>
        </w:rPr>
      </w:pPr>
    </w:p>
    <w:p w14:paraId="14478EFA" w14:textId="77777777" w:rsidR="004468B8" w:rsidRDefault="004468B8" w:rsidP="0046574F">
      <w:pPr>
        <w:pStyle w:val="Primeirorecuodecorpodetexto2"/>
        <w:jc w:val="center"/>
        <w:rPr>
          <w:rFonts w:ascii="Arial" w:hAnsi="Arial" w:cs="Arial"/>
          <w:b/>
        </w:rPr>
      </w:pPr>
    </w:p>
    <w:p w14:paraId="1844C0D3" w14:textId="77777777" w:rsidR="004468B8" w:rsidRDefault="004468B8" w:rsidP="0046574F">
      <w:pPr>
        <w:pStyle w:val="Primeirorecuodecorpodetexto2"/>
        <w:jc w:val="center"/>
        <w:rPr>
          <w:rFonts w:ascii="Arial" w:hAnsi="Arial" w:cs="Arial"/>
          <w:b/>
        </w:rPr>
      </w:pPr>
    </w:p>
    <w:p w14:paraId="20A61461" w14:textId="77777777" w:rsidR="004468B8" w:rsidRDefault="004468B8" w:rsidP="0046574F">
      <w:pPr>
        <w:pStyle w:val="Primeirorecuodecorpodetexto2"/>
        <w:jc w:val="center"/>
        <w:rPr>
          <w:rFonts w:ascii="Arial" w:hAnsi="Arial" w:cs="Arial"/>
          <w:b/>
        </w:rPr>
      </w:pPr>
    </w:p>
    <w:p w14:paraId="1E6889C8" w14:textId="77777777" w:rsidR="004468B8" w:rsidRDefault="004468B8" w:rsidP="0046574F">
      <w:pPr>
        <w:pStyle w:val="Primeirorecuodecorpodetexto2"/>
        <w:jc w:val="center"/>
        <w:rPr>
          <w:rFonts w:ascii="Arial" w:hAnsi="Arial" w:cs="Arial"/>
          <w:b/>
        </w:rPr>
      </w:pPr>
    </w:p>
    <w:p w14:paraId="2B7A8E81" w14:textId="77777777" w:rsidR="004468B8" w:rsidRDefault="004468B8" w:rsidP="0046574F">
      <w:pPr>
        <w:pStyle w:val="Primeirorecuodecorpodetexto2"/>
        <w:jc w:val="center"/>
        <w:rPr>
          <w:rFonts w:ascii="Arial" w:hAnsi="Arial" w:cs="Arial"/>
          <w:b/>
        </w:rPr>
      </w:pPr>
    </w:p>
    <w:p w14:paraId="17B9C455" w14:textId="77777777" w:rsidR="004468B8" w:rsidRDefault="004468B8" w:rsidP="0046574F">
      <w:pPr>
        <w:pStyle w:val="Primeirorecuodecorpodetexto2"/>
        <w:jc w:val="center"/>
        <w:rPr>
          <w:rFonts w:ascii="Arial" w:hAnsi="Arial" w:cs="Arial"/>
          <w:b/>
        </w:rPr>
      </w:pPr>
    </w:p>
    <w:p w14:paraId="4CAD9FB5" w14:textId="77777777" w:rsidR="004468B8" w:rsidRDefault="004468B8" w:rsidP="0046574F">
      <w:pPr>
        <w:pStyle w:val="Primeirorecuodecorpodetexto2"/>
        <w:jc w:val="center"/>
        <w:rPr>
          <w:rFonts w:ascii="Arial" w:hAnsi="Arial" w:cs="Arial"/>
          <w:b/>
        </w:rPr>
      </w:pPr>
    </w:p>
    <w:p w14:paraId="3BD4D0C0" w14:textId="77777777" w:rsidR="004468B8" w:rsidRDefault="004468B8" w:rsidP="0046574F">
      <w:pPr>
        <w:pStyle w:val="Primeirorecuodecorpodetexto2"/>
        <w:jc w:val="center"/>
        <w:rPr>
          <w:rFonts w:ascii="Arial" w:hAnsi="Arial" w:cs="Arial"/>
          <w:b/>
        </w:rPr>
      </w:pPr>
    </w:p>
    <w:p w14:paraId="6E592219" w14:textId="77777777" w:rsidR="00205F83" w:rsidRDefault="00205F83" w:rsidP="0046574F">
      <w:pPr>
        <w:pStyle w:val="Primeirorecuodecorpodetexto2"/>
        <w:jc w:val="center"/>
        <w:rPr>
          <w:rFonts w:ascii="Arial" w:hAnsi="Arial" w:cs="Arial"/>
          <w:b/>
        </w:rPr>
      </w:pPr>
    </w:p>
    <w:p w14:paraId="6C7E1CCE" w14:textId="77777777" w:rsidR="00205F83" w:rsidRPr="00DE3DF4" w:rsidRDefault="00205F83" w:rsidP="00205F83">
      <w:pPr>
        <w:rPr>
          <w:rFonts w:ascii="Arial" w:hAnsi="Arial" w:cs="Arial"/>
          <w:b/>
        </w:rPr>
      </w:pPr>
    </w:p>
    <w:p w14:paraId="3D23F143" w14:textId="77777777" w:rsidR="00205F83" w:rsidRPr="004A5D0A" w:rsidRDefault="00205F83" w:rsidP="00205F83">
      <w:pPr>
        <w:jc w:val="center"/>
        <w:rPr>
          <w:rFonts w:ascii="Arial" w:hAnsi="Arial" w:cs="Arial"/>
          <w:b/>
          <w:sz w:val="20"/>
        </w:rPr>
      </w:pPr>
      <w:r w:rsidRPr="004A5D0A">
        <w:rPr>
          <w:rFonts w:ascii="Arial" w:hAnsi="Arial" w:cs="Arial"/>
          <w:b/>
          <w:sz w:val="20"/>
        </w:rPr>
        <w:t>Ficha catalográfica</w:t>
      </w:r>
    </w:p>
    <w:p w14:paraId="26EB7CDF" w14:textId="77777777" w:rsidR="00205F83" w:rsidRPr="00683C0D" w:rsidRDefault="00205F83" w:rsidP="00205F83">
      <w:pPr>
        <w:pStyle w:val="Recuodecorpodetexto3"/>
        <w:ind w:left="1593" w:firstLine="283"/>
        <w:rPr>
          <w:sz w:val="22"/>
          <w:szCs w:val="22"/>
        </w:rPr>
      </w:pPr>
      <w:r>
        <w:rPr>
          <w:noProof/>
        </w:rPr>
        <mc:AlternateContent>
          <mc:Choice Requires="wps">
            <w:drawing>
              <wp:anchor distT="0" distB="0" distL="114300" distR="114300" simplePos="0" relativeHeight="251667456" behindDoc="0" locked="0" layoutInCell="1" allowOverlap="1" wp14:anchorId="30639378" wp14:editId="771D334A">
                <wp:simplePos x="0" y="0"/>
                <wp:positionH relativeFrom="margin">
                  <wp:align>right</wp:align>
                </wp:positionH>
                <wp:positionV relativeFrom="paragraph">
                  <wp:posOffset>54610</wp:posOffset>
                </wp:positionV>
                <wp:extent cx="5495925" cy="2371725"/>
                <wp:effectExtent l="0" t="0" r="28575" b="2857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5925" cy="2371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14B145" w14:textId="77777777" w:rsidR="00DC5B43" w:rsidRDefault="00DC5B43" w:rsidP="00205F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55BB4C4" id="Caixa de texto 3" o:spid="_x0000_s1029" type="#_x0000_t202" style="position:absolute;left:0;text-align:left;margin-left:381.55pt;margin-top:4.3pt;width:432.75pt;height:186.7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" fillcolor="white [3201]" strokeweight=".5pt">
                <v:path arrowok="t"/>
                <v:textbox>
                  <w:txbxContent>
                    <w:p w:rsidR="00DC5B43" w:rsidRDefault="00DC5B43" w:rsidP="00205F83"/>
                  </w:txbxContent>
                </v:textbox>
                <w10:wrap anchorx="margin"/>
              </v:shape>
            </w:pict>
          </mc:Fallback>
        </mc:AlternateContent>
      </w:r>
    </w:p>
    <w:p w14:paraId="33222F36" w14:textId="77777777" w:rsidR="00205F83" w:rsidRPr="00683C0D" w:rsidRDefault="00205F83" w:rsidP="00205F83">
      <w:pPr>
        <w:pStyle w:val="Recuodecorpodetexto3"/>
        <w:ind w:left="1593" w:firstLine="283"/>
        <w:rPr>
          <w:sz w:val="22"/>
          <w:szCs w:val="22"/>
        </w:rPr>
      </w:pPr>
    </w:p>
    <w:p w14:paraId="4179E6EF" w14:textId="77777777" w:rsidR="00205F83" w:rsidRPr="00DE3DF4" w:rsidRDefault="00205F83" w:rsidP="00205F83">
      <w:pPr>
        <w:jc w:val="center"/>
        <w:rPr>
          <w:rFonts w:ascii="Arial" w:hAnsi="Arial" w:cs="Arial"/>
          <w:b/>
        </w:rPr>
      </w:pPr>
    </w:p>
    <w:p w14:paraId="7C9D4120" w14:textId="77777777" w:rsidR="00205F83" w:rsidRPr="00683C0D" w:rsidRDefault="00205F83" w:rsidP="00205F83">
      <w:pPr>
        <w:pStyle w:val="Recuodecorpodetexto3"/>
        <w:ind w:left="1593" w:firstLine="283"/>
        <w:rPr>
          <w:sz w:val="22"/>
          <w:szCs w:val="22"/>
        </w:rPr>
      </w:pPr>
    </w:p>
    <w:p w14:paraId="37D874D1" w14:textId="77777777" w:rsidR="00205F83" w:rsidRPr="00683C0D" w:rsidRDefault="00205F83" w:rsidP="00205F83">
      <w:pPr>
        <w:pStyle w:val="Recuodecorpodetexto3"/>
        <w:ind w:left="1593" w:firstLine="283"/>
        <w:rPr>
          <w:sz w:val="22"/>
          <w:szCs w:val="22"/>
        </w:rPr>
      </w:pPr>
    </w:p>
    <w:p w14:paraId="06064A13" w14:textId="77777777" w:rsidR="00205F83" w:rsidRPr="00DE3DF4" w:rsidRDefault="00205F83" w:rsidP="00205F83">
      <w:pPr>
        <w:rPr>
          <w:rFonts w:ascii="Arial" w:hAnsi="Arial" w:cs="Arial"/>
          <w:b/>
        </w:rPr>
      </w:pPr>
    </w:p>
    <w:p w14:paraId="3A546DB4" w14:textId="77777777" w:rsidR="00205F83" w:rsidRPr="00DE3DF4" w:rsidRDefault="00205F83" w:rsidP="00205F83">
      <w:pPr>
        <w:jc w:val="center"/>
        <w:rPr>
          <w:rFonts w:ascii="Arial" w:hAnsi="Arial" w:cs="Arial"/>
          <w:b/>
        </w:rPr>
      </w:pPr>
    </w:p>
    <w:p w14:paraId="54017213" w14:textId="77777777" w:rsidR="00205F83" w:rsidRPr="00302368" w:rsidRDefault="00205F83" w:rsidP="00205F83">
      <w:pPr>
        <w:rPr>
          <w:rFonts w:ascii="Arial" w:hAnsi="Arial" w:cs="Arial"/>
          <w:b/>
        </w:rPr>
      </w:pPr>
    </w:p>
    <w:p w14:paraId="56821B04" w14:textId="77777777" w:rsidR="00205F83" w:rsidRPr="00302368" w:rsidRDefault="00205F83" w:rsidP="00205F83">
      <w:pPr>
        <w:rPr>
          <w:rFonts w:ascii="Arial" w:hAnsi="Arial" w:cs="Arial"/>
          <w:b/>
        </w:rPr>
      </w:pPr>
    </w:p>
    <w:p w14:paraId="585359AB" w14:textId="77777777" w:rsidR="00205F83" w:rsidRPr="00302368" w:rsidRDefault="00205F83" w:rsidP="00205F83">
      <w:pPr>
        <w:rPr>
          <w:rFonts w:ascii="Arial" w:hAnsi="Arial" w:cs="Arial"/>
          <w:b/>
        </w:rPr>
      </w:pPr>
    </w:p>
    <w:p w14:paraId="10A3E092" w14:textId="77777777" w:rsidR="00205F83" w:rsidRDefault="00205F83" w:rsidP="0046574F">
      <w:pPr>
        <w:pStyle w:val="Primeirorecuodecorpodetexto2"/>
        <w:jc w:val="center"/>
        <w:rPr>
          <w:rFonts w:ascii="Arial" w:hAnsi="Arial" w:cs="Arial"/>
          <w:b/>
        </w:rPr>
      </w:pPr>
    </w:p>
    <w:p w14:paraId="79EB06A5" w14:textId="77777777" w:rsidR="00205F83" w:rsidRDefault="00205F83" w:rsidP="0046574F">
      <w:pPr>
        <w:pStyle w:val="Primeirorecuodecorpodetexto2"/>
        <w:jc w:val="center"/>
        <w:rPr>
          <w:rFonts w:ascii="Arial" w:hAnsi="Arial" w:cs="Arial"/>
          <w:b/>
        </w:rPr>
      </w:pPr>
    </w:p>
    <w:p w14:paraId="486ADE54" w14:textId="77777777" w:rsidR="00C33F49" w:rsidRDefault="00C33F49" w:rsidP="0046574F">
      <w:pPr>
        <w:pStyle w:val="Primeirorecuodecorpodetexto2"/>
        <w:jc w:val="center"/>
        <w:rPr>
          <w:rFonts w:ascii="Arial" w:hAnsi="Arial" w:cs="Arial"/>
          <w:b/>
        </w:rPr>
      </w:pPr>
    </w:p>
    <w:p w14:paraId="46E0160E" w14:textId="77777777" w:rsidR="00205F83" w:rsidRDefault="00205F83" w:rsidP="0046574F">
      <w:pPr>
        <w:pStyle w:val="Primeirorecuodecorpodetexto2"/>
        <w:jc w:val="center"/>
        <w:rPr>
          <w:rFonts w:ascii="Arial" w:hAnsi="Arial" w:cs="Arial"/>
          <w:b/>
        </w:rPr>
      </w:pPr>
    </w:p>
    <w:p w14:paraId="1DBAF340" w14:textId="77777777" w:rsidR="00205F83" w:rsidRDefault="00205F83" w:rsidP="0046574F">
      <w:pPr>
        <w:pStyle w:val="Primeirorecuodecorpodetexto2"/>
        <w:jc w:val="center"/>
        <w:rPr>
          <w:rFonts w:ascii="Arial" w:hAnsi="Arial" w:cs="Arial"/>
          <w:b/>
        </w:rPr>
      </w:pPr>
    </w:p>
    <w:p w14:paraId="2812A1C3" w14:textId="77777777" w:rsidR="00205F83" w:rsidRDefault="00205F83" w:rsidP="0046574F">
      <w:pPr>
        <w:pStyle w:val="Primeirorecuodecorpodetexto2"/>
        <w:jc w:val="center"/>
        <w:rPr>
          <w:rFonts w:ascii="Arial" w:hAnsi="Arial" w:cs="Arial"/>
          <w:b/>
        </w:rPr>
      </w:pPr>
    </w:p>
    <w:p w14:paraId="6DD48290" w14:textId="77777777" w:rsidR="00205F83" w:rsidRDefault="00205F83" w:rsidP="0046574F">
      <w:pPr>
        <w:pStyle w:val="Primeirorecuodecorpodetexto2"/>
        <w:jc w:val="center"/>
        <w:rPr>
          <w:rFonts w:ascii="Arial" w:hAnsi="Arial" w:cs="Arial"/>
          <w:b/>
        </w:rPr>
      </w:pPr>
    </w:p>
    <w:p w14:paraId="0CA1CE85" w14:textId="77777777" w:rsidR="0092410E" w:rsidRPr="00A52853" w:rsidRDefault="0092410E" w:rsidP="0092410E">
      <w:pPr>
        <w:jc w:val="center"/>
        <w:rPr>
          <w:rFonts w:ascii="Arial" w:hAnsi="Arial" w:cs="Arial"/>
          <w:b/>
        </w:rPr>
      </w:pPr>
      <w:r>
        <w:rPr>
          <w:rFonts w:ascii="Arial" w:hAnsi="Arial" w:cs="Arial"/>
          <w:b/>
          <w:noProof/>
          <w:lang w:eastAsia="pt-BR"/>
        </w:rPr>
        <w:lastRenderedPageBreak/>
        <mc:AlternateContent>
          <mc:Choice Requires="wps">
            <w:drawing>
              <wp:anchor distT="0" distB="0" distL="114300" distR="114300" simplePos="0" relativeHeight="251676672" behindDoc="0" locked="0" layoutInCell="1" allowOverlap="1" wp14:anchorId="36458FC6" wp14:editId="25A97C5E">
                <wp:simplePos x="0" y="0"/>
                <wp:positionH relativeFrom="column">
                  <wp:posOffset>5476875</wp:posOffset>
                </wp:positionH>
                <wp:positionV relativeFrom="paragraph">
                  <wp:posOffset>-581025</wp:posOffset>
                </wp:positionV>
                <wp:extent cx="361950" cy="466725"/>
                <wp:effectExtent l="0" t="0" r="0" b="9525"/>
                <wp:wrapNone/>
                <wp:docPr id="35" name="Caixa de texto 35"/>
                <wp:cNvGraphicFramePr/>
                <a:graphic xmlns:a="http://schemas.openxmlformats.org/drawingml/2006/main">
                  <a:graphicData uri="http://schemas.microsoft.com/office/word/2010/wordprocessingShape">
                    <wps:wsp>
                      <wps:cNvSpPr txBox="1"/>
                      <wps:spPr>
                        <a:xfrm>
                          <a:off x="0" y="0"/>
                          <a:ext cx="361950" cy="4667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9FCC5" w14:textId="77777777" w:rsidR="00DC5B43" w:rsidRDefault="00DC5B43" w:rsidP="009241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EDC2A" id="Caixa de texto 35" o:spid="_x0000_s1030" type="#_x0000_t202" style="position:absolute;left:0;text-align:left;margin-left:431.25pt;margin-top:-45.75pt;width:28.5pt;height:3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" fillcolor="white [3212]" stroked="f" strokeweight=".5pt">
                <v:textbox>
                  <w:txbxContent>
                    <w:p w:rsidR="00DC5B43" w:rsidRDefault="00DC5B43" w:rsidP="0092410E"/>
                  </w:txbxContent>
                </v:textbox>
              </v:shape>
            </w:pict>
          </mc:Fallback>
        </mc:AlternateContent>
      </w:r>
      <w:r w:rsidRPr="00A52853">
        <w:rPr>
          <w:rFonts w:ascii="Arial" w:hAnsi="Arial" w:cs="Arial"/>
          <w:b/>
        </w:rPr>
        <w:t>ELIANE DE FÁTIMA COUTO</w:t>
      </w:r>
    </w:p>
    <w:p w14:paraId="367C6FB3" w14:textId="77777777" w:rsidR="0092410E" w:rsidRPr="00DE3DF4" w:rsidRDefault="0092410E" w:rsidP="0092410E">
      <w:pPr>
        <w:spacing w:after="240"/>
        <w:jc w:val="center"/>
        <w:rPr>
          <w:rFonts w:ascii="Arial" w:eastAsia="Times New Roman" w:hAnsi="Arial" w:cs="Arial"/>
          <w:b/>
          <w:bCs/>
          <w:color w:val="000000"/>
        </w:rPr>
      </w:pPr>
    </w:p>
    <w:p w14:paraId="5ED60662" w14:textId="77777777" w:rsidR="0092410E" w:rsidRPr="00DE3DF4" w:rsidRDefault="0092410E" w:rsidP="0092410E">
      <w:pPr>
        <w:spacing w:after="240" w:line="360" w:lineRule="auto"/>
        <w:jc w:val="center"/>
        <w:rPr>
          <w:rFonts w:ascii="Arial" w:eastAsia="Times New Roman" w:hAnsi="Arial" w:cs="Arial"/>
        </w:rPr>
      </w:pPr>
    </w:p>
    <w:p w14:paraId="53BFCE11" w14:textId="77777777" w:rsidR="0092410E" w:rsidRPr="00DE3DF4" w:rsidRDefault="0092410E" w:rsidP="0092410E">
      <w:pPr>
        <w:spacing w:line="360" w:lineRule="auto"/>
        <w:jc w:val="center"/>
        <w:rPr>
          <w:rFonts w:ascii="Arial" w:eastAsia="Times New Roman" w:hAnsi="Arial" w:cs="Arial"/>
          <w:b/>
          <w:bCs/>
          <w:color w:val="000000"/>
        </w:rPr>
      </w:pPr>
      <w:r w:rsidRPr="00302368">
        <w:rPr>
          <w:rFonts w:ascii="Arial" w:hAnsi="Arial" w:cs="Arial"/>
          <w:b/>
          <w:color w:val="000000" w:themeColor="text1"/>
        </w:rPr>
        <w:t>SEGURANÇA DO PACIENTE: DESAFIOS ENFRENTADOS PELA EQUIPE DE ENFERMAGEM NA APLICAÇÃO DO CHECKLIST DA CIRURGIA ORTOPÉDICA</w:t>
      </w:r>
    </w:p>
    <w:p w14:paraId="005154AC" w14:textId="77777777" w:rsidR="0092410E" w:rsidRPr="00DE3DF4" w:rsidRDefault="0092410E" w:rsidP="0092410E">
      <w:pPr>
        <w:spacing w:after="240" w:line="360" w:lineRule="auto"/>
        <w:jc w:val="center"/>
        <w:rPr>
          <w:rFonts w:ascii="Arial" w:eastAsia="Times New Roman" w:hAnsi="Arial" w:cs="Arial"/>
        </w:rPr>
      </w:pPr>
    </w:p>
    <w:p w14:paraId="4B29EC94" w14:textId="77777777" w:rsidR="0092410E" w:rsidRPr="00DE3DF4" w:rsidRDefault="0092410E" w:rsidP="0092410E">
      <w:pPr>
        <w:spacing w:line="360" w:lineRule="auto"/>
        <w:ind w:firstLine="709"/>
        <w:rPr>
          <w:rFonts w:ascii="Arial" w:eastAsia="Times New Roman" w:hAnsi="Arial" w:cs="Arial"/>
        </w:rPr>
      </w:pPr>
      <w:r w:rsidRPr="00DE3DF4">
        <w:rPr>
          <w:rFonts w:ascii="Arial" w:eastAsia="Times New Roman" w:hAnsi="Arial" w:cs="Arial"/>
          <w:color w:val="000000"/>
        </w:rPr>
        <w:t>Este Trabalho de Conclusão de Curso foi julgado adequado para obtenção do Título de “Bacharel em Enfermagem” e aprovado em sua forma final pelo Curso de Graduação em Enfermagem.</w:t>
      </w:r>
    </w:p>
    <w:p w14:paraId="2265B60C" w14:textId="77777777" w:rsidR="0092410E" w:rsidRPr="00DE3DF4" w:rsidRDefault="0092410E" w:rsidP="0092410E">
      <w:pPr>
        <w:spacing w:after="240" w:line="360" w:lineRule="auto"/>
        <w:rPr>
          <w:rFonts w:ascii="Arial" w:eastAsia="Times New Roman" w:hAnsi="Arial" w:cs="Arial"/>
        </w:rPr>
      </w:pPr>
    </w:p>
    <w:p w14:paraId="3305A8C7" w14:textId="77777777" w:rsidR="0092410E" w:rsidRPr="00DE3DF4" w:rsidRDefault="006635F4" w:rsidP="0092410E">
      <w:pPr>
        <w:spacing w:line="360" w:lineRule="auto"/>
        <w:jc w:val="center"/>
        <w:rPr>
          <w:rFonts w:ascii="Arial" w:eastAsia="Times New Roman" w:hAnsi="Arial" w:cs="Arial"/>
        </w:rPr>
      </w:pPr>
      <w:r>
        <w:rPr>
          <w:rFonts w:ascii="Arial" w:eastAsia="Times New Roman" w:hAnsi="Arial" w:cs="Arial"/>
          <w:color w:val="000000"/>
        </w:rPr>
        <w:t>Canoinhas, 10</w:t>
      </w:r>
      <w:r w:rsidR="0092410E">
        <w:rPr>
          <w:rFonts w:ascii="Arial" w:eastAsia="Times New Roman" w:hAnsi="Arial" w:cs="Arial"/>
          <w:color w:val="000000"/>
        </w:rPr>
        <w:t xml:space="preserve"> </w:t>
      </w:r>
      <w:r w:rsidR="0092410E" w:rsidRPr="00DE3DF4">
        <w:rPr>
          <w:rFonts w:ascii="Arial" w:eastAsia="Times New Roman" w:hAnsi="Arial" w:cs="Arial"/>
          <w:color w:val="000000"/>
        </w:rPr>
        <w:t>de Novembro de 2022.</w:t>
      </w:r>
    </w:p>
    <w:p w14:paraId="7B289987" w14:textId="77777777" w:rsidR="0092410E" w:rsidRPr="00DE3DF4" w:rsidRDefault="0092410E" w:rsidP="0092410E">
      <w:pPr>
        <w:spacing w:after="240" w:line="360" w:lineRule="auto"/>
        <w:rPr>
          <w:rFonts w:ascii="Arial" w:eastAsia="Times New Roman" w:hAnsi="Arial" w:cs="Arial"/>
        </w:rPr>
      </w:pPr>
      <w:r w:rsidRPr="00DE3DF4">
        <w:rPr>
          <w:rFonts w:ascii="Arial" w:eastAsia="Times New Roman" w:hAnsi="Arial" w:cs="Arial"/>
        </w:rPr>
        <w:br/>
      </w:r>
    </w:p>
    <w:p w14:paraId="5F96DBEF" w14:textId="2BDFAAAD" w:rsidR="0092410E" w:rsidRPr="00DE3DF4" w:rsidRDefault="00D00954" w:rsidP="00D00954">
      <w:pPr>
        <w:rPr>
          <w:rFonts w:ascii="Arial" w:eastAsia="Times New Roman" w:hAnsi="Arial" w:cs="Arial"/>
        </w:rPr>
      </w:pPr>
      <w:r>
        <w:rPr>
          <w:rFonts w:ascii="Arial" w:eastAsia="Times New Roman" w:hAnsi="Arial" w:cs="Arial"/>
          <w:noProof/>
          <w:color w:val="000000"/>
        </w:rPr>
        <w:drawing>
          <wp:inline distT="0" distB="0" distL="0" distR="0" wp14:anchorId="4627AD06" wp14:editId="327E8CB4">
            <wp:extent cx="5200650" cy="568325"/>
            <wp:effectExtent l="0" t="0" r="0"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6795" cy="603966"/>
                    </a:xfrm>
                    <a:prstGeom prst="rect">
                      <a:avLst/>
                    </a:prstGeom>
                    <a:noFill/>
                  </pic:spPr>
                </pic:pic>
              </a:graphicData>
            </a:graphic>
          </wp:inline>
        </w:drawing>
      </w:r>
    </w:p>
    <w:p w14:paraId="39803E76" w14:textId="749F210B" w:rsidR="0092410E" w:rsidRPr="00DE3DF4" w:rsidRDefault="0092410E" w:rsidP="0092410E">
      <w:pPr>
        <w:jc w:val="center"/>
        <w:rPr>
          <w:rFonts w:ascii="Arial" w:eastAsia="Times New Roman" w:hAnsi="Arial" w:cs="Arial"/>
        </w:rPr>
      </w:pPr>
      <w:r w:rsidRPr="00DE3DF4">
        <w:rPr>
          <w:rFonts w:ascii="Arial" w:eastAsia="Times New Roman" w:hAnsi="Arial" w:cs="Arial"/>
          <w:color w:val="000000"/>
        </w:rPr>
        <w:t>Prof</w:t>
      </w:r>
      <w:r w:rsidR="00D00954">
        <w:rPr>
          <w:rFonts w:ascii="Arial" w:eastAsia="Times New Roman" w:hAnsi="Arial" w:cs="Arial"/>
          <w:color w:val="000000"/>
        </w:rPr>
        <w:t xml:space="preserve">. </w:t>
      </w:r>
      <w:proofErr w:type="spellStart"/>
      <w:proofErr w:type="gramStart"/>
      <w:r w:rsidR="00D00954">
        <w:rPr>
          <w:rFonts w:ascii="Arial" w:eastAsia="Times New Roman" w:hAnsi="Arial" w:cs="Arial"/>
          <w:color w:val="000000"/>
        </w:rPr>
        <w:t>Me.Esvaldo</w:t>
      </w:r>
      <w:proofErr w:type="spellEnd"/>
      <w:proofErr w:type="gramEnd"/>
      <w:r w:rsidR="00D00954">
        <w:rPr>
          <w:rFonts w:ascii="Arial" w:eastAsia="Times New Roman" w:hAnsi="Arial" w:cs="Arial"/>
          <w:color w:val="000000"/>
        </w:rPr>
        <w:t xml:space="preserve"> Antunes </w:t>
      </w:r>
    </w:p>
    <w:p w14:paraId="07E8F828" w14:textId="77777777" w:rsidR="0092410E" w:rsidRPr="00DE3DF4" w:rsidRDefault="0092410E" w:rsidP="0092410E">
      <w:pPr>
        <w:jc w:val="center"/>
        <w:rPr>
          <w:rFonts w:ascii="Arial" w:eastAsia="Times New Roman" w:hAnsi="Arial" w:cs="Arial"/>
        </w:rPr>
      </w:pPr>
      <w:r w:rsidRPr="00DE3DF4">
        <w:rPr>
          <w:rFonts w:ascii="Arial" w:eastAsia="Times New Roman" w:hAnsi="Arial" w:cs="Arial"/>
          <w:color w:val="000000"/>
        </w:rPr>
        <w:t>Coordenador do Curso</w:t>
      </w:r>
    </w:p>
    <w:p w14:paraId="0F84CE5B" w14:textId="77777777" w:rsidR="0092410E" w:rsidRPr="00DE3DF4" w:rsidRDefault="0092410E" w:rsidP="0092410E">
      <w:pPr>
        <w:rPr>
          <w:rFonts w:ascii="Arial" w:eastAsia="Times New Roman" w:hAnsi="Arial" w:cs="Arial"/>
        </w:rPr>
      </w:pPr>
    </w:p>
    <w:p w14:paraId="74ED38E5" w14:textId="77777777" w:rsidR="0092410E" w:rsidRPr="00DE3DF4" w:rsidRDefault="0092410E" w:rsidP="0092410E">
      <w:pPr>
        <w:jc w:val="center"/>
        <w:rPr>
          <w:rFonts w:ascii="Arial" w:eastAsia="Times New Roman" w:hAnsi="Arial" w:cs="Arial"/>
        </w:rPr>
      </w:pPr>
      <w:r w:rsidRPr="00DE3DF4">
        <w:rPr>
          <w:rFonts w:ascii="Arial" w:eastAsia="Times New Roman" w:hAnsi="Arial" w:cs="Arial"/>
          <w:b/>
          <w:bCs/>
          <w:color w:val="000000"/>
        </w:rPr>
        <w:t>Banca Examinadora:</w:t>
      </w:r>
    </w:p>
    <w:p w14:paraId="72E8DDFE" w14:textId="153D45CC" w:rsidR="00D00954" w:rsidRPr="00D00954" w:rsidRDefault="00D00954" w:rsidP="00D00954">
      <w:pPr>
        <w:spacing w:after="240"/>
        <w:rPr>
          <w:rFonts w:ascii="Arial" w:eastAsia="Times New Roman" w:hAnsi="Arial" w:cs="Arial"/>
        </w:rPr>
      </w:pPr>
      <w:r>
        <w:rPr>
          <w:rFonts w:ascii="Arial" w:eastAsia="Times New Roman" w:hAnsi="Arial" w:cs="Arial"/>
          <w:noProof/>
        </w:rPr>
        <w:drawing>
          <wp:inline distT="0" distB="0" distL="0" distR="0" wp14:anchorId="77AF8A32" wp14:editId="06AD4C7A">
            <wp:extent cx="5476875" cy="2875915"/>
            <wp:effectExtent l="0" t="0" r="9525"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875" cy="2875915"/>
                    </a:xfrm>
                    <a:prstGeom prst="rect">
                      <a:avLst/>
                    </a:prstGeom>
                    <a:noFill/>
                  </pic:spPr>
                </pic:pic>
              </a:graphicData>
            </a:graphic>
          </wp:inline>
        </w:drawing>
      </w:r>
    </w:p>
    <w:p w14:paraId="7B19F3B6" w14:textId="384EF943" w:rsidR="0092410E" w:rsidRPr="00DE3DF4" w:rsidRDefault="00D00954" w:rsidP="0092410E">
      <w:pPr>
        <w:rPr>
          <w:rFonts w:ascii="Arial" w:hAnsi="Arial" w:cs="Arial"/>
          <w:b/>
          <w:bCs/>
        </w:rPr>
      </w:pPr>
      <w:r>
        <w:rPr>
          <w:rFonts w:ascii="Arial" w:hAnsi="Arial" w:cs="Arial"/>
          <w:b/>
          <w:bCs/>
        </w:rPr>
        <w:t xml:space="preserve">                                            Prof. Me. Esvaldo Antunes</w:t>
      </w:r>
    </w:p>
    <w:p w14:paraId="2DA7817B" w14:textId="77777777" w:rsidR="0092410E" w:rsidRPr="00302368" w:rsidRDefault="0092410E" w:rsidP="0092410E">
      <w:pPr>
        <w:rPr>
          <w:rFonts w:ascii="Arial" w:hAnsi="Arial" w:cs="Arial"/>
          <w:b/>
        </w:rPr>
      </w:pPr>
    </w:p>
    <w:p w14:paraId="0E1F28F9" w14:textId="77777777" w:rsidR="0092410E" w:rsidRPr="00302368" w:rsidRDefault="0092410E" w:rsidP="0092410E">
      <w:pPr>
        <w:rPr>
          <w:rFonts w:ascii="Arial" w:hAnsi="Arial" w:cs="Arial"/>
          <w:b/>
        </w:rPr>
      </w:pPr>
      <w:r>
        <w:rPr>
          <w:rFonts w:ascii="Arial" w:hAnsi="Arial" w:cs="Arial"/>
          <w:b/>
          <w:noProof/>
          <w:lang w:eastAsia="pt-BR"/>
        </w:rPr>
        <mc:AlternateContent>
          <mc:Choice Requires="wps">
            <w:drawing>
              <wp:anchor distT="0" distB="0" distL="114300" distR="114300" simplePos="0" relativeHeight="251680768" behindDoc="0" locked="0" layoutInCell="1" allowOverlap="1" wp14:anchorId="7214E907" wp14:editId="273CAB4E">
                <wp:simplePos x="0" y="0"/>
                <wp:positionH relativeFrom="column">
                  <wp:posOffset>5562600</wp:posOffset>
                </wp:positionH>
                <wp:positionV relativeFrom="paragraph">
                  <wp:posOffset>-666750</wp:posOffset>
                </wp:positionV>
                <wp:extent cx="361950" cy="466725"/>
                <wp:effectExtent l="0" t="0" r="0" b="9525"/>
                <wp:wrapNone/>
                <wp:docPr id="37" name="Caixa de texto 37"/>
                <wp:cNvGraphicFramePr/>
                <a:graphic xmlns:a="http://schemas.openxmlformats.org/drawingml/2006/main">
                  <a:graphicData uri="http://schemas.microsoft.com/office/word/2010/wordprocessingShape">
                    <wps:wsp>
                      <wps:cNvSpPr txBox="1"/>
                      <wps:spPr>
                        <a:xfrm>
                          <a:off x="0" y="0"/>
                          <a:ext cx="361950" cy="4667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C3036" w14:textId="77777777" w:rsidR="00DC5B43" w:rsidRDefault="00DC5B43" w:rsidP="009241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3B4C" id="Caixa de texto 37" o:spid="_x0000_s1031" type="#_x0000_t202" style="position:absolute;margin-left:438pt;margin-top:-52.5pt;width:28.5pt;height:36.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" fillcolor="white [3212]" stroked="f" strokeweight=".5pt">
                <v:textbox>
                  <w:txbxContent>
                    <w:p w:rsidR="00DC5B43" w:rsidRDefault="00DC5B43" w:rsidP="0092410E"/>
                  </w:txbxContent>
                </v:textbox>
              </v:shape>
            </w:pict>
          </mc:Fallback>
        </mc:AlternateContent>
      </w:r>
      <w:r>
        <w:rPr>
          <w:rFonts w:ascii="Arial" w:hAnsi="Arial" w:cs="Arial"/>
          <w:b/>
          <w:noProof/>
          <w:lang w:eastAsia="pt-BR"/>
        </w:rPr>
        <mc:AlternateContent>
          <mc:Choice Requires="wps">
            <w:drawing>
              <wp:anchor distT="0" distB="0" distL="114300" distR="114300" simplePos="0" relativeHeight="251678720" behindDoc="0" locked="0" layoutInCell="1" allowOverlap="1" wp14:anchorId="5D848941" wp14:editId="40926C1D">
                <wp:simplePos x="0" y="0"/>
                <wp:positionH relativeFrom="column">
                  <wp:posOffset>0</wp:posOffset>
                </wp:positionH>
                <wp:positionV relativeFrom="paragraph">
                  <wp:posOffset>0</wp:posOffset>
                </wp:positionV>
                <wp:extent cx="361950" cy="466725"/>
                <wp:effectExtent l="0" t="0" r="0" b="9525"/>
                <wp:wrapNone/>
                <wp:docPr id="36" name="Caixa de texto 36"/>
                <wp:cNvGraphicFramePr/>
                <a:graphic xmlns:a="http://schemas.openxmlformats.org/drawingml/2006/main">
                  <a:graphicData uri="http://schemas.microsoft.com/office/word/2010/wordprocessingShape">
                    <wps:wsp>
                      <wps:cNvSpPr txBox="1"/>
                      <wps:spPr>
                        <a:xfrm>
                          <a:off x="0" y="0"/>
                          <a:ext cx="361950" cy="4667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2F782" w14:textId="77777777" w:rsidR="00DC5B43" w:rsidRDefault="00DC5B43" w:rsidP="009241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A1AEB" id="Caixa de texto 36" o:spid="_x0000_s1032" type="#_x0000_t202" style="position:absolute;margin-left:0;margin-top:0;width:28.5pt;height:36.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" fillcolor="white [3212]" stroked="f" strokeweight=".5pt">
                <v:textbox>
                  <w:txbxContent>
                    <w:p w:rsidR="00DC5B43" w:rsidRDefault="00DC5B43" w:rsidP="0092410E"/>
                  </w:txbxContent>
                </v:textbox>
              </v:shape>
            </w:pict>
          </mc:Fallback>
        </mc:AlternateContent>
      </w:r>
    </w:p>
    <w:p w14:paraId="5C739167" w14:textId="77777777" w:rsidR="0092410E" w:rsidRPr="00302368" w:rsidRDefault="0092410E" w:rsidP="0092410E">
      <w:pPr>
        <w:rPr>
          <w:rFonts w:ascii="Arial" w:hAnsi="Arial" w:cs="Arial"/>
          <w:b/>
        </w:rPr>
      </w:pPr>
    </w:p>
    <w:p w14:paraId="589DF80E" w14:textId="77777777" w:rsidR="0092410E" w:rsidRPr="00302368" w:rsidRDefault="0092410E" w:rsidP="0092410E">
      <w:pPr>
        <w:rPr>
          <w:rFonts w:ascii="Arial" w:hAnsi="Arial" w:cs="Arial"/>
          <w:b/>
        </w:rPr>
      </w:pPr>
    </w:p>
    <w:p w14:paraId="3F42108C" w14:textId="77777777" w:rsidR="0092410E" w:rsidRPr="00302368" w:rsidRDefault="0092410E" w:rsidP="0092410E">
      <w:pPr>
        <w:rPr>
          <w:rFonts w:ascii="Arial" w:hAnsi="Arial" w:cs="Arial"/>
          <w:b/>
        </w:rPr>
      </w:pPr>
    </w:p>
    <w:p w14:paraId="64818E11" w14:textId="77777777" w:rsidR="0092410E" w:rsidRDefault="0092410E" w:rsidP="0092410E">
      <w:pPr>
        <w:rPr>
          <w:rFonts w:ascii="Arial" w:hAnsi="Arial" w:cs="Arial"/>
          <w:b/>
        </w:rPr>
      </w:pPr>
    </w:p>
    <w:p w14:paraId="59341FC1" w14:textId="77777777" w:rsidR="0092410E" w:rsidRDefault="0092410E" w:rsidP="0092410E">
      <w:pPr>
        <w:rPr>
          <w:rFonts w:ascii="Arial" w:hAnsi="Arial" w:cs="Arial"/>
          <w:b/>
        </w:rPr>
      </w:pPr>
    </w:p>
    <w:p w14:paraId="3FB31970" w14:textId="77777777" w:rsidR="0092410E" w:rsidRDefault="0092410E" w:rsidP="0092410E">
      <w:pPr>
        <w:rPr>
          <w:rFonts w:ascii="Arial" w:hAnsi="Arial" w:cs="Arial"/>
          <w:b/>
        </w:rPr>
      </w:pPr>
    </w:p>
    <w:p w14:paraId="54E3ADDC" w14:textId="77777777" w:rsidR="0092410E" w:rsidRDefault="0092410E" w:rsidP="0092410E">
      <w:pPr>
        <w:rPr>
          <w:rFonts w:ascii="Arial" w:hAnsi="Arial" w:cs="Arial"/>
          <w:b/>
        </w:rPr>
      </w:pPr>
    </w:p>
    <w:p w14:paraId="3D91B866" w14:textId="77777777" w:rsidR="0092410E" w:rsidRPr="00302368" w:rsidRDefault="0092410E" w:rsidP="0092410E">
      <w:pPr>
        <w:rPr>
          <w:rFonts w:ascii="Arial" w:hAnsi="Arial" w:cs="Arial"/>
          <w:b/>
        </w:rPr>
      </w:pPr>
    </w:p>
    <w:p w14:paraId="1A5BF4FA" w14:textId="77777777" w:rsidR="0092410E" w:rsidRPr="00302368" w:rsidRDefault="0092410E" w:rsidP="0092410E">
      <w:pPr>
        <w:rPr>
          <w:rFonts w:ascii="Arial" w:hAnsi="Arial" w:cs="Arial"/>
          <w:b/>
        </w:rPr>
      </w:pPr>
    </w:p>
    <w:p w14:paraId="54D1DF14" w14:textId="77777777" w:rsidR="0092410E" w:rsidRPr="00302368" w:rsidRDefault="0092410E" w:rsidP="0092410E">
      <w:pPr>
        <w:rPr>
          <w:rFonts w:ascii="Arial" w:hAnsi="Arial" w:cs="Arial"/>
          <w:b/>
        </w:rPr>
      </w:pPr>
    </w:p>
    <w:p w14:paraId="1267EE51" w14:textId="77777777" w:rsidR="0092410E" w:rsidRPr="00302368" w:rsidRDefault="0092410E" w:rsidP="0092410E">
      <w:pPr>
        <w:rPr>
          <w:rFonts w:ascii="Arial" w:hAnsi="Arial" w:cs="Arial"/>
          <w:b/>
        </w:rPr>
      </w:pPr>
    </w:p>
    <w:p w14:paraId="382E4A0E" w14:textId="77777777" w:rsidR="0092410E" w:rsidRDefault="0092410E" w:rsidP="0092410E">
      <w:pPr>
        <w:rPr>
          <w:rFonts w:ascii="Arial" w:hAnsi="Arial" w:cs="Arial"/>
          <w:b/>
        </w:rPr>
      </w:pPr>
    </w:p>
    <w:p w14:paraId="62DBD081" w14:textId="77777777" w:rsidR="0092410E" w:rsidRDefault="0092410E" w:rsidP="0092410E">
      <w:pPr>
        <w:rPr>
          <w:rFonts w:ascii="Arial" w:hAnsi="Arial" w:cs="Arial"/>
          <w:b/>
        </w:rPr>
      </w:pPr>
    </w:p>
    <w:p w14:paraId="25DAC167" w14:textId="77777777" w:rsidR="0092410E" w:rsidRDefault="0092410E" w:rsidP="0092410E">
      <w:pPr>
        <w:rPr>
          <w:rFonts w:ascii="Arial" w:hAnsi="Arial" w:cs="Arial"/>
          <w:b/>
        </w:rPr>
      </w:pPr>
    </w:p>
    <w:p w14:paraId="543A4C68" w14:textId="77777777" w:rsidR="0092410E" w:rsidRDefault="0092410E" w:rsidP="0092410E">
      <w:pPr>
        <w:rPr>
          <w:rFonts w:ascii="Arial" w:hAnsi="Arial" w:cs="Arial"/>
          <w:b/>
        </w:rPr>
      </w:pPr>
    </w:p>
    <w:p w14:paraId="5B921044" w14:textId="77777777" w:rsidR="0092410E" w:rsidRDefault="0092410E" w:rsidP="0092410E">
      <w:pPr>
        <w:rPr>
          <w:rFonts w:ascii="Arial" w:hAnsi="Arial" w:cs="Arial"/>
          <w:b/>
        </w:rPr>
      </w:pPr>
    </w:p>
    <w:p w14:paraId="0D86DC6B" w14:textId="77777777" w:rsidR="0092410E" w:rsidRDefault="0092410E" w:rsidP="0092410E">
      <w:pPr>
        <w:rPr>
          <w:rFonts w:ascii="Arial" w:hAnsi="Arial" w:cs="Arial"/>
          <w:b/>
        </w:rPr>
      </w:pPr>
    </w:p>
    <w:p w14:paraId="09C2B4F0" w14:textId="77777777" w:rsidR="0092410E" w:rsidRDefault="0092410E" w:rsidP="0092410E">
      <w:pPr>
        <w:rPr>
          <w:rFonts w:ascii="Arial" w:hAnsi="Arial" w:cs="Arial"/>
          <w:b/>
        </w:rPr>
      </w:pPr>
    </w:p>
    <w:p w14:paraId="0DA41A48" w14:textId="77777777" w:rsidR="0092410E" w:rsidRDefault="0092410E" w:rsidP="0092410E">
      <w:pPr>
        <w:rPr>
          <w:rFonts w:ascii="Arial" w:hAnsi="Arial" w:cs="Arial"/>
          <w:b/>
        </w:rPr>
      </w:pPr>
    </w:p>
    <w:p w14:paraId="6B90ED62" w14:textId="77777777" w:rsidR="0092410E" w:rsidRDefault="0092410E" w:rsidP="0092410E">
      <w:pPr>
        <w:rPr>
          <w:rFonts w:ascii="Arial" w:hAnsi="Arial" w:cs="Arial"/>
          <w:b/>
        </w:rPr>
      </w:pPr>
    </w:p>
    <w:p w14:paraId="31EFAF68" w14:textId="77777777" w:rsidR="0092410E" w:rsidRDefault="0092410E" w:rsidP="0092410E">
      <w:pPr>
        <w:rPr>
          <w:rFonts w:ascii="Arial" w:hAnsi="Arial" w:cs="Arial"/>
          <w:b/>
        </w:rPr>
      </w:pPr>
    </w:p>
    <w:p w14:paraId="5328E459" w14:textId="77777777" w:rsidR="0092410E" w:rsidRDefault="0092410E" w:rsidP="0092410E">
      <w:pPr>
        <w:rPr>
          <w:rFonts w:ascii="Arial" w:hAnsi="Arial" w:cs="Arial"/>
          <w:b/>
        </w:rPr>
      </w:pPr>
    </w:p>
    <w:p w14:paraId="62CD13AE" w14:textId="77777777" w:rsidR="0092410E" w:rsidRDefault="0092410E" w:rsidP="0092410E">
      <w:pPr>
        <w:rPr>
          <w:rFonts w:ascii="Arial" w:hAnsi="Arial" w:cs="Arial"/>
          <w:b/>
        </w:rPr>
      </w:pPr>
    </w:p>
    <w:p w14:paraId="7078E2E2" w14:textId="77777777" w:rsidR="00DE72D1" w:rsidRDefault="00DE72D1" w:rsidP="0092410E">
      <w:pPr>
        <w:rPr>
          <w:rFonts w:ascii="Arial" w:hAnsi="Arial" w:cs="Arial"/>
          <w:b/>
        </w:rPr>
      </w:pPr>
    </w:p>
    <w:p w14:paraId="68A4EEC9" w14:textId="77777777" w:rsidR="0092410E" w:rsidRDefault="0092410E" w:rsidP="0092410E">
      <w:pPr>
        <w:rPr>
          <w:rFonts w:ascii="Arial" w:hAnsi="Arial" w:cs="Arial"/>
          <w:b/>
        </w:rPr>
      </w:pPr>
    </w:p>
    <w:p w14:paraId="1A698A6F" w14:textId="77777777" w:rsidR="0092410E" w:rsidRPr="00253ACA" w:rsidRDefault="0092410E" w:rsidP="0092410E">
      <w:pPr>
        <w:rPr>
          <w:rFonts w:ascii="Arial" w:hAnsi="Arial" w:cs="Arial"/>
          <w:b/>
        </w:rPr>
      </w:pPr>
    </w:p>
    <w:p w14:paraId="5DF09000" w14:textId="77777777" w:rsidR="0092410E" w:rsidRDefault="0092410E" w:rsidP="0092410E">
      <w:pPr>
        <w:jc w:val="right"/>
        <w:rPr>
          <w:rFonts w:ascii="Arial" w:hAnsi="Arial" w:cs="Arial"/>
          <w:bCs/>
          <w:i/>
        </w:rPr>
      </w:pPr>
    </w:p>
    <w:p w14:paraId="70D13B5F" w14:textId="77777777" w:rsidR="0092410E" w:rsidRPr="00EF2E26" w:rsidRDefault="0092410E" w:rsidP="0092410E">
      <w:pPr>
        <w:jc w:val="right"/>
        <w:rPr>
          <w:rFonts w:ascii="Arial" w:hAnsi="Arial" w:cs="Arial"/>
          <w:bCs/>
          <w:i/>
        </w:rPr>
      </w:pPr>
      <w:r w:rsidRPr="00EF2E26">
        <w:rPr>
          <w:rFonts w:ascii="Arial" w:hAnsi="Arial" w:cs="Arial"/>
          <w:bCs/>
          <w:i/>
        </w:rPr>
        <w:t>Dedico esse trabalho a todos os profissionais que trabalham em centro</w:t>
      </w:r>
    </w:p>
    <w:p w14:paraId="25DF9084" w14:textId="77777777" w:rsidR="0092410E" w:rsidRPr="00EF2E26" w:rsidRDefault="0092410E" w:rsidP="0092410E">
      <w:pPr>
        <w:jc w:val="right"/>
        <w:rPr>
          <w:rFonts w:ascii="Arial" w:hAnsi="Arial" w:cs="Arial"/>
          <w:bCs/>
          <w:i/>
        </w:rPr>
      </w:pPr>
      <w:r w:rsidRPr="00EF2E26">
        <w:rPr>
          <w:rFonts w:ascii="Arial" w:hAnsi="Arial" w:cs="Arial"/>
          <w:bCs/>
          <w:i/>
        </w:rPr>
        <w:t>cirúrgico.</w:t>
      </w:r>
    </w:p>
    <w:p w14:paraId="0CB7EC1A" w14:textId="77777777" w:rsidR="0092410E" w:rsidRPr="00EF2E26" w:rsidRDefault="0092410E" w:rsidP="0092410E">
      <w:pPr>
        <w:jc w:val="right"/>
        <w:rPr>
          <w:rFonts w:ascii="Arial" w:hAnsi="Arial" w:cs="Arial"/>
          <w:bCs/>
          <w:i/>
        </w:rPr>
      </w:pPr>
      <w:r w:rsidRPr="00EF2E26">
        <w:rPr>
          <w:rFonts w:ascii="Arial" w:hAnsi="Arial" w:cs="Arial"/>
          <w:bCs/>
          <w:i/>
        </w:rPr>
        <w:t>Aqueles que recepcionam cada paciente com carinho e compaixão, tentando</w:t>
      </w:r>
    </w:p>
    <w:p w14:paraId="06E95440" w14:textId="77777777" w:rsidR="0092410E" w:rsidRPr="00EF2E26" w:rsidRDefault="0092410E" w:rsidP="0092410E">
      <w:pPr>
        <w:jc w:val="right"/>
        <w:rPr>
          <w:rFonts w:ascii="Arial" w:hAnsi="Arial" w:cs="Arial"/>
          <w:bCs/>
          <w:i/>
        </w:rPr>
      </w:pPr>
      <w:r w:rsidRPr="00EF2E26">
        <w:rPr>
          <w:rFonts w:ascii="Arial" w:hAnsi="Arial" w:cs="Arial"/>
          <w:bCs/>
          <w:i/>
        </w:rPr>
        <w:t>lhes tranquilizar e transmitir segurança.</w:t>
      </w:r>
    </w:p>
    <w:p w14:paraId="4051D492" w14:textId="77777777" w:rsidR="0092410E" w:rsidRPr="00EF2E26" w:rsidRDefault="0092410E" w:rsidP="0092410E">
      <w:pPr>
        <w:jc w:val="right"/>
        <w:rPr>
          <w:rFonts w:ascii="Arial" w:hAnsi="Arial" w:cs="Arial"/>
          <w:bCs/>
          <w:i/>
        </w:rPr>
      </w:pPr>
      <w:r w:rsidRPr="00EF2E26">
        <w:rPr>
          <w:rFonts w:ascii="Arial" w:hAnsi="Arial" w:cs="Arial"/>
          <w:bCs/>
          <w:i/>
        </w:rPr>
        <w:t>Dedico aqueles que seguram a mão do paciente quando eles sentem medo e</w:t>
      </w:r>
    </w:p>
    <w:p w14:paraId="1E54BD28" w14:textId="77777777" w:rsidR="0092410E" w:rsidRPr="00EF2E26" w:rsidRDefault="0092410E" w:rsidP="0092410E">
      <w:pPr>
        <w:jc w:val="right"/>
        <w:rPr>
          <w:rFonts w:ascii="Arial" w:hAnsi="Arial" w:cs="Arial"/>
          <w:bCs/>
          <w:i/>
        </w:rPr>
      </w:pPr>
      <w:r w:rsidRPr="00EF2E26">
        <w:rPr>
          <w:rFonts w:ascii="Arial" w:hAnsi="Arial" w:cs="Arial"/>
          <w:bCs/>
          <w:i/>
        </w:rPr>
        <w:t>conseguem trazer um instante de conforto.</w:t>
      </w:r>
    </w:p>
    <w:p w14:paraId="33E97263" w14:textId="77777777" w:rsidR="0092410E" w:rsidRPr="00EF2E26" w:rsidRDefault="0092410E" w:rsidP="0092410E">
      <w:pPr>
        <w:jc w:val="right"/>
        <w:rPr>
          <w:rFonts w:ascii="Arial" w:hAnsi="Arial" w:cs="Arial"/>
          <w:bCs/>
          <w:i/>
        </w:rPr>
      </w:pPr>
      <w:r w:rsidRPr="00EF2E26">
        <w:rPr>
          <w:rFonts w:ascii="Arial" w:hAnsi="Arial" w:cs="Arial"/>
          <w:bCs/>
          <w:i/>
        </w:rPr>
        <w:t>Dedico também aos que se preocupam em manter a segurança dos pacientes</w:t>
      </w:r>
    </w:p>
    <w:p w14:paraId="1DD6050D" w14:textId="77777777" w:rsidR="0092410E" w:rsidRPr="00EF2E26" w:rsidRDefault="0092410E" w:rsidP="0092410E">
      <w:pPr>
        <w:jc w:val="right"/>
        <w:rPr>
          <w:rFonts w:ascii="Arial" w:hAnsi="Arial" w:cs="Arial"/>
          <w:bCs/>
          <w:i/>
        </w:rPr>
      </w:pPr>
      <w:r w:rsidRPr="00EF2E26">
        <w:rPr>
          <w:rFonts w:ascii="Arial" w:hAnsi="Arial" w:cs="Arial"/>
          <w:bCs/>
          <w:i/>
        </w:rPr>
        <w:t>em todos os momentos críticos que exigem dos profissionais compromisso, ética e responsabilidade para tentar promover o melhor aos pacientes.</w:t>
      </w:r>
    </w:p>
    <w:p w14:paraId="368C8955" w14:textId="77777777" w:rsidR="0092410E" w:rsidRPr="00EF2E26" w:rsidRDefault="0092410E" w:rsidP="0092410E">
      <w:pPr>
        <w:jc w:val="right"/>
        <w:rPr>
          <w:rFonts w:ascii="Arial" w:hAnsi="Arial" w:cs="Arial"/>
          <w:bCs/>
          <w:i/>
        </w:rPr>
      </w:pPr>
      <w:r w:rsidRPr="00EF2E26">
        <w:rPr>
          <w:rFonts w:ascii="Arial" w:hAnsi="Arial" w:cs="Arial"/>
          <w:bCs/>
          <w:i/>
        </w:rPr>
        <w:t>A todos que passam horas a fio cuidando dos pacientes e conseguem manter</w:t>
      </w:r>
    </w:p>
    <w:p w14:paraId="487D51E7" w14:textId="77777777" w:rsidR="0092410E" w:rsidRPr="00EF2E26" w:rsidRDefault="0092410E" w:rsidP="0092410E">
      <w:pPr>
        <w:jc w:val="right"/>
        <w:rPr>
          <w:rFonts w:ascii="Arial" w:hAnsi="Arial" w:cs="Arial"/>
          <w:bCs/>
          <w:i/>
        </w:rPr>
      </w:pPr>
      <w:r w:rsidRPr="00EF2E26">
        <w:rPr>
          <w:rFonts w:ascii="Arial" w:hAnsi="Arial" w:cs="Arial"/>
          <w:bCs/>
          <w:i/>
        </w:rPr>
        <w:t>a concentração, a postura, o respeito com seus pacientes e colegas e pode chegar</w:t>
      </w:r>
    </w:p>
    <w:p w14:paraId="0ABBE476" w14:textId="77777777" w:rsidR="0092410E" w:rsidRPr="00EF2E26" w:rsidRDefault="0092410E" w:rsidP="0092410E">
      <w:pPr>
        <w:jc w:val="right"/>
        <w:rPr>
          <w:rFonts w:ascii="Arial" w:hAnsi="Arial" w:cs="Arial"/>
          <w:bCs/>
          <w:i/>
        </w:rPr>
      </w:pPr>
      <w:r w:rsidRPr="00EF2E26">
        <w:rPr>
          <w:rFonts w:ascii="Arial" w:hAnsi="Arial" w:cs="Arial"/>
          <w:bCs/>
          <w:i/>
        </w:rPr>
        <w:t>ao final de cada cirurgia satisfeitos, pois puderam enfrentar os desafios</w:t>
      </w:r>
      <w:r>
        <w:rPr>
          <w:rFonts w:ascii="Arial" w:hAnsi="Arial" w:cs="Arial"/>
          <w:bCs/>
          <w:i/>
        </w:rPr>
        <w:t xml:space="preserve"> e </w:t>
      </w:r>
      <w:r w:rsidRPr="00EF2E26">
        <w:rPr>
          <w:rFonts w:ascii="Arial" w:hAnsi="Arial" w:cs="Arial"/>
          <w:bCs/>
          <w:i/>
        </w:rPr>
        <w:t>poderão acolher o paciente na próxima fase de seus cuidados.</w:t>
      </w:r>
    </w:p>
    <w:p w14:paraId="653838AA" w14:textId="77777777" w:rsidR="0092410E" w:rsidRPr="00EF2E26" w:rsidRDefault="0092410E" w:rsidP="0092410E">
      <w:pPr>
        <w:jc w:val="right"/>
        <w:rPr>
          <w:rFonts w:ascii="Arial" w:hAnsi="Arial" w:cs="Arial"/>
          <w:bCs/>
          <w:i/>
        </w:rPr>
      </w:pPr>
      <w:r w:rsidRPr="00EF2E26">
        <w:rPr>
          <w:rFonts w:ascii="Arial" w:hAnsi="Arial" w:cs="Arial"/>
          <w:bCs/>
          <w:i/>
        </w:rPr>
        <w:t>Dedico a cada profissional da equipe de enfermagem, aos anestesiologistas,</w:t>
      </w:r>
    </w:p>
    <w:p w14:paraId="38E2BBA2" w14:textId="77777777" w:rsidR="0092410E" w:rsidRPr="00EF2E26" w:rsidRDefault="0092410E" w:rsidP="0092410E">
      <w:pPr>
        <w:jc w:val="right"/>
        <w:rPr>
          <w:rFonts w:ascii="Arial" w:hAnsi="Arial" w:cs="Arial"/>
          <w:bCs/>
          <w:i/>
        </w:rPr>
      </w:pPr>
      <w:r w:rsidRPr="00EF2E26">
        <w:rPr>
          <w:rFonts w:ascii="Arial" w:hAnsi="Arial" w:cs="Arial"/>
          <w:bCs/>
          <w:i/>
        </w:rPr>
        <w:t xml:space="preserve">aos cirurgiões, </w:t>
      </w:r>
      <w:r w:rsidR="008D1839">
        <w:rPr>
          <w:rFonts w:ascii="Arial" w:hAnsi="Arial" w:cs="Arial"/>
          <w:bCs/>
          <w:i/>
        </w:rPr>
        <w:t xml:space="preserve">a equipe da farmácia, </w:t>
      </w:r>
      <w:r w:rsidRPr="00EF2E26">
        <w:rPr>
          <w:rFonts w:ascii="Arial" w:hAnsi="Arial" w:cs="Arial"/>
          <w:bCs/>
          <w:i/>
        </w:rPr>
        <w:t>a equipe de higiene, técnicos de laboratório e todos os outros que</w:t>
      </w:r>
    </w:p>
    <w:p w14:paraId="6D450293" w14:textId="77777777" w:rsidR="0092410E" w:rsidRPr="00EF2E26" w:rsidRDefault="0092410E" w:rsidP="0092410E">
      <w:pPr>
        <w:jc w:val="right"/>
        <w:rPr>
          <w:rFonts w:ascii="Arial" w:hAnsi="Arial" w:cs="Arial"/>
          <w:bCs/>
          <w:i/>
        </w:rPr>
      </w:pPr>
      <w:r w:rsidRPr="00EF2E26">
        <w:rPr>
          <w:rFonts w:ascii="Arial" w:hAnsi="Arial" w:cs="Arial"/>
          <w:bCs/>
          <w:i/>
        </w:rPr>
        <w:t>contribuem todos os dias para que cada paciente seja cuidado da melhor maneira</w:t>
      </w:r>
    </w:p>
    <w:p w14:paraId="0B80C19C" w14:textId="77777777" w:rsidR="0092410E" w:rsidRPr="00EF2E26" w:rsidRDefault="0092410E" w:rsidP="0092410E">
      <w:pPr>
        <w:jc w:val="right"/>
        <w:rPr>
          <w:rFonts w:ascii="Arial" w:hAnsi="Arial" w:cs="Arial"/>
          <w:bCs/>
          <w:i/>
        </w:rPr>
      </w:pPr>
      <w:r w:rsidRPr="00EF2E26">
        <w:rPr>
          <w:rFonts w:ascii="Arial" w:hAnsi="Arial" w:cs="Arial"/>
          <w:bCs/>
          <w:i/>
        </w:rPr>
        <w:t>possível.</w:t>
      </w:r>
    </w:p>
    <w:p w14:paraId="6590290E" w14:textId="77777777" w:rsidR="0092410E" w:rsidRPr="00EF2E26" w:rsidRDefault="0092410E" w:rsidP="0092410E">
      <w:pPr>
        <w:jc w:val="right"/>
        <w:rPr>
          <w:rFonts w:ascii="Arial" w:hAnsi="Arial" w:cs="Arial"/>
          <w:bCs/>
          <w:i/>
        </w:rPr>
      </w:pPr>
      <w:r w:rsidRPr="00EF2E26">
        <w:rPr>
          <w:rFonts w:ascii="Arial" w:hAnsi="Arial" w:cs="Arial"/>
          <w:bCs/>
          <w:i/>
        </w:rPr>
        <w:t>Dedico ainda aos pacientes que foram vítimas de qualquer evento adverso</w:t>
      </w:r>
    </w:p>
    <w:p w14:paraId="6683DE71" w14:textId="77777777" w:rsidR="0092410E" w:rsidRPr="00EF2E26" w:rsidRDefault="0092410E" w:rsidP="0092410E">
      <w:pPr>
        <w:jc w:val="right"/>
        <w:rPr>
          <w:rFonts w:ascii="Arial" w:hAnsi="Arial" w:cs="Arial"/>
          <w:bCs/>
          <w:i/>
        </w:rPr>
      </w:pPr>
      <w:r w:rsidRPr="00EF2E26">
        <w:rPr>
          <w:rFonts w:ascii="Arial" w:hAnsi="Arial" w:cs="Arial"/>
          <w:bCs/>
          <w:i/>
        </w:rPr>
        <w:t>sob os cuidados dos profissionais da saúde. E aos familiares que perderam seus</w:t>
      </w:r>
    </w:p>
    <w:p w14:paraId="6BF98584" w14:textId="77777777" w:rsidR="0092410E" w:rsidRPr="00EF2E26" w:rsidRDefault="0092410E" w:rsidP="0092410E">
      <w:pPr>
        <w:jc w:val="right"/>
        <w:rPr>
          <w:rFonts w:ascii="Arial" w:hAnsi="Arial" w:cs="Arial"/>
          <w:bCs/>
          <w:i/>
        </w:rPr>
      </w:pPr>
      <w:r w:rsidRPr="00EF2E26">
        <w:rPr>
          <w:rFonts w:ascii="Arial" w:hAnsi="Arial" w:cs="Arial"/>
          <w:bCs/>
          <w:i/>
        </w:rPr>
        <w:t>entes queridos em decorrência de falhas nos cuidados recebidos.</w:t>
      </w:r>
    </w:p>
    <w:p w14:paraId="5E840B71" w14:textId="3BE89C59" w:rsidR="0092410E" w:rsidRDefault="0092410E" w:rsidP="0092410E">
      <w:pPr>
        <w:jc w:val="right"/>
        <w:rPr>
          <w:rFonts w:ascii="Arial" w:hAnsi="Arial" w:cs="Arial"/>
          <w:bCs/>
          <w:i/>
        </w:rPr>
      </w:pPr>
      <w:r>
        <w:rPr>
          <w:rFonts w:ascii="Arial" w:hAnsi="Arial" w:cs="Arial"/>
          <w:bCs/>
          <w:i/>
        </w:rPr>
        <w:t>A todos vocês a minha gratidão!</w:t>
      </w:r>
    </w:p>
    <w:p w14:paraId="65C2DCB2" w14:textId="77777777" w:rsidR="00D00954" w:rsidRDefault="00D00954" w:rsidP="0092410E">
      <w:pPr>
        <w:jc w:val="right"/>
        <w:rPr>
          <w:rFonts w:ascii="Arial" w:hAnsi="Arial" w:cs="Arial"/>
          <w:bCs/>
          <w:i/>
        </w:rPr>
      </w:pPr>
    </w:p>
    <w:p w14:paraId="0AB7DCE0" w14:textId="77777777" w:rsidR="0092410E" w:rsidRPr="0054481A" w:rsidRDefault="0092410E" w:rsidP="0092410E">
      <w:pPr>
        <w:spacing w:line="360" w:lineRule="auto"/>
        <w:jc w:val="center"/>
        <w:rPr>
          <w:rFonts w:ascii="Arial" w:hAnsi="Arial" w:cs="Arial"/>
          <w:bCs/>
          <w:i/>
        </w:rPr>
      </w:pPr>
      <w:r>
        <w:rPr>
          <w:noProof/>
          <w:lang w:eastAsia="pt-BR"/>
        </w:rPr>
        <w:lastRenderedPageBreak/>
        <mc:AlternateContent>
          <mc:Choice Requires="wps">
            <w:drawing>
              <wp:anchor distT="0" distB="0" distL="114300" distR="114300" simplePos="0" relativeHeight="251672576" behindDoc="0" locked="0" layoutInCell="1" allowOverlap="1" wp14:anchorId="4C4A64C8" wp14:editId="5D093B19">
                <wp:simplePos x="0" y="0"/>
                <wp:positionH relativeFrom="column">
                  <wp:posOffset>5543550</wp:posOffset>
                </wp:positionH>
                <wp:positionV relativeFrom="paragraph">
                  <wp:posOffset>-638175</wp:posOffset>
                </wp:positionV>
                <wp:extent cx="352425" cy="323850"/>
                <wp:effectExtent l="0" t="0" r="9525" b="0"/>
                <wp:wrapNone/>
                <wp:docPr id="27"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238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53831" w14:textId="77777777" w:rsidR="00DC5B43" w:rsidRDefault="00DC5B43" w:rsidP="009241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813593" id="Caixa de texto 8" o:spid="_x0000_s1033" type="#_x0000_t202" style="position:absolute;left:0;text-align:left;margin-left:436.5pt;margin-top:-50.25pt;width:27.7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" fillcolor="white [3212]" stroked="f" strokeweight=".5pt">
                <v:path arrowok="t"/>
                <v:textbox>
                  <w:txbxContent>
                    <w:p w:rsidR="00DC5B43" w:rsidRDefault="00DC5B43" w:rsidP="0092410E"/>
                  </w:txbxContent>
                </v:textbox>
              </v:shape>
            </w:pict>
          </mc:Fallback>
        </mc:AlternateContent>
      </w:r>
      <w:r w:rsidRPr="00DE3DF4">
        <w:rPr>
          <w:rFonts w:ascii="Arial" w:hAnsi="Arial" w:cs="Arial"/>
          <w:b/>
          <w:bCs/>
        </w:rPr>
        <w:t>AGRADECIMENTO</w:t>
      </w:r>
      <w:r>
        <w:rPr>
          <w:rFonts w:ascii="Arial" w:hAnsi="Arial" w:cs="Arial"/>
          <w:b/>
          <w:bCs/>
        </w:rPr>
        <w:t>S</w:t>
      </w:r>
    </w:p>
    <w:p w14:paraId="4AA1234A" w14:textId="77777777" w:rsidR="0092410E" w:rsidRPr="00DE3DF4" w:rsidRDefault="0092410E" w:rsidP="001361E4">
      <w:pPr>
        <w:spacing w:line="360" w:lineRule="auto"/>
        <w:jc w:val="both"/>
        <w:rPr>
          <w:rFonts w:ascii="Arial" w:hAnsi="Arial" w:cs="Arial"/>
          <w:bCs/>
        </w:rPr>
      </w:pPr>
    </w:p>
    <w:p w14:paraId="22D3A447" w14:textId="77777777" w:rsidR="0092410E" w:rsidRDefault="00836F2E" w:rsidP="001361E4">
      <w:pPr>
        <w:spacing w:line="360" w:lineRule="auto"/>
        <w:ind w:firstLine="709"/>
        <w:jc w:val="both"/>
        <w:rPr>
          <w:rFonts w:ascii="Arial" w:hAnsi="Arial" w:cs="Arial"/>
          <w:bCs/>
        </w:rPr>
      </w:pPr>
      <w:r>
        <w:rPr>
          <w:rFonts w:ascii="Arial" w:hAnsi="Arial" w:cs="Arial"/>
          <w:bCs/>
        </w:rPr>
        <w:t>Agradeço</w:t>
      </w:r>
      <w:r w:rsidR="0092410E" w:rsidRPr="00DE3DF4">
        <w:rPr>
          <w:rFonts w:ascii="Arial" w:hAnsi="Arial" w:cs="Arial"/>
          <w:bCs/>
        </w:rPr>
        <w:t xml:space="preserve"> primeiramente a </w:t>
      </w:r>
      <w:r w:rsidR="00956796">
        <w:rPr>
          <w:rFonts w:ascii="Arial" w:hAnsi="Arial" w:cs="Arial"/>
          <w:bCs/>
        </w:rPr>
        <w:t>Deus, pela</w:t>
      </w:r>
      <w:r w:rsidR="00BD713E">
        <w:rPr>
          <w:rFonts w:ascii="Arial" w:hAnsi="Arial" w:cs="Arial"/>
          <w:bCs/>
        </w:rPr>
        <w:t xml:space="preserve"> vida, e por me</w:t>
      </w:r>
      <w:r w:rsidR="0092410E" w:rsidRPr="00DE3DF4">
        <w:rPr>
          <w:rFonts w:ascii="Arial" w:hAnsi="Arial" w:cs="Arial"/>
          <w:bCs/>
        </w:rPr>
        <w:t xml:space="preserve"> ajudar a ultrapassar todos os obstáculos encontrados ao longo do curso.</w:t>
      </w:r>
    </w:p>
    <w:p w14:paraId="2C51FBD4" w14:textId="77777777" w:rsidR="0092410E" w:rsidRDefault="00BD713E" w:rsidP="001361E4">
      <w:pPr>
        <w:spacing w:line="360" w:lineRule="auto"/>
        <w:ind w:firstLine="709"/>
        <w:jc w:val="both"/>
        <w:rPr>
          <w:rFonts w:ascii="Arial" w:hAnsi="Arial" w:cs="Arial"/>
          <w:bCs/>
        </w:rPr>
      </w:pPr>
      <w:r>
        <w:rPr>
          <w:rFonts w:ascii="Arial" w:hAnsi="Arial" w:cs="Arial"/>
          <w:bCs/>
        </w:rPr>
        <w:t>Aos meus pais</w:t>
      </w:r>
      <w:r w:rsidR="0092410E" w:rsidRPr="00DE3DF4">
        <w:rPr>
          <w:rFonts w:ascii="Arial" w:hAnsi="Arial" w:cs="Arial"/>
          <w:bCs/>
        </w:rPr>
        <w:t xml:space="preserve">, </w:t>
      </w:r>
      <w:r w:rsidR="00557E24">
        <w:rPr>
          <w:rFonts w:ascii="Arial" w:hAnsi="Arial" w:cs="Arial"/>
          <w:bCs/>
        </w:rPr>
        <w:t>Lourival Amadeu Couto e Matilde Ferreira Couto (in memorian)</w:t>
      </w:r>
      <w:r w:rsidR="00B12930">
        <w:rPr>
          <w:rFonts w:ascii="Arial" w:hAnsi="Arial" w:cs="Arial"/>
          <w:bCs/>
        </w:rPr>
        <w:t xml:space="preserve"> e ao meu esposo Sebastião Gracheski (in memorian), pois tenho certeza que eles estariam felizes com essa conquista.</w:t>
      </w:r>
    </w:p>
    <w:p w14:paraId="6036CB28" w14:textId="77777777" w:rsidR="0092410E" w:rsidRDefault="0092410E" w:rsidP="001361E4">
      <w:pPr>
        <w:spacing w:line="360" w:lineRule="auto"/>
        <w:ind w:firstLine="709"/>
        <w:jc w:val="both"/>
        <w:rPr>
          <w:rFonts w:ascii="Arial" w:hAnsi="Arial" w:cs="Arial"/>
          <w:bCs/>
        </w:rPr>
      </w:pPr>
      <w:r w:rsidRPr="00DE3DF4">
        <w:rPr>
          <w:rFonts w:ascii="Arial" w:hAnsi="Arial" w:cs="Arial"/>
          <w:bCs/>
        </w:rPr>
        <w:t>A</w:t>
      </w:r>
      <w:r>
        <w:rPr>
          <w:rFonts w:ascii="Arial" w:hAnsi="Arial" w:cs="Arial"/>
          <w:bCs/>
        </w:rPr>
        <w:t>o professor orientador</w:t>
      </w:r>
      <w:r w:rsidRPr="00DE3DF4">
        <w:rPr>
          <w:rFonts w:ascii="Arial" w:hAnsi="Arial" w:cs="Arial"/>
          <w:bCs/>
        </w:rPr>
        <w:t xml:space="preserve"> e</w:t>
      </w:r>
      <w:r>
        <w:rPr>
          <w:rFonts w:ascii="Arial" w:hAnsi="Arial" w:cs="Arial"/>
          <w:bCs/>
        </w:rPr>
        <w:t>,</w:t>
      </w:r>
      <w:r w:rsidRPr="00DE3DF4">
        <w:rPr>
          <w:rFonts w:ascii="Arial" w:hAnsi="Arial" w:cs="Arial"/>
          <w:bCs/>
        </w:rPr>
        <w:t xml:space="preserve"> aos demais professores, pelas correções e ensinamentos que nos permitiram apresent</w:t>
      </w:r>
      <w:r w:rsidR="00FA663F">
        <w:rPr>
          <w:rFonts w:ascii="Arial" w:hAnsi="Arial" w:cs="Arial"/>
          <w:bCs/>
        </w:rPr>
        <w:t>ar um melhor desempenho em meu</w:t>
      </w:r>
      <w:r w:rsidRPr="00DE3DF4">
        <w:rPr>
          <w:rFonts w:ascii="Arial" w:hAnsi="Arial" w:cs="Arial"/>
          <w:bCs/>
        </w:rPr>
        <w:t xml:space="preserve"> processo de formação profissional.</w:t>
      </w:r>
    </w:p>
    <w:p w14:paraId="311CA0E3" w14:textId="77777777" w:rsidR="0092410E" w:rsidRDefault="0092410E" w:rsidP="001361E4">
      <w:pPr>
        <w:spacing w:line="360" w:lineRule="auto"/>
        <w:ind w:firstLine="709"/>
        <w:jc w:val="both"/>
        <w:rPr>
          <w:rFonts w:ascii="Arial" w:hAnsi="Arial" w:cs="Arial"/>
          <w:bCs/>
        </w:rPr>
      </w:pPr>
      <w:r w:rsidRPr="00DE3DF4">
        <w:rPr>
          <w:rFonts w:ascii="Arial" w:hAnsi="Arial" w:cs="Arial"/>
        </w:rPr>
        <w:t>Aos demais familiares, coleg</w:t>
      </w:r>
      <w:r w:rsidR="00C95C9F">
        <w:rPr>
          <w:rFonts w:ascii="Arial" w:hAnsi="Arial" w:cs="Arial"/>
        </w:rPr>
        <w:t>as, amigos</w:t>
      </w:r>
      <w:r w:rsidRPr="00DE3DF4">
        <w:rPr>
          <w:rFonts w:ascii="Arial" w:hAnsi="Arial" w:cs="Arial"/>
        </w:rPr>
        <w:t>, pelas p</w:t>
      </w:r>
      <w:r w:rsidR="00836F2E">
        <w:rPr>
          <w:rFonts w:ascii="Arial" w:hAnsi="Arial" w:cs="Arial"/>
        </w:rPr>
        <w:t>alavras, pelos sorrisos, que me</w:t>
      </w:r>
      <w:r w:rsidRPr="00DE3DF4">
        <w:rPr>
          <w:rFonts w:ascii="Arial" w:hAnsi="Arial" w:cs="Arial"/>
        </w:rPr>
        <w:t xml:space="preserve"> deram coragem,</w:t>
      </w:r>
      <w:r w:rsidR="000B4274">
        <w:rPr>
          <w:rFonts w:ascii="Arial" w:hAnsi="Arial" w:cs="Arial"/>
        </w:rPr>
        <w:t xml:space="preserve"> ânimo e ajudaram a continuar</w:t>
      </w:r>
      <w:r w:rsidRPr="00DE3DF4">
        <w:rPr>
          <w:rFonts w:ascii="Arial" w:hAnsi="Arial" w:cs="Arial"/>
        </w:rPr>
        <w:t xml:space="preserve"> determinada</w:t>
      </w:r>
      <w:r w:rsidR="00C95C9F">
        <w:rPr>
          <w:rFonts w:ascii="Arial" w:hAnsi="Arial" w:cs="Arial"/>
        </w:rPr>
        <w:t xml:space="preserve"> em minha</w:t>
      </w:r>
      <w:r w:rsidRPr="00DE3DF4">
        <w:rPr>
          <w:rFonts w:ascii="Arial" w:hAnsi="Arial" w:cs="Arial"/>
        </w:rPr>
        <w:t xml:space="preserve"> busca pelo conhecimento.</w:t>
      </w:r>
    </w:p>
    <w:p w14:paraId="3254F8C3" w14:textId="77777777" w:rsidR="0092410E" w:rsidRPr="00E92DB1" w:rsidRDefault="00836F2E" w:rsidP="001361E4">
      <w:pPr>
        <w:spacing w:line="360" w:lineRule="auto"/>
        <w:ind w:firstLine="709"/>
        <w:jc w:val="both"/>
        <w:rPr>
          <w:rFonts w:ascii="Arial" w:hAnsi="Arial" w:cs="Arial"/>
          <w:bCs/>
        </w:rPr>
      </w:pPr>
      <w:r>
        <w:rPr>
          <w:rFonts w:ascii="Arial" w:hAnsi="Arial" w:cs="Arial"/>
        </w:rPr>
        <w:t xml:space="preserve">A todos o meu </w:t>
      </w:r>
      <w:r w:rsidR="0092410E">
        <w:rPr>
          <w:rFonts w:ascii="Arial" w:hAnsi="Arial" w:cs="Arial"/>
        </w:rPr>
        <w:t>muito obrigado!</w:t>
      </w:r>
    </w:p>
    <w:p w14:paraId="00D81195" w14:textId="77777777" w:rsidR="0092410E" w:rsidRPr="00DE3DF4" w:rsidRDefault="0092410E" w:rsidP="0092410E">
      <w:pPr>
        <w:rPr>
          <w:rFonts w:ascii="Arial" w:hAnsi="Arial" w:cs="Arial"/>
        </w:rPr>
      </w:pPr>
    </w:p>
    <w:p w14:paraId="7C273234" w14:textId="77777777" w:rsidR="0092410E" w:rsidRPr="00DE3DF4" w:rsidRDefault="0092410E" w:rsidP="0092410E">
      <w:pPr>
        <w:rPr>
          <w:rFonts w:ascii="Arial" w:hAnsi="Arial" w:cs="Arial"/>
          <w:b/>
          <w:bCs/>
        </w:rPr>
      </w:pPr>
      <w:r>
        <w:rPr>
          <w:rFonts w:ascii="Arial" w:hAnsi="Arial" w:cs="Arial"/>
        </w:rPr>
        <w:t>Eliane de Fátima Couto</w:t>
      </w:r>
    </w:p>
    <w:p w14:paraId="06BDF420" w14:textId="77777777" w:rsidR="0092410E" w:rsidRPr="00DE3DF4" w:rsidRDefault="0092410E" w:rsidP="0092410E">
      <w:pPr>
        <w:rPr>
          <w:rFonts w:ascii="Arial" w:hAnsi="Arial" w:cs="Arial"/>
          <w:b/>
          <w:bCs/>
        </w:rPr>
      </w:pPr>
    </w:p>
    <w:p w14:paraId="404B189C" w14:textId="77777777" w:rsidR="0092410E" w:rsidRPr="00DE3DF4" w:rsidRDefault="0092410E" w:rsidP="0092410E">
      <w:pPr>
        <w:rPr>
          <w:rFonts w:ascii="Arial" w:hAnsi="Arial" w:cs="Arial"/>
          <w:b/>
          <w:bCs/>
        </w:rPr>
      </w:pPr>
    </w:p>
    <w:p w14:paraId="1BFC003A" w14:textId="77777777" w:rsidR="0092410E" w:rsidRPr="00DE3DF4" w:rsidRDefault="0092410E" w:rsidP="0092410E">
      <w:pPr>
        <w:rPr>
          <w:rFonts w:ascii="Arial" w:hAnsi="Arial" w:cs="Arial"/>
          <w:b/>
          <w:bCs/>
        </w:rPr>
      </w:pPr>
    </w:p>
    <w:p w14:paraId="2DA16599" w14:textId="77777777" w:rsidR="0092410E" w:rsidRPr="00DE3DF4" w:rsidRDefault="0092410E" w:rsidP="0092410E">
      <w:pPr>
        <w:rPr>
          <w:rFonts w:ascii="Arial" w:hAnsi="Arial" w:cs="Arial"/>
          <w:b/>
          <w:bCs/>
        </w:rPr>
      </w:pPr>
    </w:p>
    <w:p w14:paraId="23C35EB9" w14:textId="77777777" w:rsidR="0092410E" w:rsidRPr="00DE3DF4" w:rsidRDefault="0092410E" w:rsidP="0092410E">
      <w:pPr>
        <w:rPr>
          <w:rFonts w:ascii="Arial" w:hAnsi="Arial" w:cs="Arial"/>
          <w:b/>
          <w:bCs/>
        </w:rPr>
      </w:pPr>
    </w:p>
    <w:p w14:paraId="1915A545" w14:textId="77777777" w:rsidR="0092410E" w:rsidRPr="00DE3DF4" w:rsidRDefault="0092410E" w:rsidP="0092410E">
      <w:pPr>
        <w:rPr>
          <w:rFonts w:ascii="Arial" w:hAnsi="Arial" w:cs="Arial"/>
          <w:b/>
          <w:bCs/>
        </w:rPr>
      </w:pPr>
    </w:p>
    <w:p w14:paraId="6E71F52C" w14:textId="77777777" w:rsidR="0092410E" w:rsidRDefault="0092410E" w:rsidP="0092410E">
      <w:pPr>
        <w:rPr>
          <w:rFonts w:ascii="Arial" w:hAnsi="Arial" w:cs="Arial"/>
          <w:b/>
          <w:bCs/>
        </w:rPr>
      </w:pPr>
    </w:p>
    <w:p w14:paraId="24D7802A" w14:textId="77777777" w:rsidR="0092410E" w:rsidRDefault="0092410E" w:rsidP="0092410E">
      <w:pPr>
        <w:jc w:val="center"/>
        <w:rPr>
          <w:rFonts w:ascii="Arial" w:hAnsi="Arial" w:cs="Arial"/>
          <w:b/>
        </w:rPr>
      </w:pPr>
    </w:p>
    <w:p w14:paraId="7A5C8360" w14:textId="77777777" w:rsidR="0092410E" w:rsidRDefault="0092410E" w:rsidP="0092410E">
      <w:pPr>
        <w:jc w:val="center"/>
        <w:rPr>
          <w:rFonts w:ascii="Arial" w:hAnsi="Arial" w:cs="Arial"/>
          <w:b/>
        </w:rPr>
      </w:pPr>
    </w:p>
    <w:p w14:paraId="4A28FBF3" w14:textId="77777777" w:rsidR="0092410E" w:rsidRDefault="0092410E" w:rsidP="0092410E">
      <w:pPr>
        <w:jc w:val="center"/>
        <w:rPr>
          <w:rFonts w:ascii="Arial" w:hAnsi="Arial" w:cs="Arial"/>
          <w:b/>
        </w:rPr>
      </w:pPr>
    </w:p>
    <w:p w14:paraId="21567FB5" w14:textId="77777777" w:rsidR="0092410E" w:rsidRDefault="0092410E" w:rsidP="0092410E">
      <w:pPr>
        <w:jc w:val="center"/>
        <w:rPr>
          <w:rFonts w:ascii="Arial" w:hAnsi="Arial" w:cs="Arial"/>
          <w:b/>
        </w:rPr>
      </w:pPr>
    </w:p>
    <w:p w14:paraId="0E6E01D9" w14:textId="77777777" w:rsidR="0092410E" w:rsidRDefault="0092410E" w:rsidP="0092410E">
      <w:pPr>
        <w:jc w:val="center"/>
        <w:rPr>
          <w:rFonts w:ascii="Arial" w:hAnsi="Arial" w:cs="Arial"/>
          <w:b/>
        </w:rPr>
      </w:pPr>
    </w:p>
    <w:p w14:paraId="2D499310" w14:textId="77777777" w:rsidR="0092410E" w:rsidRDefault="0092410E" w:rsidP="0092410E">
      <w:pPr>
        <w:rPr>
          <w:rFonts w:ascii="Arial" w:hAnsi="Arial" w:cs="Arial"/>
          <w:b/>
        </w:rPr>
      </w:pPr>
    </w:p>
    <w:p w14:paraId="7A9B8D3F" w14:textId="77777777" w:rsidR="0092410E" w:rsidRDefault="0092410E" w:rsidP="0092410E">
      <w:pPr>
        <w:ind w:left="1" w:firstLine="1"/>
        <w:jc w:val="right"/>
        <w:rPr>
          <w:rFonts w:ascii="Arial" w:hAnsi="Arial" w:cs="Arial"/>
          <w:b/>
          <w:bCs/>
        </w:rPr>
      </w:pPr>
      <w:r>
        <w:rPr>
          <w:rFonts w:ascii="Arial" w:hAnsi="Arial" w:cs="Arial"/>
          <w:b/>
          <w:bCs/>
        </w:rPr>
        <w:br w:type="page"/>
      </w:r>
    </w:p>
    <w:p w14:paraId="3C86B22F" w14:textId="77777777" w:rsidR="0092410E" w:rsidRDefault="00866025" w:rsidP="0092410E">
      <w:pPr>
        <w:ind w:left="1" w:firstLine="1"/>
        <w:jc w:val="right"/>
        <w:rPr>
          <w:rFonts w:ascii="Arial" w:hAnsi="Arial" w:cs="Arial"/>
          <w:b/>
          <w:bCs/>
        </w:rPr>
      </w:pPr>
      <w:r>
        <w:rPr>
          <w:rFonts w:ascii="Arial" w:hAnsi="Arial" w:cs="Arial"/>
          <w:b/>
          <w:noProof/>
          <w:lang w:eastAsia="pt-BR"/>
        </w:rPr>
        <w:lastRenderedPageBreak/>
        <mc:AlternateContent>
          <mc:Choice Requires="wps">
            <w:drawing>
              <wp:anchor distT="0" distB="0" distL="114300" distR="114300" simplePos="0" relativeHeight="251682816" behindDoc="0" locked="0" layoutInCell="1" allowOverlap="1" wp14:anchorId="462D243E" wp14:editId="4CD44985">
                <wp:simplePos x="0" y="0"/>
                <wp:positionH relativeFrom="margin">
                  <wp:posOffset>5396865</wp:posOffset>
                </wp:positionH>
                <wp:positionV relativeFrom="paragraph">
                  <wp:posOffset>-727710</wp:posOffset>
                </wp:positionV>
                <wp:extent cx="666750" cy="466725"/>
                <wp:effectExtent l="0" t="0" r="0" b="9525"/>
                <wp:wrapNone/>
                <wp:docPr id="38" name="Caixa de texto 38"/>
                <wp:cNvGraphicFramePr/>
                <a:graphic xmlns:a="http://schemas.openxmlformats.org/drawingml/2006/main">
                  <a:graphicData uri="http://schemas.microsoft.com/office/word/2010/wordprocessingShape">
                    <wps:wsp>
                      <wps:cNvSpPr txBox="1"/>
                      <wps:spPr>
                        <a:xfrm>
                          <a:off x="0" y="0"/>
                          <a:ext cx="666750" cy="4667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AC3B5" w14:textId="77777777" w:rsidR="00DC5B43" w:rsidRDefault="00DC5B43" w:rsidP="008660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A42E2" id="Caixa de texto 38" o:spid="_x0000_s1034" type="#_x0000_t202" style="position:absolute;left:0;text-align:left;margin-left:424.95pt;margin-top:-57.3pt;width:52.5pt;height:36.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" fillcolor="white [3212]" stroked="f" strokeweight=".5pt">
                <v:textbox>
                  <w:txbxContent>
                    <w:p w:rsidR="00DC5B43" w:rsidRDefault="00DC5B43" w:rsidP="00866025"/>
                  </w:txbxContent>
                </v:textbox>
                <w10:wrap anchorx="margin"/>
              </v:shape>
            </w:pict>
          </mc:Fallback>
        </mc:AlternateContent>
      </w:r>
    </w:p>
    <w:p w14:paraId="166E7823" w14:textId="77777777" w:rsidR="0092410E" w:rsidRDefault="0092410E" w:rsidP="0092410E">
      <w:pPr>
        <w:ind w:left="1" w:firstLine="1"/>
        <w:jc w:val="right"/>
        <w:rPr>
          <w:rFonts w:ascii="Arial" w:hAnsi="Arial" w:cs="Arial"/>
          <w:b/>
          <w:bCs/>
        </w:rPr>
      </w:pPr>
    </w:p>
    <w:p w14:paraId="27039FFF" w14:textId="77777777" w:rsidR="0092410E" w:rsidRDefault="0092410E" w:rsidP="0092410E">
      <w:pPr>
        <w:ind w:left="1" w:firstLine="1"/>
        <w:jc w:val="right"/>
        <w:rPr>
          <w:rFonts w:ascii="Arial" w:hAnsi="Arial" w:cs="Arial"/>
          <w:b/>
          <w:bCs/>
        </w:rPr>
      </w:pPr>
    </w:p>
    <w:p w14:paraId="511DC5D7" w14:textId="77777777" w:rsidR="0092410E" w:rsidRDefault="0092410E" w:rsidP="0092410E">
      <w:pPr>
        <w:ind w:left="1" w:firstLine="1"/>
        <w:jc w:val="right"/>
        <w:rPr>
          <w:rFonts w:ascii="Arial" w:hAnsi="Arial" w:cs="Arial"/>
          <w:b/>
          <w:bCs/>
        </w:rPr>
      </w:pPr>
    </w:p>
    <w:p w14:paraId="7E3B9887" w14:textId="77777777" w:rsidR="0092410E" w:rsidRDefault="0092410E" w:rsidP="0092410E">
      <w:pPr>
        <w:ind w:left="1" w:firstLine="1"/>
        <w:jc w:val="right"/>
        <w:rPr>
          <w:rFonts w:ascii="Arial" w:hAnsi="Arial" w:cs="Arial"/>
          <w:b/>
          <w:bCs/>
        </w:rPr>
      </w:pPr>
    </w:p>
    <w:p w14:paraId="4F576190" w14:textId="77777777" w:rsidR="0092410E" w:rsidRDefault="0092410E" w:rsidP="0092410E">
      <w:pPr>
        <w:ind w:left="1" w:firstLine="1"/>
        <w:jc w:val="right"/>
        <w:rPr>
          <w:rFonts w:ascii="Arial" w:hAnsi="Arial" w:cs="Arial"/>
          <w:b/>
          <w:bCs/>
        </w:rPr>
      </w:pPr>
    </w:p>
    <w:p w14:paraId="6646A827" w14:textId="77777777" w:rsidR="0092410E" w:rsidRDefault="0092410E" w:rsidP="0092410E">
      <w:pPr>
        <w:ind w:left="1" w:firstLine="1"/>
        <w:jc w:val="right"/>
        <w:rPr>
          <w:rFonts w:ascii="Arial" w:hAnsi="Arial" w:cs="Arial"/>
          <w:b/>
          <w:bCs/>
        </w:rPr>
      </w:pPr>
    </w:p>
    <w:p w14:paraId="3FADCE03" w14:textId="77777777" w:rsidR="0092410E" w:rsidRDefault="0092410E" w:rsidP="0092410E">
      <w:pPr>
        <w:ind w:left="1" w:firstLine="1"/>
        <w:jc w:val="right"/>
        <w:rPr>
          <w:rFonts w:ascii="Arial" w:hAnsi="Arial" w:cs="Arial"/>
          <w:b/>
          <w:bCs/>
        </w:rPr>
      </w:pPr>
    </w:p>
    <w:p w14:paraId="09C52DDF" w14:textId="77777777" w:rsidR="0092410E" w:rsidRDefault="0092410E" w:rsidP="0092410E">
      <w:pPr>
        <w:ind w:left="1" w:firstLine="1"/>
        <w:jc w:val="right"/>
        <w:rPr>
          <w:rFonts w:ascii="Arial" w:hAnsi="Arial" w:cs="Arial"/>
          <w:b/>
          <w:bCs/>
        </w:rPr>
      </w:pPr>
    </w:p>
    <w:p w14:paraId="6C7D8340" w14:textId="77777777" w:rsidR="0092410E" w:rsidRDefault="0092410E" w:rsidP="0092410E">
      <w:pPr>
        <w:ind w:left="1" w:firstLine="1"/>
        <w:jc w:val="right"/>
        <w:rPr>
          <w:rFonts w:ascii="Arial" w:hAnsi="Arial" w:cs="Arial"/>
          <w:b/>
          <w:bCs/>
        </w:rPr>
      </w:pPr>
    </w:p>
    <w:p w14:paraId="262113C8" w14:textId="77777777" w:rsidR="0092410E" w:rsidRDefault="0092410E" w:rsidP="0092410E">
      <w:pPr>
        <w:ind w:left="1" w:firstLine="1"/>
        <w:jc w:val="right"/>
        <w:rPr>
          <w:rFonts w:ascii="Arial" w:hAnsi="Arial" w:cs="Arial"/>
          <w:b/>
          <w:bCs/>
        </w:rPr>
      </w:pPr>
    </w:p>
    <w:p w14:paraId="5E0097ED" w14:textId="77777777" w:rsidR="0092410E" w:rsidRDefault="0092410E" w:rsidP="0092410E">
      <w:pPr>
        <w:ind w:left="1" w:firstLine="1"/>
        <w:jc w:val="right"/>
        <w:rPr>
          <w:rFonts w:ascii="Arial" w:hAnsi="Arial" w:cs="Arial"/>
          <w:b/>
          <w:bCs/>
        </w:rPr>
      </w:pPr>
    </w:p>
    <w:p w14:paraId="57D148BF" w14:textId="77777777" w:rsidR="0092410E" w:rsidRDefault="0092410E" w:rsidP="0092410E">
      <w:pPr>
        <w:ind w:left="1" w:firstLine="1"/>
        <w:jc w:val="right"/>
        <w:rPr>
          <w:rFonts w:ascii="Arial" w:hAnsi="Arial" w:cs="Arial"/>
          <w:b/>
          <w:bCs/>
        </w:rPr>
      </w:pPr>
    </w:p>
    <w:p w14:paraId="12E0A593" w14:textId="77777777" w:rsidR="0092410E" w:rsidRDefault="0092410E" w:rsidP="0092410E">
      <w:pPr>
        <w:ind w:left="1" w:firstLine="1"/>
        <w:jc w:val="right"/>
        <w:rPr>
          <w:rFonts w:ascii="Arial" w:hAnsi="Arial" w:cs="Arial"/>
          <w:b/>
          <w:bCs/>
        </w:rPr>
      </w:pPr>
    </w:p>
    <w:p w14:paraId="4F3CB83E" w14:textId="77777777" w:rsidR="0092410E" w:rsidRDefault="0092410E" w:rsidP="0092410E">
      <w:pPr>
        <w:ind w:left="1" w:firstLine="1"/>
        <w:jc w:val="right"/>
        <w:rPr>
          <w:rFonts w:ascii="Arial" w:hAnsi="Arial" w:cs="Arial"/>
          <w:b/>
          <w:bCs/>
        </w:rPr>
      </w:pPr>
    </w:p>
    <w:p w14:paraId="6774F312" w14:textId="77777777" w:rsidR="0092410E" w:rsidRDefault="0092410E" w:rsidP="0092410E">
      <w:pPr>
        <w:ind w:left="1" w:firstLine="1"/>
        <w:jc w:val="right"/>
        <w:rPr>
          <w:rFonts w:ascii="Arial" w:hAnsi="Arial" w:cs="Arial"/>
          <w:b/>
          <w:bCs/>
        </w:rPr>
      </w:pPr>
    </w:p>
    <w:p w14:paraId="0C9DDD7F" w14:textId="77777777" w:rsidR="0092410E" w:rsidRDefault="0092410E" w:rsidP="0092410E">
      <w:pPr>
        <w:ind w:left="1" w:firstLine="1"/>
        <w:jc w:val="right"/>
        <w:rPr>
          <w:rFonts w:ascii="Arial" w:hAnsi="Arial" w:cs="Arial"/>
          <w:b/>
          <w:bCs/>
        </w:rPr>
      </w:pPr>
    </w:p>
    <w:p w14:paraId="1F471074" w14:textId="77777777" w:rsidR="0092410E" w:rsidRDefault="0092410E" w:rsidP="0092410E">
      <w:pPr>
        <w:ind w:left="1" w:firstLine="1"/>
        <w:jc w:val="right"/>
        <w:rPr>
          <w:rFonts w:ascii="Arial" w:hAnsi="Arial" w:cs="Arial"/>
          <w:b/>
          <w:bCs/>
        </w:rPr>
      </w:pPr>
    </w:p>
    <w:p w14:paraId="044EF847" w14:textId="77777777" w:rsidR="0092410E" w:rsidRDefault="0092410E" w:rsidP="0092410E">
      <w:pPr>
        <w:ind w:left="1" w:firstLine="1"/>
        <w:jc w:val="right"/>
        <w:rPr>
          <w:rFonts w:ascii="Arial" w:hAnsi="Arial" w:cs="Arial"/>
          <w:b/>
          <w:bCs/>
        </w:rPr>
      </w:pPr>
    </w:p>
    <w:p w14:paraId="64976FDE" w14:textId="77777777" w:rsidR="0092410E" w:rsidRDefault="0092410E" w:rsidP="0092410E">
      <w:pPr>
        <w:ind w:left="1" w:firstLine="1"/>
        <w:jc w:val="right"/>
        <w:rPr>
          <w:rFonts w:ascii="Arial" w:hAnsi="Arial" w:cs="Arial"/>
          <w:b/>
          <w:bCs/>
        </w:rPr>
      </w:pPr>
    </w:p>
    <w:p w14:paraId="20AB7AB5" w14:textId="77777777" w:rsidR="0092410E" w:rsidRDefault="0092410E" w:rsidP="0092410E">
      <w:pPr>
        <w:ind w:left="1" w:firstLine="1"/>
        <w:jc w:val="right"/>
        <w:rPr>
          <w:rFonts w:ascii="Arial" w:hAnsi="Arial" w:cs="Arial"/>
          <w:b/>
          <w:bCs/>
        </w:rPr>
      </w:pPr>
    </w:p>
    <w:p w14:paraId="6D8F2A2C" w14:textId="77777777" w:rsidR="0092410E" w:rsidRDefault="0092410E" w:rsidP="0092410E">
      <w:pPr>
        <w:ind w:left="1" w:firstLine="1"/>
        <w:jc w:val="right"/>
        <w:rPr>
          <w:rFonts w:ascii="Arial" w:hAnsi="Arial" w:cs="Arial"/>
          <w:b/>
          <w:bCs/>
        </w:rPr>
      </w:pPr>
    </w:p>
    <w:p w14:paraId="2851D192" w14:textId="77777777" w:rsidR="0092410E" w:rsidRDefault="0092410E" w:rsidP="0092410E">
      <w:pPr>
        <w:ind w:left="1" w:firstLine="1"/>
        <w:jc w:val="right"/>
        <w:rPr>
          <w:rFonts w:ascii="Arial" w:hAnsi="Arial" w:cs="Arial"/>
          <w:b/>
          <w:bCs/>
        </w:rPr>
      </w:pPr>
    </w:p>
    <w:p w14:paraId="65E1A3FB" w14:textId="77777777" w:rsidR="0092410E" w:rsidRDefault="0092410E" w:rsidP="0092410E">
      <w:pPr>
        <w:ind w:left="1" w:firstLine="1"/>
        <w:jc w:val="right"/>
        <w:rPr>
          <w:rFonts w:ascii="Arial" w:hAnsi="Arial" w:cs="Arial"/>
          <w:b/>
          <w:bCs/>
        </w:rPr>
      </w:pPr>
    </w:p>
    <w:p w14:paraId="1C5CBB23" w14:textId="77777777" w:rsidR="0092410E" w:rsidRDefault="0092410E" w:rsidP="0092410E">
      <w:pPr>
        <w:ind w:left="1" w:firstLine="1"/>
        <w:jc w:val="right"/>
        <w:rPr>
          <w:rFonts w:ascii="Arial" w:hAnsi="Arial" w:cs="Arial"/>
          <w:b/>
          <w:bCs/>
        </w:rPr>
      </w:pPr>
    </w:p>
    <w:p w14:paraId="2C83F739" w14:textId="77777777" w:rsidR="0092410E" w:rsidRPr="0054481A" w:rsidRDefault="0092410E" w:rsidP="0092410E">
      <w:pPr>
        <w:ind w:left="1" w:firstLine="1"/>
        <w:jc w:val="right"/>
        <w:rPr>
          <w:rFonts w:ascii="Arial" w:hAnsi="Arial" w:cs="Arial"/>
          <w:b/>
          <w:bCs/>
          <w:i/>
        </w:rPr>
      </w:pPr>
    </w:p>
    <w:p w14:paraId="5DB00073" w14:textId="77777777" w:rsidR="0092410E" w:rsidRDefault="0092410E" w:rsidP="0092410E">
      <w:pPr>
        <w:ind w:left="1" w:firstLine="1"/>
        <w:jc w:val="right"/>
        <w:rPr>
          <w:rFonts w:ascii="Arial" w:hAnsi="Arial" w:cs="Arial"/>
          <w:b/>
          <w:bCs/>
          <w:i/>
        </w:rPr>
      </w:pPr>
    </w:p>
    <w:p w14:paraId="440E2534" w14:textId="77777777" w:rsidR="0092410E" w:rsidRDefault="0092410E" w:rsidP="0092410E">
      <w:pPr>
        <w:ind w:left="1" w:firstLine="1"/>
        <w:jc w:val="right"/>
        <w:rPr>
          <w:rFonts w:ascii="Arial" w:hAnsi="Arial" w:cs="Arial"/>
          <w:b/>
          <w:bCs/>
          <w:i/>
        </w:rPr>
      </w:pPr>
    </w:p>
    <w:p w14:paraId="6DB6052B" w14:textId="77777777" w:rsidR="00866025" w:rsidRDefault="00866025" w:rsidP="0092410E">
      <w:pPr>
        <w:ind w:left="1" w:firstLine="1"/>
        <w:jc w:val="right"/>
        <w:rPr>
          <w:rFonts w:ascii="Arial" w:hAnsi="Arial" w:cs="Arial"/>
          <w:b/>
          <w:bCs/>
          <w:i/>
        </w:rPr>
      </w:pPr>
    </w:p>
    <w:p w14:paraId="7AF1352F" w14:textId="77777777" w:rsidR="00866025" w:rsidRDefault="00866025" w:rsidP="0092410E">
      <w:pPr>
        <w:ind w:left="1" w:firstLine="1"/>
        <w:jc w:val="right"/>
        <w:rPr>
          <w:rFonts w:ascii="Arial" w:hAnsi="Arial" w:cs="Arial"/>
          <w:b/>
          <w:bCs/>
          <w:i/>
        </w:rPr>
      </w:pPr>
    </w:p>
    <w:p w14:paraId="129241F1" w14:textId="77777777" w:rsidR="00866025" w:rsidRDefault="00866025" w:rsidP="0092410E">
      <w:pPr>
        <w:ind w:left="1" w:firstLine="1"/>
        <w:jc w:val="right"/>
        <w:rPr>
          <w:rFonts w:ascii="Arial" w:hAnsi="Arial" w:cs="Arial"/>
          <w:b/>
          <w:bCs/>
          <w:i/>
        </w:rPr>
      </w:pPr>
    </w:p>
    <w:p w14:paraId="0FF86364" w14:textId="77777777" w:rsidR="00866025" w:rsidRDefault="00866025" w:rsidP="0092410E">
      <w:pPr>
        <w:ind w:left="1" w:firstLine="1"/>
        <w:jc w:val="right"/>
        <w:rPr>
          <w:rFonts w:ascii="Arial" w:hAnsi="Arial" w:cs="Arial"/>
          <w:b/>
          <w:bCs/>
          <w:i/>
        </w:rPr>
      </w:pPr>
    </w:p>
    <w:p w14:paraId="4709A694" w14:textId="77777777" w:rsidR="00866025" w:rsidRDefault="00866025" w:rsidP="0092410E">
      <w:pPr>
        <w:ind w:left="1" w:firstLine="1"/>
        <w:jc w:val="right"/>
        <w:rPr>
          <w:rFonts w:ascii="Arial" w:hAnsi="Arial" w:cs="Arial"/>
          <w:b/>
          <w:bCs/>
          <w:i/>
        </w:rPr>
      </w:pPr>
    </w:p>
    <w:p w14:paraId="58485EE5" w14:textId="77777777" w:rsidR="00866025" w:rsidRDefault="00866025" w:rsidP="0092410E">
      <w:pPr>
        <w:ind w:left="1" w:firstLine="1"/>
        <w:jc w:val="right"/>
        <w:rPr>
          <w:rFonts w:ascii="Arial" w:hAnsi="Arial" w:cs="Arial"/>
          <w:b/>
          <w:bCs/>
          <w:i/>
        </w:rPr>
      </w:pPr>
    </w:p>
    <w:p w14:paraId="6B6D5CF1" w14:textId="77777777" w:rsidR="00866025" w:rsidRDefault="00866025" w:rsidP="0092410E">
      <w:pPr>
        <w:ind w:left="1" w:firstLine="1"/>
        <w:jc w:val="right"/>
        <w:rPr>
          <w:rFonts w:ascii="Arial" w:hAnsi="Arial" w:cs="Arial"/>
          <w:b/>
          <w:bCs/>
          <w:i/>
        </w:rPr>
      </w:pPr>
    </w:p>
    <w:p w14:paraId="5D937D04" w14:textId="77777777" w:rsidR="00866025" w:rsidRDefault="00866025" w:rsidP="0092410E">
      <w:pPr>
        <w:ind w:left="1" w:firstLine="1"/>
        <w:jc w:val="right"/>
        <w:rPr>
          <w:rFonts w:ascii="Arial" w:hAnsi="Arial" w:cs="Arial"/>
          <w:b/>
          <w:bCs/>
          <w:i/>
        </w:rPr>
      </w:pPr>
    </w:p>
    <w:p w14:paraId="7E2FD8D8" w14:textId="77777777" w:rsidR="00866025" w:rsidRDefault="00866025" w:rsidP="0092410E">
      <w:pPr>
        <w:ind w:left="1" w:firstLine="1"/>
        <w:jc w:val="right"/>
        <w:rPr>
          <w:rFonts w:ascii="Arial" w:hAnsi="Arial" w:cs="Arial"/>
          <w:b/>
          <w:bCs/>
          <w:i/>
        </w:rPr>
      </w:pPr>
    </w:p>
    <w:p w14:paraId="0C9EC0DF" w14:textId="77777777" w:rsidR="00866025" w:rsidRDefault="00866025" w:rsidP="0092410E">
      <w:pPr>
        <w:ind w:left="1" w:firstLine="1"/>
        <w:jc w:val="right"/>
        <w:rPr>
          <w:rFonts w:ascii="Arial" w:hAnsi="Arial" w:cs="Arial"/>
          <w:b/>
          <w:bCs/>
          <w:i/>
        </w:rPr>
      </w:pPr>
    </w:p>
    <w:p w14:paraId="4159DBCA" w14:textId="77777777" w:rsidR="00866025" w:rsidRDefault="00866025" w:rsidP="0092410E">
      <w:pPr>
        <w:ind w:left="1" w:firstLine="1"/>
        <w:jc w:val="right"/>
        <w:rPr>
          <w:rFonts w:ascii="Arial" w:hAnsi="Arial" w:cs="Arial"/>
          <w:b/>
          <w:bCs/>
          <w:i/>
        </w:rPr>
      </w:pPr>
    </w:p>
    <w:p w14:paraId="2F51B7BD" w14:textId="77777777" w:rsidR="00866025" w:rsidRDefault="00866025" w:rsidP="0092410E">
      <w:pPr>
        <w:ind w:left="1" w:firstLine="1"/>
        <w:jc w:val="right"/>
        <w:rPr>
          <w:rFonts w:ascii="Arial" w:hAnsi="Arial" w:cs="Arial"/>
          <w:b/>
          <w:bCs/>
          <w:i/>
        </w:rPr>
      </w:pPr>
    </w:p>
    <w:p w14:paraId="6D02A1F4" w14:textId="77777777" w:rsidR="00866025" w:rsidRDefault="00866025" w:rsidP="0092410E">
      <w:pPr>
        <w:ind w:left="1" w:firstLine="1"/>
        <w:jc w:val="right"/>
        <w:rPr>
          <w:rFonts w:ascii="Arial" w:hAnsi="Arial" w:cs="Arial"/>
          <w:b/>
          <w:bCs/>
          <w:i/>
        </w:rPr>
      </w:pPr>
    </w:p>
    <w:p w14:paraId="190BF4BF" w14:textId="77777777" w:rsidR="00866025" w:rsidRDefault="00866025" w:rsidP="0092410E">
      <w:pPr>
        <w:ind w:left="1" w:firstLine="1"/>
        <w:jc w:val="right"/>
        <w:rPr>
          <w:rFonts w:ascii="Arial" w:hAnsi="Arial" w:cs="Arial"/>
          <w:b/>
          <w:bCs/>
          <w:i/>
        </w:rPr>
      </w:pPr>
    </w:p>
    <w:p w14:paraId="7AB8F476" w14:textId="77777777" w:rsidR="006E7791" w:rsidRPr="006E7791" w:rsidRDefault="006E7791" w:rsidP="006E7791">
      <w:pPr>
        <w:suppressAutoHyphens w:val="0"/>
        <w:spacing w:before="100" w:beforeAutospacing="1" w:after="100" w:afterAutospacing="1"/>
        <w:jc w:val="right"/>
        <w:rPr>
          <w:rFonts w:ascii="Arial" w:eastAsia="Times New Roman" w:hAnsi="Arial" w:cs="Arial"/>
          <w:i/>
          <w:color w:val="000000"/>
          <w:kern w:val="0"/>
          <w:lang w:eastAsia="pt-BR"/>
        </w:rPr>
      </w:pPr>
      <w:r w:rsidRPr="006E7791">
        <w:rPr>
          <w:rFonts w:ascii="Arial" w:eastAsia="Times New Roman" w:hAnsi="Arial" w:cs="Arial"/>
          <w:i/>
          <w:color w:val="000000"/>
          <w:kern w:val="0"/>
          <w:lang w:eastAsia="pt-BR"/>
        </w:rPr>
        <w:t>“Jamais considere seus estudos como uma obrigação, mas como uma oportunidade invejável para aprender a conhecer a influência libertadora da beleza do reino do espírito, para seu próprio prazer pessoal e para proveito da comunidade à qual seu futuro trabalho pertencer”.</w:t>
      </w:r>
    </w:p>
    <w:p w14:paraId="24875219" w14:textId="77777777" w:rsidR="0092410E" w:rsidRPr="006E7791" w:rsidRDefault="006E7791" w:rsidP="006E7791">
      <w:pPr>
        <w:suppressAutoHyphens w:val="0"/>
        <w:spacing w:before="100" w:beforeAutospacing="1" w:after="100" w:afterAutospacing="1"/>
        <w:jc w:val="right"/>
        <w:rPr>
          <w:rFonts w:ascii="Arial" w:eastAsia="Times New Roman" w:hAnsi="Arial" w:cs="Arial"/>
          <w:i/>
          <w:color w:val="000000"/>
          <w:kern w:val="0"/>
          <w:lang w:eastAsia="pt-BR"/>
        </w:rPr>
      </w:pPr>
      <w:r w:rsidRPr="006E7791">
        <w:rPr>
          <w:rFonts w:ascii="Arial" w:eastAsia="Times New Roman" w:hAnsi="Arial" w:cs="Arial"/>
          <w:i/>
          <w:color w:val="000000"/>
          <w:kern w:val="0"/>
          <w:lang w:eastAsia="pt-BR"/>
        </w:rPr>
        <w:t>(Albert Einstein)</w:t>
      </w:r>
    </w:p>
    <w:p w14:paraId="76654D0A" w14:textId="77777777" w:rsidR="0092410E" w:rsidRPr="00DE3DF4" w:rsidRDefault="0092410E" w:rsidP="0092410E">
      <w:pPr>
        <w:jc w:val="center"/>
        <w:rPr>
          <w:rFonts w:ascii="Arial" w:eastAsia="Times New Roman" w:hAnsi="Arial" w:cs="Arial"/>
          <w:b/>
          <w:i/>
          <w:color w:val="000000" w:themeColor="text1"/>
        </w:rPr>
      </w:pPr>
      <w:r>
        <w:rPr>
          <w:noProof/>
          <w:lang w:eastAsia="pt-BR"/>
        </w:rPr>
        <w:lastRenderedPageBreak/>
        <mc:AlternateContent>
          <mc:Choice Requires="wps">
            <w:drawing>
              <wp:anchor distT="0" distB="0" distL="114300" distR="114300" simplePos="0" relativeHeight="251673600" behindDoc="0" locked="0" layoutInCell="1" allowOverlap="1" wp14:anchorId="07155BD8" wp14:editId="59712FDB">
                <wp:simplePos x="0" y="0"/>
                <wp:positionH relativeFrom="column">
                  <wp:posOffset>5486400</wp:posOffset>
                </wp:positionH>
                <wp:positionV relativeFrom="paragraph">
                  <wp:posOffset>-685800</wp:posOffset>
                </wp:positionV>
                <wp:extent cx="352425" cy="323850"/>
                <wp:effectExtent l="0" t="0" r="9525" b="0"/>
                <wp:wrapNone/>
                <wp:docPr id="3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3238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6684D" w14:textId="77777777" w:rsidR="00DC5B43" w:rsidRDefault="00DC5B43" w:rsidP="009241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03D57F" id="Caixa de texto 10" o:spid="_x0000_s1035" type="#_x0000_t202" style="position:absolute;left:0;text-align:left;margin-left:6in;margin-top:-54pt;width:27.7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" fillcolor="white [3212]" stroked="f" strokeweight=".5pt">
                <v:path arrowok="t"/>
                <v:textbox>
                  <w:txbxContent>
                    <w:p w:rsidR="00DC5B43" w:rsidRDefault="00DC5B43" w:rsidP="0092410E"/>
                  </w:txbxContent>
                </v:textbox>
              </v:shape>
            </w:pict>
          </mc:Fallback>
        </mc:AlternateContent>
      </w:r>
      <w:r w:rsidRPr="00DE3DF4">
        <w:rPr>
          <w:rFonts w:ascii="Arial" w:hAnsi="Arial" w:cs="Arial"/>
          <w:b/>
          <w:bCs/>
        </w:rPr>
        <w:t>RESUMO</w:t>
      </w:r>
    </w:p>
    <w:p w14:paraId="27496F2C" w14:textId="77777777" w:rsidR="0092410E" w:rsidRDefault="0092410E" w:rsidP="0092410E">
      <w:pPr>
        <w:rPr>
          <w:rFonts w:ascii="Arial" w:hAnsi="Arial" w:cs="Arial"/>
          <w:bCs/>
        </w:rPr>
      </w:pPr>
    </w:p>
    <w:p w14:paraId="473AAC3F" w14:textId="77777777" w:rsidR="00881B42" w:rsidRDefault="00A82457" w:rsidP="00881B42">
      <w:pPr>
        <w:suppressAutoHyphens w:val="0"/>
        <w:jc w:val="both"/>
        <w:rPr>
          <w:rFonts w:ascii="Arial" w:hAnsi="Arial" w:cs="Arial"/>
        </w:rPr>
      </w:pPr>
      <w:r>
        <w:rPr>
          <w:rFonts w:ascii="Arial" w:hAnsi="Arial" w:cs="Arial"/>
          <w:bCs/>
        </w:rPr>
        <w:t>S</w:t>
      </w:r>
      <w:r w:rsidR="00985E48">
        <w:rPr>
          <w:rFonts w:ascii="Arial" w:hAnsi="Arial" w:cs="Arial"/>
          <w:bCs/>
        </w:rPr>
        <w:t>abe-se que o</w:t>
      </w:r>
      <w:r w:rsidRPr="00ED70DC">
        <w:rPr>
          <w:rFonts w:ascii="Arial" w:hAnsi="Arial" w:cs="Arial"/>
          <w:shd w:val="clear" w:color="auto" w:fill="FFFFFF"/>
        </w:rPr>
        <w:t xml:space="preserve"> checklist é uma verificação metódica de todas as etapas de um procedimento, para que este se desenvolva com o máximo de segurança.</w:t>
      </w:r>
      <w:r w:rsidR="00985E48">
        <w:rPr>
          <w:rFonts w:ascii="Arial" w:hAnsi="Arial" w:cs="Arial"/>
          <w:shd w:val="clear" w:color="auto" w:fill="FFFFFF"/>
        </w:rPr>
        <w:t xml:space="preserve"> Além disso, </w:t>
      </w:r>
      <w:r w:rsidR="00985E48">
        <w:rPr>
          <w:rFonts w:ascii="Arial" w:hAnsi="Arial" w:cs="Arial"/>
        </w:rPr>
        <w:t>o</w:t>
      </w:r>
      <w:r w:rsidR="00985E48" w:rsidRPr="00302368">
        <w:rPr>
          <w:rFonts w:ascii="Arial" w:hAnsi="Arial" w:cs="Arial"/>
        </w:rPr>
        <w:t xml:space="preserve"> checklist é método defendido pela OMS para atingir a segurança do paciente cirúrgico sua elaboração e execução que auxilia diariamente as equipes cirúrgicas na diminuição de intercorrência e danos aos pacientes nas instituições de saúde</w:t>
      </w:r>
      <w:r w:rsidR="00985E48">
        <w:rPr>
          <w:rFonts w:ascii="Arial" w:hAnsi="Arial" w:cs="Arial"/>
        </w:rPr>
        <w:t>. Diante disso, este estudo pretende a</w:t>
      </w:r>
      <w:r w:rsidR="00985E48" w:rsidRPr="00583093">
        <w:rPr>
          <w:rFonts w:ascii="Arial" w:hAnsi="Arial" w:cs="Arial"/>
        </w:rPr>
        <w:t>nalisar a aplicabilidade do checklist nas cirurgias ortopédicas, acompanhadas pelos profissionais de enfermagem</w:t>
      </w:r>
      <w:r w:rsidR="00985E48">
        <w:rPr>
          <w:rFonts w:ascii="Arial" w:hAnsi="Arial" w:cs="Arial"/>
        </w:rPr>
        <w:t>.</w:t>
      </w:r>
      <w:r w:rsidR="00423C95">
        <w:rPr>
          <w:rFonts w:ascii="Arial" w:hAnsi="Arial" w:cs="Arial"/>
        </w:rPr>
        <w:t xml:space="preserve"> Trata-se </w:t>
      </w:r>
      <w:r w:rsidR="00881B42">
        <w:rPr>
          <w:rFonts w:ascii="Arial" w:hAnsi="Arial" w:cs="Arial"/>
          <w:bCs/>
        </w:rPr>
        <w:t xml:space="preserve">de </w:t>
      </w:r>
      <w:r w:rsidR="00423C95" w:rsidRPr="00302368">
        <w:rPr>
          <w:rFonts w:ascii="Arial" w:hAnsi="Arial" w:cs="Arial"/>
          <w:bCs/>
        </w:rPr>
        <w:t xml:space="preserve">uma revisão bibliográfica com abordagem descritiva onde serão utilizadas as bases de dados: </w:t>
      </w:r>
      <w:r w:rsidR="00423C95" w:rsidRPr="00302368">
        <w:rPr>
          <w:rFonts w:ascii="Arial" w:hAnsi="Arial" w:cs="Arial"/>
          <w:color w:val="0D0D0D" w:themeColor="text1" w:themeTint="F2"/>
        </w:rPr>
        <w:t xml:space="preserve">LILACS </w:t>
      </w:r>
      <w:r w:rsidR="00423C95" w:rsidRPr="00302368">
        <w:rPr>
          <w:rFonts w:ascii="Arial" w:hAnsi="Arial" w:cs="Arial"/>
          <w:color w:val="000000" w:themeColor="text1"/>
        </w:rPr>
        <w:t>(</w:t>
      </w:r>
      <w:r w:rsidR="00423C95" w:rsidRPr="00302368">
        <w:rPr>
          <w:rFonts w:ascii="Arial" w:hAnsi="Arial" w:cs="Arial"/>
          <w:color w:val="000000" w:themeColor="text1"/>
          <w:shd w:val="clear" w:color="auto" w:fill="FFFFFF"/>
        </w:rPr>
        <w:t>Literatura Latino-americana e do Caribe em Ciências da Saúde</w:t>
      </w:r>
      <w:r w:rsidR="00423C95" w:rsidRPr="00302368">
        <w:rPr>
          <w:rFonts w:ascii="Arial" w:hAnsi="Arial" w:cs="Arial"/>
          <w:color w:val="000000" w:themeColor="text1"/>
        </w:rPr>
        <w:t>),</w:t>
      </w:r>
      <w:r w:rsidR="00423C95" w:rsidRPr="00302368">
        <w:rPr>
          <w:rFonts w:ascii="Arial" w:hAnsi="Arial" w:cs="Arial"/>
          <w:color w:val="0D0D0D" w:themeColor="text1" w:themeTint="F2"/>
        </w:rPr>
        <w:t xml:space="preserve"> SCIELO (</w:t>
      </w:r>
      <w:r w:rsidR="00423C95" w:rsidRPr="00302368">
        <w:rPr>
          <w:rFonts w:ascii="Arial" w:hAnsi="Arial" w:cs="Arial"/>
          <w:color w:val="000000" w:themeColor="text1"/>
          <w:shd w:val="clear" w:color="auto" w:fill="FFFFFF"/>
        </w:rPr>
        <w:t>Scientific Electronic Library Online),</w:t>
      </w:r>
      <w:r w:rsidR="00423C95" w:rsidRPr="00302368">
        <w:rPr>
          <w:rFonts w:ascii="Arial" w:hAnsi="Arial" w:cs="Arial"/>
          <w:color w:val="000000" w:themeColor="text1"/>
        </w:rPr>
        <w:t xml:space="preserve"> BVS (Biblioteca Virtual em Saúde)</w:t>
      </w:r>
      <w:r w:rsidR="00423C95" w:rsidRPr="00302368">
        <w:rPr>
          <w:rFonts w:ascii="Arial" w:hAnsi="Arial" w:cs="Arial"/>
          <w:color w:val="0D0D0D" w:themeColor="text1" w:themeTint="F2"/>
        </w:rPr>
        <w:t xml:space="preserve"> e o Google acadêmico, </w:t>
      </w:r>
      <w:r w:rsidR="00423C95" w:rsidRPr="00302368">
        <w:rPr>
          <w:rFonts w:ascii="Arial" w:hAnsi="Arial" w:cs="Arial"/>
        </w:rPr>
        <w:t>sendo os mesmos pesquisados entre os anos de 2012 a 2022</w:t>
      </w:r>
      <w:r w:rsidR="00881B42">
        <w:rPr>
          <w:rFonts w:ascii="Arial" w:hAnsi="Arial" w:cs="Arial"/>
        </w:rPr>
        <w:t xml:space="preserve">. </w:t>
      </w:r>
      <w:r w:rsidR="00881B42" w:rsidRPr="00A62BB2">
        <w:rPr>
          <w:rFonts w:ascii="Arial" w:eastAsia="Times New Roman" w:hAnsi="Arial" w:cs="Arial"/>
          <w:color w:val="000000"/>
          <w:kern w:val="0"/>
          <w:lang w:eastAsia="pt-BR"/>
        </w:rPr>
        <w:t>Dos result</w:t>
      </w:r>
      <w:r w:rsidR="00881B42">
        <w:rPr>
          <w:rFonts w:ascii="Arial" w:eastAsia="Times New Roman" w:hAnsi="Arial" w:cs="Arial"/>
          <w:color w:val="000000"/>
          <w:kern w:val="0"/>
          <w:lang w:eastAsia="pt-BR"/>
        </w:rPr>
        <w:t>ados apontados, o estudo revelou</w:t>
      </w:r>
      <w:r w:rsidR="00881B42" w:rsidRPr="00A62BB2">
        <w:rPr>
          <w:rFonts w:ascii="Arial" w:eastAsia="Times New Roman" w:hAnsi="Arial" w:cs="Arial"/>
          <w:color w:val="000000"/>
          <w:kern w:val="0"/>
          <w:lang w:eastAsia="pt-BR"/>
        </w:rPr>
        <w:t xml:space="preserve"> que </w:t>
      </w:r>
      <w:r w:rsidR="00881B42" w:rsidRPr="00A62BB2">
        <w:rPr>
          <w:rFonts w:ascii="Arial" w:hAnsi="Arial" w:cs="Arial"/>
          <w:color w:val="000000" w:themeColor="text1"/>
        </w:rPr>
        <w:t xml:space="preserve">das dificuldades vivenciadas pela equipe de enfermagem acerca da aplicação do checklist no período perioperatório, </w:t>
      </w:r>
      <w:r w:rsidR="00881B42">
        <w:rPr>
          <w:rFonts w:ascii="Arial" w:hAnsi="Arial" w:cs="Arial"/>
          <w:color w:val="000000" w:themeColor="text1"/>
        </w:rPr>
        <w:t xml:space="preserve">destacam-se: </w:t>
      </w:r>
      <w:r w:rsidR="00881B42" w:rsidRPr="00A62BB2">
        <w:rPr>
          <w:rFonts w:ascii="Arial" w:eastAsia="Times New Roman" w:hAnsi="Arial" w:cs="Arial"/>
          <w:color w:val="000000"/>
          <w:kern w:val="0"/>
          <w:lang w:eastAsia="pt-BR"/>
        </w:rPr>
        <w:t>a</w:t>
      </w:r>
      <w:r w:rsidR="00881B42" w:rsidRPr="00E40FAA">
        <w:rPr>
          <w:rFonts w:ascii="Arial" w:eastAsia="Times New Roman" w:hAnsi="Arial" w:cs="Arial"/>
          <w:color w:val="000000"/>
          <w:kern w:val="0"/>
          <w:lang w:eastAsia="pt-BR"/>
        </w:rPr>
        <w:t xml:space="preserve"> falta de participação da equipe apareceu como a principal dificuldade para a aplicação do checklist, seguida de itens de difícil compreensão, preenchimento muito longo e falta </w:t>
      </w:r>
      <w:r w:rsidR="00881B42" w:rsidRPr="00A62BB2">
        <w:rPr>
          <w:rFonts w:ascii="Arial" w:eastAsia="Times New Roman" w:hAnsi="Arial" w:cs="Arial"/>
          <w:color w:val="000000"/>
          <w:kern w:val="0"/>
          <w:lang w:eastAsia="pt-BR"/>
        </w:rPr>
        <w:t>de explicação sobr</w:t>
      </w:r>
      <w:r w:rsidR="00881B42">
        <w:rPr>
          <w:rFonts w:ascii="Arial" w:eastAsia="Times New Roman" w:hAnsi="Arial" w:cs="Arial"/>
          <w:color w:val="000000"/>
          <w:kern w:val="0"/>
          <w:lang w:eastAsia="pt-BR"/>
        </w:rPr>
        <w:t xml:space="preserve">e o checklist, se tornando um </w:t>
      </w:r>
      <w:r w:rsidR="00881B42" w:rsidRPr="00A62BB2">
        <w:rPr>
          <w:rFonts w:ascii="Arial" w:hAnsi="Arial" w:cs="Arial"/>
        </w:rPr>
        <w:t>desafio para equipe de enfermagem</w:t>
      </w:r>
      <w:r w:rsidR="00881B42">
        <w:rPr>
          <w:rFonts w:ascii="Arial" w:hAnsi="Arial" w:cs="Arial"/>
        </w:rPr>
        <w:t xml:space="preserve"> a sua execução. Contudo, enfatizou-se que </w:t>
      </w:r>
      <w:r w:rsidR="00881B42" w:rsidRPr="00E40FAA">
        <w:rPr>
          <w:rFonts w:ascii="Arial" w:eastAsia="Times New Roman" w:hAnsi="Arial" w:cs="Arial"/>
          <w:color w:val="000000"/>
          <w:kern w:val="0"/>
          <w:lang w:eastAsia="pt-BR"/>
        </w:rPr>
        <w:t>uso do checklist contribui para diminuir os atritos provocados por situações inesperadas, e a apresentação dos membros d</w:t>
      </w:r>
      <w:r w:rsidR="00881B42">
        <w:rPr>
          <w:rFonts w:ascii="Arial" w:eastAsia="Times New Roman" w:hAnsi="Arial" w:cs="Arial"/>
          <w:color w:val="000000"/>
          <w:kern w:val="0"/>
          <w:lang w:eastAsia="pt-BR"/>
        </w:rPr>
        <w:t>a equipe antes do procedimento -</w:t>
      </w:r>
      <w:r w:rsidR="00881B42" w:rsidRPr="00E40FAA">
        <w:rPr>
          <w:rFonts w:ascii="Arial" w:eastAsia="Times New Roman" w:hAnsi="Arial" w:cs="Arial"/>
          <w:color w:val="000000"/>
          <w:kern w:val="0"/>
          <w:lang w:eastAsia="pt-BR"/>
        </w:rPr>
        <w:t xml:space="preserve"> melhora a segur</w:t>
      </w:r>
      <w:r w:rsidR="00881B42">
        <w:rPr>
          <w:rFonts w:ascii="Arial" w:eastAsia="Times New Roman" w:hAnsi="Arial" w:cs="Arial"/>
          <w:color w:val="000000"/>
          <w:kern w:val="0"/>
          <w:lang w:eastAsia="pt-BR"/>
        </w:rPr>
        <w:t>ança para o paciente cirúrgico.</w:t>
      </w:r>
    </w:p>
    <w:p w14:paraId="30EECEBF" w14:textId="77777777" w:rsidR="0092410E" w:rsidRDefault="0092410E" w:rsidP="00A82457">
      <w:pPr>
        <w:jc w:val="both"/>
        <w:rPr>
          <w:rFonts w:ascii="Arial" w:hAnsi="Arial" w:cs="Arial"/>
          <w:bCs/>
        </w:rPr>
      </w:pPr>
    </w:p>
    <w:p w14:paraId="547E3167" w14:textId="77777777" w:rsidR="00A82457" w:rsidRPr="00381DCF" w:rsidRDefault="00A82457" w:rsidP="0092410E">
      <w:pPr>
        <w:rPr>
          <w:rFonts w:ascii="Arial" w:hAnsi="Arial" w:cs="Arial"/>
          <w:bCs/>
        </w:rPr>
      </w:pPr>
    </w:p>
    <w:p w14:paraId="083A2938" w14:textId="77777777" w:rsidR="0092410E" w:rsidRPr="00381DCF" w:rsidRDefault="0092410E" w:rsidP="0092410E">
      <w:pPr>
        <w:pStyle w:val="Ttulo1"/>
        <w:tabs>
          <w:tab w:val="clear" w:pos="432"/>
        </w:tabs>
        <w:spacing w:line="240" w:lineRule="auto"/>
        <w:ind w:left="0" w:firstLine="0"/>
        <w:jc w:val="both"/>
        <w:rPr>
          <w:rFonts w:cs="Arial"/>
          <w:b w:val="0"/>
          <w:color w:val="000000" w:themeColor="text1"/>
          <w:szCs w:val="24"/>
        </w:rPr>
      </w:pPr>
      <w:r w:rsidRPr="00381DCF">
        <w:rPr>
          <w:rFonts w:cs="Arial"/>
          <w:b w:val="0"/>
          <w:szCs w:val="24"/>
        </w:rPr>
        <w:t xml:space="preserve">Palavras-chaves: </w:t>
      </w:r>
      <w:r w:rsidR="00881B42">
        <w:rPr>
          <w:rFonts w:cs="Arial"/>
          <w:b w:val="0"/>
          <w:szCs w:val="24"/>
        </w:rPr>
        <w:t>Checklist; Cirurgia ortopédica; Enfermagem.</w:t>
      </w:r>
    </w:p>
    <w:p w14:paraId="3A4BF2EE" w14:textId="77777777" w:rsidR="0092410E" w:rsidRPr="00DE3DF4" w:rsidRDefault="0092410E" w:rsidP="0092410E">
      <w:pPr>
        <w:rPr>
          <w:rFonts w:ascii="Arial" w:hAnsi="Arial" w:cs="Arial"/>
          <w:b/>
          <w:bCs/>
        </w:rPr>
      </w:pPr>
    </w:p>
    <w:p w14:paraId="0EB36709" w14:textId="77777777" w:rsidR="0092410E" w:rsidRPr="00381DCF" w:rsidRDefault="0092410E" w:rsidP="0092410E">
      <w:pPr>
        <w:rPr>
          <w:rFonts w:ascii="Arial" w:hAnsi="Arial" w:cs="Arial"/>
          <w:bCs/>
        </w:rPr>
      </w:pPr>
    </w:p>
    <w:p w14:paraId="13847E31" w14:textId="77777777" w:rsidR="0092410E" w:rsidRPr="00DE3DF4" w:rsidRDefault="0092410E" w:rsidP="0092410E">
      <w:pPr>
        <w:rPr>
          <w:rFonts w:ascii="Arial" w:hAnsi="Arial" w:cs="Arial"/>
          <w:b/>
          <w:bCs/>
        </w:rPr>
      </w:pPr>
    </w:p>
    <w:p w14:paraId="5CE9E0EF" w14:textId="77777777" w:rsidR="0092410E" w:rsidRPr="00DE3DF4" w:rsidRDefault="0092410E" w:rsidP="0092410E">
      <w:pPr>
        <w:rPr>
          <w:rFonts w:ascii="Arial" w:hAnsi="Arial" w:cs="Arial"/>
          <w:b/>
          <w:bCs/>
        </w:rPr>
      </w:pPr>
    </w:p>
    <w:p w14:paraId="13672770" w14:textId="77777777" w:rsidR="0092410E" w:rsidRPr="00DE3DF4" w:rsidRDefault="0092410E" w:rsidP="0092410E">
      <w:pPr>
        <w:rPr>
          <w:rFonts w:ascii="Arial" w:hAnsi="Arial" w:cs="Arial"/>
          <w:b/>
          <w:bCs/>
        </w:rPr>
      </w:pPr>
    </w:p>
    <w:p w14:paraId="7760BBC4" w14:textId="77777777" w:rsidR="0092410E" w:rsidRPr="00DE3DF4" w:rsidRDefault="0092410E" w:rsidP="0092410E">
      <w:pPr>
        <w:rPr>
          <w:rFonts w:ascii="Arial" w:hAnsi="Arial" w:cs="Arial"/>
          <w:b/>
          <w:bCs/>
        </w:rPr>
      </w:pPr>
    </w:p>
    <w:p w14:paraId="5510445D" w14:textId="77777777" w:rsidR="0092410E" w:rsidRPr="00DE3DF4" w:rsidRDefault="0092410E" w:rsidP="0092410E">
      <w:pPr>
        <w:rPr>
          <w:rFonts w:ascii="Arial" w:hAnsi="Arial" w:cs="Arial"/>
          <w:b/>
          <w:bCs/>
        </w:rPr>
      </w:pPr>
    </w:p>
    <w:p w14:paraId="6C1B8EDB" w14:textId="77777777" w:rsidR="0092410E" w:rsidRPr="00DE3DF4" w:rsidRDefault="0092410E" w:rsidP="0092410E">
      <w:pPr>
        <w:rPr>
          <w:rFonts w:ascii="Arial" w:hAnsi="Arial" w:cs="Arial"/>
          <w:b/>
          <w:bCs/>
        </w:rPr>
      </w:pPr>
    </w:p>
    <w:p w14:paraId="7844570C" w14:textId="77777777" w:rsidR="0092410E" w:rsidRPr="001042BB" w:rsidRDefault="0092410E" w:rsidP="0092410E">
      <w:pPr>
        <w:rPr>
          <w:rFonts w:ascii="Arial" w:hAnsi="Arial" w:cs="Arial"/>
          <w:b/>
        </w:rPr>
      </w:pPr>
      <w:r w:rsidRPr="001042BB">
        <w:rPr>
          <w:rFonts w:ascii="Arial" w:hAnsi="Arial" w:cs="Arial"/>
          <w:b/>
        </w:rPr>
        <w:br w:type="page"/>
      </w:r>
    </w:p>
    <w:p w14:paraId="70CC7259" w14:textId="77777777" w:rsidR="0092410E" w:rsidRPr="0009318E" w:rsidRDefault="0092410E" w:rsidP="0092410E">
      <w:pPr>
        <w:jc w:val="center"/>
        <w:rPr>
          <w:rFonts w:ascii="Arial" w:hAnsi="Arial" w:cs="Arial"/>
          <w:b/>
          <w:lang w:val="en-GB"/>
        </w:rPr>
      </w:pPr>
      <w:r>
        <w:rPr>
          <w:rFonts w:ascii="Arial" w:hAnsi="Arial" w:cs="Arial"/>
          <w:b/>
          <w:noProof/>
          <w:lang w:eastAsia="pt-BR"/>
        </w:rPr>
        <w:lastRenderedPageBreak/>
        <mc:AlternateContent>
          <mc:Choice Requires="wps">
            <w:drawing>
              <wp:anchor distT="0" distB="0" distL="114300" distR="114300" simplePos="0" relativeHeight="251674624" behindDoc="0" locked="0" layoutInCell="1" allowOverlap="1" wp14:anchorId="6645BBD9" wp14:editId="1C446520">
                <wp:simplePos x="0" y="0"/>
                <wp:positionH relativeFrom="column">
                  <wp:posOffset>5473065</wp:posOffset>
                </wp:positionH>
                <wp:positionV relativeFrom="paragraph">
                  <wp:posOffset>-704850</wp:posOffset>
                </wp:positionV>
                <wp:extent cx="609600" cy="561975"/>
                <wp:effectExtent l="0" t="0" r="0" b="0"/>
                <wp:wrapNone/>
                <wp:docPr id="3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56197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4D1DFF" w14:textId="77777777" w:rsidR="00DC5B43" w:rsidRDefault="00DC5B43" w:rsidP="009241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985BE" id="Text Box 22" o:spid="_x0000_s1036" type="#_x0000_t202" style="position:absolute;left:0;text-align:left;margin-left:430.95pt;margin-top:-55.5pt;width:48pt;height:4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" fillcolor="white [3212]" stroked="f">
                <v:textbox>
                  <w:txbxContent>
                    <w:p w:rsidR="00DC5B43" w:rsidRDefault="00DC5B43" w:rsidP="0092410E"/>
                  </w:txbxContent>
                </v:textbox>
              </v:shape>
            </w:pict>
          </mc:Fallback>
        </mc:AlternateContent>
      </w:r>
      <w:r w:rsidRPr="0009318E">
        <w:rPr>
          <w:rFonts w:ascii="Arial" w:hAnsi="Arial" w:cs="Arial"/>
          <w:b/>
          <w:lang w:val="en-GB"/>
        </w:rPr>
        <w:t>ABSTRACT</w:t>
      </w:r>
    </w:p>
    <w:p w14:paraId="6E4BBE6F" w14:textId="77777777" w:rsidR="0092410E" w:rsidRPr="0009318E" w:rsidRDefault="0092410E" w:rsidP="0092410E">
      <w:pPr>
        <w:ind w:left="851"/>
        <w:rPr>
          <w:rFonts w:ascii="Arial" w:hAnsi="Arial" w:cs="Arial"/>
          <w:lang w:val="en-GB"/>
        </w:rPr>
      </w:pPr>
    </w:p>
    <w:p w14:paraId="6AD59D23" w14:textId="77777777" w:rsidR="0092410E" w:rsidRPr="0009318E" w:rsidRDefault="0092410E" w:rsidP="0092410E">
      <w:pPr>
        <w:tabs>
          <w:tab w:val="left" w:pos="1725"/>
        </w:tabs>
        <w:rPr>
          <w:rFonts w:ascii="Arial" w:hAnsi="Arial" w:cs="Arial"/>
          <w:lang w:val="en-GB"/>
        </w:rPr>
      </w:pPr>
      <w:r w:rsidRPr="0009318E">
        <w:rPr>
          <w:rFonts w:ascii="Arial" w:hAnsi="Arial" w:cs="Arial"/>
          <w:lang w:val="en-GB"/>
        </w:rPr>
        <w:tab/>
      </w:r>
    </w:p>
    <w:p w14:paraId="1FFA2873" w14:textId="77777777" w:rsidR="00881B42" w:rsidRPr="0009318E" w:rsidRDefault="00881B42" w:rsidP="00881B42">
      <w:pPr>
        <w:jc w:val="both"/>
        <w:rPr>
          <w:rFonts w:ascii="Arial" w:hAnsi="Arial" w:cs="Arial"/>
          <w:lang w:val="en-GB"/>
        </w:rPr>
      </w:pPr>
      <w:r w:rsidRPr="0009318E">
        <w:rPr>
          <w:rFonts w:ascii="Arial" w:hAnsi="Arial" w:cs="Arial"/>
          <w:lang w:val="en-GB"/>
        </w:rPr>
        <w:t>It is known that the checklist is a methodical verification of all the steps of a procedure, so that it is carried out with maximum safety. In addition, the checklist is a method advocated by the WHO to achieve the safety of surgical patients. Therefore, this study intends to analyze the applicability of the checklist in orthopedic surgeries, accompanied by nursing professionals. This is a bibliographic review with a descriptive approach, using the following databases: LILACS (Latin American and Caribbean Literature on Health Sciences), SCIELO (Scientific Electronic Library Online), VHL (Virtual Health Library) and the Academic Google, being the same searched between the years 2012 to 2022. From the results indicated, the study revealed that from the difficulties experienced by the nursing team regarding the application of the checklist in the perioperative period, the following stand out: the lack of team participation appeared as the main difficulty for applying the checklist, followed by items that are difficult to understand, filling out too long and lack of explanation about the checklist, making its implementation a challenge for the nursing team. However, it was emphasized that the use of the checklist helps to reduce friction caused by unexpected situations, and the presentation of team members before the procedure - improves safety for the surgical patient.</w:t>
      </w:r>
    </w:p>
    <w:p w14:paraId="5AEE8A6F" w14:textId="77777777" w:rsidR="00881B42" w:rsidRPr="0009318E" w:rsidRDefault="00881B42" w:rsidP="00881B42">
      <w:pPr>
        <w:jc w:val="center"/>
        <w:rPr>
          <w:rFonts w:ascii="Arial" w:hAnsi="Arial" w:cs="Arial"/>
          <w:lang w:val="en-GB"/>
        </w:rPr>
      </w:pPr>
    </w:p>
    <w:p w14:paraId="0C41A92E" w14:textId="77777777" w:rsidR="00881B42" w:rsidRPr="0009318E" w:rsidRDefault="00881B42" w:rsidP="00881B42">
      <w:pPr>
        <w:jc w:val="both"/>
        <w:rPr>
          <w:rFonts w:ascii="Arial" w:hAnsi="Arial" w:cs="Arial"/>
          <w:lang w:val="en-GB"/>
        </w:rPr>
      </w:pPr>
    </w:p>
    <w:p w14:paraId="4E040FEB" w14:textId="77777777" w:rsidR="00881B42" w:rsidRPr="00881B42" w:rsidRDefault="00881B42" w:rsidP="00881B42">
      <w:pPr>
        <w:jc w:val="both"/>
        <w:rPr>
          <w:rFonts w:ascii="Arial" w:hAnsi="Arial" w:cs="Arial"/>
          <w:lang w:val="en-GB"/>
        </w:rPr>
      </w:pPr>
      <w:r w:rsidRPr="00881B42">
        <w:rPr>
          <w:rFonts w:ascii="Arial" w:hAnsi="Arial" w:cs="Arial"/>
          <w:lang w:val="en-GB"/>
        </w:rPr>
        <w:t>Keywords: Checklist; O</w:t>
      </w:r>
      <w:r>
        <w:rPr>
          <w:rFonts w:ascii="Arial" w:hAnsi="Arial" w:cs="Arial"/>
          <w:lang w:val="en-GB"/>
        </w:rPr>
        <w:t>rthopedic S</w:t>
      </w:r>
      <w:r w:rsidRPr="00881B42">
        <w:rPr>
          <w:rFonts w:ascii="Arial" w:hAnsi="Arial" w:cs="Arial"/>
          <w:lang w:val="en-GB"/>
        </w:rPr>
        <w:t>urgery; Nursing.</w:t>
      </w:r>
    </w:p>
    <w:p w14:paraId="0CE38BC8" w14:textId="77777777" w:rsidR="0092410E" w:rsidRPr="00881B42" w:rsidRDefault="0092410E" w:rsidP="0092410E">
      <w:pPr>
        <w:rPr>
          <w:rFonts w:ascii="Arial" w:hAnsi="Arial" w:cs="Arial"/>
          <w:b/>
          <w:bCs/>
          <w:lang w:val="en-GB"/>
        </w:rPr>
      </w:pPr>
    </w:p>
    <w:p w14:paraId="1076303B" w14:textId="77777777" w:rsidR="0092410E" w:rsidRPr="00881B42" w:rsidRDefault="0092410E" w:rsidP="0092410E">
      <w:pPr>
        <w:rPr>
          <w:rFonts w:ascii="Arial" w:hAnsi="Arial" w:cs="Arial"/>
          <w:b/>
          <w:bCs/>
          <w:lang w:val="en-GB"/>
        </w:rPr>
      </w:pPr>
    </w:p>
    <w:p w14:paraId="2125003B" w14:textId="77777777" w:rsidR="0092410E" w:rsidRPr="00881B42" w:rsidRDefault="0092410E" w:rsidP="0092410E">
      <w:pPr>
        <w:rPr>
          <w:rFonts w:ascii="Arial" w:hAnsi="Arial" w:cs="Arial"/>
          <w:b/>
          <w:bCs/>
          <w:lang w:val="en-GB"/>
        </w:rPr>
      </w:pPr>
    </w:p>
    <w:p w14:paraId="2386A523" w14:textId="77777777" w:rsidR="0092410E" w:rsidRPr="00881B42" w:rsidRDefault="0092410E" w:rsidP="0092410E">
      <w:pPr>
        <w:rPr>
          <w:rFonts w:ascii="Arial" w:hAnsi="Arial" w:cs="Arial"/>
          <w:b/>
          <w:bCs/>
          <w:lang w:val="en-GB"/>
        </w:rPr>
      </w:pPr>
    </w:p>
    <w:p w14:paraId="7F79F10C" w14:textId="77777777" w:rsidR="0092410E" w:rsidRPr="00881B42" w:rsidRDefault="0092410E" w:rsidP="0092410E">
      <w:pPr>
        <w:rPr>
          <w:rFonts w:ascii="Arial" w:hAnsi="Arial" w:cs="Arial"/>
          <w:b/>
          <w:bCs/>
          <w:lang w:val="en-GB"/>
        </w:rPr>
      </w:pPr>
    </w:p>
    <w:p w14:paraId="0421688D" w14:textId="77777777" w:rsidR="0092410E" w:rsidRPr="00881B42" w:rsidRDefault="0092410E" w:rsidP="0092410E">
      <w:pPr>
        <w:rPr>
          <w:rFonts w:ascii="Arial" w:hAnsi="Arial" w:cs="Arial"/>
          <w:b/>
          <w:bCs/>
          <w:lang w:val="en-GB"/>
        </w:rPr>
      </w:pPr>
    </w:p>
    <w:p w14:paraId="10B4A133" w14:textId="77777777" w:rsidR="0092410E" w:rsidRPr="00881B42" w:rsidRDefault="0092410E" w:rsidP="0092410E">
      <w:pPr>
        <w:rPr>
          <w:rFonts w:ascii="Arial" w:hAnsi="Arial" w:cs="Arial"/>
          <w:b/>
          <w:bCs/>
          <w:lang w:val="en-GB"/>
        </w:rPr>
      </w:pPr>
    </w:p>
    <w:p w14:paraId="7C98C8F0" w14:textId="77777777" w:rsidR="0092410E" w:rsidRPr="00881B42" w:rsidRDefault="0092410E" w:rsidP="0092410E">
      <w:pPr>
        <w:rPr>
          <w:rFonts w:ascii="Arial" w:hAnsi="Arial" w:cs="Arial"/>
          <w:b/>
          <w:bCs/>
          <w:lang w:val="en-GB"/>
        </w:rPr>
      </w:pPr>
    </w:p>
    <w:p w14:paraId="0C618DDC" w14:textId="77777777" w:rsidR="0092410E" w:rsidRPr="00881B42" w:rsidRDefault="0092410E" w:rsidP="0092410E">
      <w:pPr>
        <w:jc w:val="center"/>
        <w:rPr>
          <w:rFonts w:ascii="Arial" w:hAnsi="Arial" w:cs="Arial"/>
          <w:b/>
          <w:lang w:val="en-GB"/>
        </w:rPr>
      </w:pPr>
    </w:p>
    <w:p w14:paraId="158BEF57" w14:textId="77777777" w:rsidR="0092410E" w:rsidRPr="00881B42" w:rsidRDefault="0092410E" w:rsidP="0092410E">
      <w:pPr>
        <w:jc w:val="center"/>
        <w:rPr>
          <w:rFonts w:ascii="Arial" w:hAnsi="Arial" w:cs="Arial"/>
          <w:b/>
          <w:lang w:val="en-GB"/>
        </w:rPr>
      </w:pPr>
    </w:p>
    <w:p w14:paraId="34699BD9" w14:textId="77777777" w:rsidR="0092410E" w:rsidRPr="00881B42" w:rsidRDefault="0092410E" w:rsidP="0092410E">
      <w:pPr>
        <w:jc w:val="center"/>
        <w:rPr>
          <w:rFonts w:ascii="Arial" w:hAnsi="Arial" w:cs="Arial"/>
          <w:b/>
          <w:lang w:val="en-GB"/>
        </w:rPr>
      </w:pPr>
    </w:p>
    <w:p w14:paraId="528C92FF" w14:textId="77777777" w:rsidR="0092410E" w:rsidRPr="00881B42" w:rsidRDefault="0092410E" w:rsidP="0092410E">
      <w:pPr>
        <w:jc w:val="center"/>
        <w:rPr>
          <w:rFonts w:ascii="Arial" w:hAnsi="Arial" w:cs="Arial"/>
          <w:b/>
          <w:lang w:val="en-GB"/>
        </w:rPr>
      </w:pPr>
    </w:p>
    <w:p w14:paraId="75F01F31" w14:textId="77777777" w:rsidR="0092410E" w:rsidRPr="00881B42" w:rsidRDefault="0092410E" w:rsidP="0092410E">
      <w:pPr>
        <w:jc w:val="center"/>
        <w:rPr>
          <w:rFonts w:ascii="Arial" w:hAnsi="Arial" w:cs="Arial"/>
          <w:b/>
          <w:lang w:val="en-GB"/>
        </w:rPr>
      </w:pPr>
    </w:p>
    <w:p w14:paraId="17E9A3D9" w14:textId="77777777" w:rsidR="0092410E" w:rsidRPr="00881B42" w:rsidRDefault="0092410E" w:rsidP="0092410E">
      <w:pPr>
        <w:jc w:val="center"/>
        <w:rPr>
          <w:rFonts w:ascii="Arial" w:hAnsi="Arial" w:cs="Arial"/>
          <w:b/>
          <w:lang w:val="en-GB"/>
        </w:rPr>
      </w:pPr>
    </w:p>
    <w:p w14:paraId="793F77D9" w14:textId="77777777" w:rsidR="0092410E" w:rsidRPr="00881B42" w:rsidRDefault="0092410E" w:rsidP="0092410E">
      <w:pPr>
        <w:jc w:val="center"/>
        <w:rPr>
          <w:rFonts w:ascii="Arial" w:hAnsi="Arial" w:cs="Arial"/>
          <w:b/>
          <w:lang w:val="en-GB"/>
        </w:rPr>
      </w:pPr>
    </w:p>
    <w:p w14:paraId="12E5ACA2" w14:textId="77777777" w:rsidR="0092410E" w:rsidRPr="00881B42" w:rsidRDefault="0092410E" w:rsidP="0092410E">
      <w:pPr>
        <w:jc w:val="center"/>
        <w:rPr>
          <w:rFonts w:ascii="Arial" w:hAnsi="Arial" w:cs="Arial"/>
          <w:b/>
          <w:lang w:val="en-GB"/>
        </w:rPr>
      </w:pPr>
    </w:p>
    <w:p w14:paraId="101C6C71" w14:textId="77777777" w:rsidR="0092410E" w:rsidRPr="00881B42" w:rsidRDefault="0092410E" w:rsidP="0092410E">
      <w:pPr>
        <w:jc w:val="center"/>
        <w:rPr>
          <w:rFonts w:ascii="Arial" w:hAnsi="Arial" w:cs="Arial"/>
          <w:b/>
          <w:lang w:val="en-GB"/>
        </w:rPr>
      </w:pPr>
    </w:p>
    <w:p w14:paraId="2D78D743" w14:textId="77777777" w:rsidR="0092410E" w:rsidRPr="00881B42" w:rsidRDefault="0092410E" w:rsidP="0092410E">
      <w:pPr>
        <w:jc w:val="center"/>
        <w:rPr>
          <w:rFonts w:ascii="Arial" w:hAnsi="Arial" w:cs="Arial"/>
          <w:b/>
          <w:lang w:val="en-GB"/>
        </w:rPr>
      </w:pPr>
    </w:p>
    <w:p w14:paraId="0FE6DF43" w14:textId="77777777" w:rsidR="0092410E" w:rsidRPr="00881B42" w:rsidRDefault="0092410E" w:rsidP="0092410E">
      <w:pPr>
        <w:jc w:val="center"/>
        <w:rPr>
          <w:rFonts w:ascii="Arial" w:hAnsi="Arial" w:cs="Arial"/>
          <w:b/>
          <w:lang w:val="en-GB"/>
        </w:rPr>
      </w:pPr>
    </w:p>
    <w:p w14:paraId="270FD07A" w14:textId="77777777" w:rsidR="0092410E" w:rsidRPr="00881B42" w:rsidRDefault="0092410E" w:rsidP="0092410E">
      <w:pPr>
        <w:jc w:val="center"/>
        <w:rPr>
          <w:rFonts w:ascii="Arial" w:hAnsi="Arial" w:cs="Arial"/>
          <w:b/>
          <w:lang w:val="en-GB"/>
        </w:rPr>
      </w:pPr>
    </w:p>
    <w:p w14:paraId="24BDA892" w14:textId="77777777" w:rsidR="0092410E" w:rsidRPr="00881B42" w:rsidRDefault="0092410E" w:rsidP="0092410E">
      <w:pPr>
        <w:jc w:val="center"/>
        <w:rPr>
          <w:rFonts w:ascii="Arial" w:hAnsi="Arial" w:cs="Arial"/>
          <w:b/>
          <w:lang w:val="en-GB"/>
        </w:rPr>
      </w:pPr>
    </w:p>
    <w:p w14:paraId="1AF8B11F" w14:textId="77777777" w:rsidR="0092410E" w:rsidRPr="00881B42" w:rsidRDefault="0092410E" w:rsidP="0092410E">
      <w:pPr>
        <w:jc w:val="center"/>
        <w:rPr>
          <w:rFonts w:ascii="Arial" w:hAnsi="Arial" w:cs="Arial"/>
          <w:b/>
          <w:lang w:val="en-GB"/>
        </w:rPr>
      </w:pPr>
    </w:p>
    <w:p w14:paraId="51AFC20F" w14:textId="77777777" w:rsidR="0092410E" w:rsidRPr="00881B42" w:rsidRDefault="0092410E" w:rsidP="0092410E">
      <w:pPr>
        <w:jc w:val="center"/>
        <w:rPr>
          <w:rFonts w:ascii="Arial" w:hAnsi="Arial" w:cs="Arial"/>
          <w:b/>
          <w:lang w:val="en-GB"/>
        </w:rPr>
      </w:pPr>
    </w:p>
    <w:p w14:paraId="5EB4A472" w14:textId="77777777" w:rsidR="0092410E" w:rsidRPr="00881B42" w:rsidRDefault="0092410E" w:rsidP="0092410E">
      <w:pPr>
        <w:jc w:val="center"/>
        <w:rPr>
          <w:rFonts w:ascii="Arial" w:hAnsi="Arial" w:cs="Arial"/>
          <w:b/>
          <w:lang w:val="en-GB"/>
        </w:rPr>
      </w:pPr>
    </w:p>
    <w:p w14:paraId="531591F0" w14:textId="77777777" w:rsidR="0092410E" w:rsidRPr="00881B42" w:rsidRDefault="0092410E" w:rsidP="0092410E">
      <w:pPr>
        <w:jc w:val="center"/>
        <w:rPr>
          <w:rFonts w:ascii="Arial" w:hAnsi="Arial" w:cs="Arial"/>
          <w:b/>
          <w:lang w:val="en-GB"/>
        </w:rPr>
      </w:pPr>
    </w:p>
    <w:p w14:paraId="7D8C8CEF" w14:textId="77777777" w:rsidR="0092410E" w:rsidRDefault="0092410E" w:rsidP="005F38DD">
      <w:pPr>
        <w:rPr>
          <w:rFonts w:ascii="Arial" w:hAnsi="Arial" w:cs="Arial"/>
          <w:b/>
          <w:lang w:val="en-GB"/>
        </w:rPr>
      </w:pPr>
    </w:p>
    <w:p w14:paraId="1407AA7B" w14:textId="77777777" w:rsidR="005F38DD" w:rsidRPr="00881B42" w:rsidRDefault="005F38DD" w:rsidP="005F38DD">
      <w:pPr>
        <w:rPr>
          <w:rFonts w:ascii="Arial" w:hAnsi="Arial" w:cs="Arial"/>
          <w:b/>
          <w:lang w:val="en-GB"/>
        </w:rPr>
      </w:pPr>
    </w:p>
    <w:p w14:paraId="0523FBB1" w14:textId="77777777" w:rsidR="0092410E" w:rsidRPr="008811FD" w:rsidRDefault="008811FD" w:rsidP="008811FD">
      <w:pPr>
        <w:spacing w:line="360" w:lineRule="auto"/>
        <w:jc w:val="center"/>
        <w:rPr>
          <w:rFonts w:ascii="Arial" w:hAnsi="Arial" w:cs="Arial"/>
          <w:b/>
        </w:rPr>
      </w:pPr>
      <w:r>
        <w:rPr>
          <w:rFonts w:ascii="Arial" w:hAnsi="Arial" w:cs="Arial"/>
          <w:b/>
          <w:noProof/>
          <w:lang w:eastAsia="pt-BR"/>
        </w:rPr>
        <w:lastRenderedPageBreak/>
        <mc:AlternateContent>
          <mc:Choice Requires="wps">
            <w:drawing>
              <wp:anchor distT="0" distB="0" distL="114300" distR="114300" simplePos="0" relativeHeight="251684864" behindDoc="0" locked="0" layoutInCell="1" allowOverlap="1" wp14:anchorId="06E848AE" wp14:editId="1838FCB3">
                <wp:simplePos x="0" y="0"/>
                <wp:positionH relativeFrom="margin">
                  <wp:posOffset>5474335</wp:posOffset>
                </wp:positionH>
                <wp:positionV relativeFrom="paragraph">
                  <wp:posOffset>-613410</wp:posOffset>
                </wp:positionV>
                <wp:extent cx="514350" cy="466725"/>
                <wp:effectExtent l="0" t="0" r="0" b="9525"/>
                <wp:wrapNone/>
                <wp:docPr id="39" name="Caixa de texto 39"/>
                <wp:cNvGraphicFramePr/>
                <a:graphic xmlns:a="http://schemas.openxmlformats.org/drawingml/2006/main">
                  <a:graphicData uri="http://schemas.microsoft.com/office/word/2010/wordprocessingShape">
                    <wps:wsp>
                      <wps:cNvSpPr txBox="1"/>
                      <wps:spPr>
                        <a:xfrm>
                          <a:off x="0" y="0"/>
                          <a:ext cx="514350" cy="4667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F0A19" w14:textId="77777777" w:rsidR="00DC5B43" w:rsidRDefault="00DC5B43" w:rsidP="008811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0873E" id="Caixa de texto 39" o:spid="_x0000_s1037" type="#_x0000_t202" style="position:absolute;left:0;text-align:left;margin-left:431.05pt;margin-top:-48.3pt;width:40.5pt;height:36.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" fillcolor="white [3212]" stroked="f" strokeweight=".5pt">
                <v:textbox>
                  <w:txbxContent>
                    <w:p w:rsidR="00DC5B43" w:rsidRDefault="00DC5B43" w:rsidP="008811FD"/>
                  </w:txbxContent>
                </v:textbox>
                <w10:wrap anchorx="margin"/>
              </v:shape>
            </w:pict>
          </mc:Fallback>
        </mc:AlternateContent>
      </w:r>
      <w:r w:rsidR="005D22C0">
        <w:rPr>
          <w:rFonts w:ascii="Arial" w:hAnsi="Arial" w:cs="Arial"/>
          <w:b/>
        </w:rPr>
        <w:t>LISTA DE QUADROS</w:t>
      </w:r>
    </w:p>
    <w:p w14:paraId="507B61F5" w14:textId="77777777" w:rsidR="0092410E" w:rsidRPr="00302368" w:rsidRDefault="0092410E" w:rsidP="0092410E">
      <w:pPr>
        <w:rPr>
          <w:rFonts w:ascii="Arial" w:hAnsi="Arial" w:cs="Arial"/>
          <w:b/>
        </w:rPr>
      </w:pPr>
    </w:p>
    <w:p w14:paraId="2869D7BC" w14:textId="77777777" w:rsidR="005F38DD" w:rsidRPr="007450BE" w:rsidRDefault="005F38DD" w:rsidP="005F38DD">
      <w:pPr>
        <w:pStyle w:val="Sumrio1"/>
        <w:tabs>
          <w:tab w:val="right" w:leader="dot" w:pos="9061"/>
        </w:tabs>
        <w:rPr>
          <w:rFonts w:asciiTheme="minorHAnsi" w:eastAsiaTheme="minorEastAsia" w:hAnsiTheme="minorHAnsi" w:cstheme="minorBidi"/>
          <w:b w:val="0"/>
          <w:noProof/>
          <w:kern w:val="0"/>
          <w:sz w:val="22"/>
          <w:lang w:eastAsia="pt-BR"/>
        </w:rPr>
      </w:pPr>
      <w:r>
        <w:rPr>
          <w:b w:val="0"/>
          <w:noProof/>
        </w:rPr>
        <w:t xml:space="preserve">Quadro 1 - </w:t>
      </w:r>
      <w:r w:rsidRPr="005F38DD">
        <w:rPr>
          <w:rFonts w:cs="Arial"/>
          <w:b w:val="0"/>
        </w:rPr>
        <w:t>Demonstrativo de artigos selecionados</w:t>
      </w:r>
      <w:r w:rsidRPr="007450BE">
        <w:rPr>
          <w:b w:val="0"/>
          <w:noProof/>
          <w:webHidden/>
        </w:rPr>
        <w:tab/>
      </w:r>
      <w:r>
        <w:rPr>
          <w:b w:val="0"/>
          <w:noProof/>
        </w:rPr>
        <w:t>25</w:t>
      </w:r>
    </w:p>
    <w:p w14:paraId="7F861811" w14:textId="77777777" w:rsidR="005F38DD" w:rsidRDefault="005F38DD" w:rsidP="005F38DD">
      <w:pPr>
        <w:pStyle w:val="Sumrio2"/>
        <w:tabs>
          <w:tab w:val="right" w:leader="dot" w:pos="9061"/>
        </w:tabs>
        <w:rPr>
          <w:rFonts w:asciiTheme="minorHAnsi" w:eastAsiaTheme="minorEastAsia" w:hAnsiTheme="minorHAnsi" w:cstheme="minorBidi"/>
          <w:noProof/>
          <w:kern w:val="0"/>
          <w:sz w:val="22"/>
          <w:lang w:eastAsia="pt-BR"/>
        </w:rPr>
      </w:pPr>
      <w:r>
        <w:rPr>
          <w:noProof/>
        </w:rPr>
        <w:t>Quadro 2 -</w:t>
      </w:r>
      <w:r w:rsidRPr="005F38DD">
        <w:rPr>
          <w:rFonts w:cs="Arial"/>
          <w:b/>
          <w:szCs w:val="24"/>
        </w:rPr>
        <w:t xml:space="preserve"> </w:t>
      </w:r>
      <w:r w:rsidRPr="005F38DD">
        <w:rPr>
          <w:rFonts w:cs="Arial"/>
          <w:szCs w:val="24"/>
        </w:rPr>
        <w:t>Distribuição dos artigos selecionados, no período de 2009-2019, segundo autores/ano de publicação, objetivo do estudo e fonte</w:t>
      </w:r>
      <w:r>
        <w:rPr>
          <w:noProof/>
          <w:webHidden/>
        </w:rPr>
        <w:tab/>
      </w:r>
      <w:r>
        <w:rPr>
          <w:noProof/>
        </w:rPr>
        <w:t>2</w:t>
      </w:r>
      <w:r w:rsidR="00713920">
        <w:rPr>
          <w:noProof/>
        </w:rPr>
        <w:t>6</w:t>
      </w:r>
    </w:p>
    <w:p w14:paraId="56563D09" w14:textId="77777777" w:rsidR="0092410E" w:rsidRPr="00302368" w:rsidRDefault="0092410E" w:rsidP="0092410E">
      <w:pPr>
        <w:rPr>
          <w:rFonts w:ascii="Arial" w:hAnsi="Arial" w:cs="Arial"/>
          <w:b/>
        </w:rPr>
      </w:pPr>
    </w:p>
    <w:p w14:paraId="45705BA9" w14:textId="77777777" w:rsidR="0092410E" w:rsidRPr="00302368" w:rsidRDefault="0092410E" w:rsidP="0092410E">
      <w:pPr>
        <w:rPr>
          <w:rFonts w:ascii="Arial" w:hAnsi="Arial" w:cs="Arial"/>
          <w:b/>
        </w:rPr>
      </w:pPr>
    </w:p>
    <w:p w14:paraId="027930A0" w14:textId="77777777" w:rsidR="0092410E" w:rsidRPr="00302368" w:rsidRDefault="0092410E" w:rsidP="0092410E">
      <w:pPr>
        <w:rPr>
          <w:rFonts w:ascii="Arial" w:hAnsi="Arial" w:cs="Arial"/>
          <w:b/>
        </w:rPr>
      </w:pPr>
    </w:p>
    <w:p w14:paraId="7E4B0F83" w14:textId="77777777" w:rsidR="0092410E" w:rsidRPr="00302368" w:rsidRDefault="0092410E" w:rsidP="0092410E">
      <w:pPr>
        <w:rPr>
          <w:rFonts w:ascii="Arial" w:hAnsi="Arial" w:cs="Arial"/>
          <w:b/>
        </w:rPr>
      </w:pPr>
    </w:p>
    <w:p w14:paraId="209F06EF" w14:textId="77777777" w:rsidR="0092410E" w:rsidRPr="00302368" w:rsidRDefault="0092410E" w:rsidP="0092410E">
      <w:pPr>
        <w:rPr>
          <w:rFonts w:ascii="Arial" w:hAnsi="Arial" w:cs="Arial"/>
          <w:b/>
        </w:rPr>
      </w:pPr>
    </w:p>
    <w:p w14:paraId="0FD9D06D" w14:textId="77777777" w:rsidR="0092410E" w:rsidRPr="00302368" w:rsidRDefault="0092410E" w:rsidP="0092410E">
      <w:pPr>
        <w:rPr>
          <w:rFonts w:ascii="Arial" w:hAnsi="Arial" w:cs="Arial"/>
          <w:b/>
        </w:rPr>
      </w:pPr>
    </w:p>
    <w:p w14:paraId="321D91A8" w14:textId="77777777" w:rsidR="0092410E" w:rsidRPr="00302368" w:rsidRDefault="0092410E" w:rsidP="0092410E">
      <w:pPr>
        <w:rPr>
          <w:rFonts w:ascii="Arial" w:hAnsi="Arial" w:cs="Arial"/>
          <w:b/>
        </w:rPr>
      </w:pPr>
    </w:p>
    <w:p w14:paraId="3369AC61" w14:textId="77777777" w:rsidR="0092410E" w:rsidRPr="00302368" w:rsidRDefault="0092410E" w:rsidP="0092410E">
      <w:pPr>
        <w:rPr>
          <w:rFonts w:ascii="Arial" w:hAnsi="Arial" w:cs="Arial"/>
          <w:b/>
        </w:rPr>
      </w:pPr>
    </w:p>
    <w:p w14:paraId="7806D09D" w14:textId="77777777" w:rsidR="0092410E" w:rsidRPr="00302368" w:rsidRDefault="0092410E" w:rsidP="0092410E">
      <w:pPr>
        <w:rPr>
          <w:rFonts w:ascii="Arial" w:hAnsi="Arial" w:cs="Arial"/>
          <w:b/>
        </w:rPr>
      </w:pPr>
    </w:p>
    <w:p w14:paraId="387E0CE6" w14:textId="77777777" w:rsidR="0092410E" w:rsidRPr="00302368" w:rsidRDefault="0092410E" w:rsidP="0092410E">
      <w:pPr>
        <w:rPr>
          <w:rFonts w:ascii="Arial" w:hAnsi="Arial" w:cs="Arial"/>
          <w:b/>
        </w:rPr>
      </w:pPr>
    </w:p>
    <w:p w14:paraId="56C1A2C1" w14:textId="77777777" w:rsidR="0092410E" w:rsidRPr="00302368" w:rsidRDefault="0092410E" w:rsidP="0092410E">
      <w:pPr>
        <w:rPr>
          <w:rFonts w:ascii="Arial" w:hAnsi="Arial" w:cs="Arial"/>
          <w:b/>
        </w:rPr>
      </w:pPr>
    </w:p>
    <w:p w14:paraId="5D8D9FBA" w14:textId="77777777" w:rsidR="0092410E" w:rsidRPr="00302368" w:rsidRDefault="0092410E" w:rsidP="0092410E">
      <w:pPr>
        <w:rPr>
          <w:rFonts w:ascii="Arial" w:hAnsi="Arial" w:cs="Arial"/>
          <w:b/>
        </w:rPr>
      </w:pPr>
    </w:p>
    <w:p w14:paraId="1D3585B4" w14:textId="77777777" w:rsidR="0092410E" w:rsidRPr="00302368" w:rsidRDefault="0092410E" w:rsidP="0092410E">
      <w:pPr>
        <w:rPr>
          <w:rFonts w:ascii="Arial" w:hAnsi="Arial" w:cs="Arial"/>
          <w:b/>
        </w:rPr>
      </w:pPr>
    </w:p>
    <w:p w14:paraId="295709C8" w14:textId="77777777" w:rsidR="0092410E" w:rsidRDefault="0092410E" w:rsidP="0046574F">
      <w:pPr>
        <w:pStyle w:val="Primeirorecuodecorpodetexto2"/>
        <w:jc w:val="center"/>
        <w:rPr>
          <w:rFonts w:ascii="Arial" w:hAnsi="Arial" w:cs="Arial"/>
          <w:b/>
        </w:rPr>
      </w:pPr>
    </w:p>
    <w:p w14:paraId="0B1F0AC3" w14:textId="77777777" w:rsidR="0092410E" w:rsidRDefault="0092410E" w:rsidP="0046574F">
      <w:pPr>
        <w:pStyle w:val="Primeirorecuodecorpodetexto2"/>
        <w:jc w:val="center"/>
        <w:rPr>
          <w:rFonts w:ascii="Arial" w:hAnsi="Arial" w:cs="Arial"/>
          <w:b/>
        </w:rPr>
      </w:pPr>
    </w:p>
    <w:p w14:paraId="40EC8ACB" w14:textId="77777777" w:rsidR="0092410E" w:rsidRDefault="0092410E" w:rsidP="0046574F">
      <w:pPr>
        <w:pStyle w:val="Primeirorecuodecorpodetexto2"/>
        <w:jc w:val="center"/>
        <w:rPr>
          <w:rFonts w:ascii="Arial" w:hAnsi="Arial" w:cs="Arial"/>
          <w:b/>
        </w:rPr>
      </w:pPr>
    </w:p>
    <w:p w14:paraId="4D95712D" w14:textId="77777777" w:rsidR="0092410E" w:rsidRDefault="0092410E" w:rsidP="0046574F">
      <w:pPr>
        <w:pStyle w:val="Primeirorecuodecorpodetexto2"/>
        <w:jc w:val="center"/>
        <w:rPr>
          <w:rFonts w:ascii="Arial" w:hAnsi="Arial" w:cs="Arial"/>
          <w:b/>
        </w:rPr>
      </w:pPr>
    </w:p>
    <w:p w14:paraId="7923A69B" w14:textId="77777777" w:rsidR="0092410E" w:rsidRDefault="0092410E" w:rsidP="0046574F">
      <w:pPr>
        <w:pStyle w:val="Primeirorecuodecorpodetexto2"/>
        <w:jc w:val="center"/>
        <w:rPr>
          <w:rFonts w:ascii="Arial" w:hAnsi="Arial" w:cs="Arial"/>
          <w:b/>
        </w:rPr>
      </w:pPr>
    </w:p>
    <w:p w14:paraId="67BB91A6" w14:textId="77777777" w:rsidR="0092410E" w:rsidRDefault="0092410E" w:rsidP="0046574F">
      <w:pPr>
        <w:pStyle w:val="Primeirorecuodecorpodetexto2"/>
        <w:jc w:val="center"/>
        <w:rPr>
          <w:rFonts w:ascii="Arial" w:hAnsi="Arial" w:cs="Arial"/>
          <w:b/>
        </w:rPr>
      </w:pPr>
    </w:p>
    <w:p w14:paraId="21CF8B90" w14:textId="77777777" w:rsidR="0092410E" w:rsidRDefault="0092410E" w:rsidP="0046574F">
      <w:pPr>
        <w:pStyle w:val="Primeirorecuodecorpodetexto2"/>
        <w:jc w:val="center"/>
        <w:rPr>
          <w:rFonts w:ascii="Arial" w:hAnsi="Arial" w:cs="Arial"/>
          <w:b/>
        </w:rPr>
      </w:pPr>
    </w:p>
    <w:p w14:paraId="3229C943" w14:textId="77777777" w:rsidR="0092410E" w:rsidRDefault="0092410E" w:rsidP="0046574F">
      <w:pPr>
        <w:pStyle w:val="Primeirorecuodecorpodetexto2"/>
        <w:jc w:val="center"/>
        <w:rPr>
          <w:rFonts w:ascii="Arial" w:hAnsi="Arial" w:cs="Arial"/>
          <w:b/>
        </w:rPr>
      </w:pPr>
    </w:p>
    <w:p w14:paraId="081AE0CA" w14:textId="77777777" w:rsidR="008811FD" w:rsidRDefault="008811FD" w:rsidP="0046574F">
      <w:pPr>
        <w:pStyle w:val="Primeirorecuodecorpodetexto2"/>
        <w:jc w:val="center"/>
        <w:rPr>
          <w:rFonts w:ascii="Arial" w:hAnsi="Arial" w:cs="Arial"/>
          <w:b/>
        </w:rPr>
      </w:pPr>
    </w:p>
    <w:p w14:paraId="0A2E69DF" w14:textId="77777777" w:rsidR="008811FD" w:rsidRDefault="008811FD" w:rsidP="0046574F">
      <w:pPr>
        <w:pStyle w:val="Primeirorecuodecorpodetexto2"/>
        <w:jc w:val="center"/>
        <w:rPr>
          <w:rFonts w:ascii="Arial" w:hAnsi="Arial" w:cs="Arial"/>
          <w:b/>
        </w:rPr>
      </w:pPr>
    </w:p>
    <w:p w14:paraId="31A0443D" w14:textId="77777777" w:rsidR="008811FD" w:rsidRDefault="008811FD" w:rsidP="0046574F">
      <w:pPr>
        <w:pStyle w:val="Primeirorecuodecorpodetexto2"/>
        <w:jc w:val="center"/>
        <w:rPr>
          <w:rFonts w:ascii="Arial" w:hAnsi="Arial" w:cs="Arial"/>
          <w:b/>
        </w:rPr>
      </w:pPr>
    </w:p>
    <w:p w14:paraId="6C66A2C9" w14:textId="77777777" w:rsidR="008811FD" w:rsidRDefault="008811FD" w:rsidP="0046574F">
      <w:pPr>
        <w:pStyle w:val="Primeirorecuodecorpodetexto2"/>
        <w:jc w:val="center"/>
        <w:rPr>
          <w:rFonts w:ascii="Arial" w:hAnsi="Arial" w:cs="Arial"/>
          <w:b/>
        </w:rPr>
      </w:pPr>
    </w:p>
    <w:p w14:paraId="387FF5ED" w14:textId="77777777" w:rsidR="008811FD" w:rsidRDefault="008811FD" w:rsidP="0046574F">
      <w:pPr>
        <w:pStyle w:val="Primeirorecuodecorpodetexto2"/>
        <w:jc w:val="center"/>
        <w:rPr>
          <w:rFonts w:ascii="Arial" w:hAnsi="Arial" w:cs="Arial"/>
          <w:b/>
        </w:rPr>
      </w:pPr>
    </w:p>
    <w:p w14:paraId="200A5725" w14:textId="77777777" w:rsidR="008811FD" w:rsidRDefault="008811FD" w:rsidP="0046574F">
      <w:pPr>
        <w:pStyle w:val="Primeirorecuodecorpodetexto2"/>
        <w:jc w:val="center"/>
        <w:rPr>
          <w:rFonts w:ascii="Arial" w:hAnsi="Arial" w:cs="Arial"/>
          <w:b/>
        </w:rPr>
      </w:pPr>
    </w:p>
    <w:p w14:paraId="47BDFC4F" w14:textId="77777777" w:rsidR="008811FD" w:rsidRDefault="008811FD" w:rsidP="0046574F">
      <w:pPr>
        <w:pStyle w:val="Primeirorecuodecorpodetexto2"/>
        <w:jc w:val="center"/>
        <w:rPr>
          <w:rFonts w:ascii="Arial" w:hAnsi="Arial" w:cs="Arial"/>
          <w:b/>
        </w:rPr>
      </w:pPr>
    </w:p>
    <w:p w14:paraId="5E8542AE" w14:textId="77777777" w:rsidR="008811FD" w:rsidRDefault="008811FD" w:rsidP="0046574F">
      <w:pPr>
        <w:pStyle w:val="Primeirorecuodecorpodetexto2"/>
        <w:jc w:val="center"/>
        <w:rPr>
          <w:rFonts w:ascii="Arial" w:hAnsi="Arial" w:cs="Arial"/>
          <w:b/>
        </w:rPr>
      </w:pPr>
    </w:p>
    <w:p w14:paraId="395C0133" w14:textId="77777777" w:rsidR="008811FD" w:rsidRDefault="008811FD" w:rsidP="0046574F">
      <w:pPr>
        <w:pStyle w:val="Primeirorecuodecorpodetexto2"/>
        <w:jc w:val="center"/>
        <w:rPr>
          <w:rFonts w:ascii="Arial" w:hAnsi="Arial" w:cs="Arial"/>
          <w:b/>
        </w:rPr>
      </w:pPr>
    </w:p>
    <w:p w14:paraId="19A6E243" w14:textId="77777777" w:rsidR="008811FD" w:rsidRDefault="008811FD" w:rsidP="0046574F">
      <w:pPr>
        <w:pStyle w:val="Primeirorecuodecorpodetexto2"/>
        <w:jc w:val="center"/>
        <w:rPr>
          <w:rFonts w:ascii="Arial" w:hAnsi="Arial" w:cs="Arial"/>
          <w:b/>
        </w:rPr>
      </w:pPr>
    </w:p>
    <w:p w14:paraId="3242EAEC" w14:textId="77777777" w:rsidR="008811FD" w:rsidRDefault="008811FD" w:rsidP="0046574F">
      <w:pPr>
        <w:pStyle w:val="Primeirorecuodecorpodetexto2"/>
        <w:jc w:val="center"/>
        <w:rPr>
          <w:rFonts w:ascii="Arial" w:hAnsi="Arial" w:cs="Arial"/>
          <w:b/>
        </w:rPr>
      </w:pPr>
    </w:p>
    <w:p w14:paraId="4C3B3D9E" w14:textId="77777777" w:rsidR="00C83332" w:rsidRDefault="00C83332" w:rsidP="0046574F">
      <w:pPr>
        <w:pStyle w:val="Primeirorecuodecorpodetexto2"/>
        <w:jc w:val="center"/>
        <w:rPr>
          <w:rFonts w:ascii="Arial" w:hAnsi="Arial" w:cs="Arial"/>
          <w:b/>
        </w:rPr>
      </w:pPr>
    </w:p>
    <w:p w14:paraId="17B7C718" w14:textId="77777777" w:rsidR="00C83332" w:rsidRDefault="00C83332" w:rsidP="0046574F">
      <w:pPr>
        <w:pStyle w:val="Primeirorecuodecorpodetexto2"/>
        <w:jc w:val="center"/>
        <w:rPr>
          <w:rFonts w:ascii="Arial" w:hAnsi="Arial" w:cs="Arial"/>
          <w:b/>
        </w:rPr>
      </w:pPr>
    </w:p>
    <w:p w14:paraId="005D9E64" w14:textId="77777777" w:rsidR="00C83332" w:rsidRDefault="00C83332" w:rsidP="0046574F">
      <w:pPr>
        <w:pStyle w:val="Primeirorecuodecorpodetexto2"/>
        <w:jc w:val="center"/>
        <w:rPr>
          <w:rFonts w:ascii="Arial" w:hAnsi="Arial" w:cs="Arial"/>
          <w:b/>
        </w:rPr>
      </w:pPr>
    </w:p>
    <w:p w14:paraId="22921E6C" w14:textId="77777777" w:rsidR="00C83332" w:rsidRDefault="00C83332" w:rsidP="0046574F">
      <w:pPr>
        <w:pStyle w:val="Primeirorecuodecorpodetexto2"/>
        <w:jc w:val="center"/>
        <w:rPr>
          <w:rFonts w:ascii="Arial" w:hAnsi="Arial" w:cs="Arial"/>
          <w:b/>
        </w:rPr>
      </w:pPr>
    </w:p>
    <w:p w14:paraId="5AA5E2A3" w14:textId="77777777" w:rsidR="00C83332" w:rsidRDefault="00C83332" w:rsidP="0046574F">
      <w:pPr>
        <w:pStyle w:val="Primeirorecuodecorpodetexto2"/>
        <w:jc w:val="center"/>
        <w:rPr>
          <w:rFonts w:ascii="Arial" w:hAnsi="Arial" w:cs="Arial"/>
          <w:b/>
        </w:rPr>
      </w:pPr>
    </w:p>
    <w:p w14:paraId="28F4616E" w14:textId="77777777" w:rsidR="00C83332" w:rsidRDefault="00C83332" w:rsidP="0046574F">
      <w:pPr>
        <w:pStyle w:val="Primeirorecuodecorpodetexto2"/>
        <w:jc w:val="center"/>
        <w:rPr>
          <w:rFonts w:ascii="Arial" w:hAnsi="Arial" w:cs="Arial"/>
          <w:b/>
        </w:rPr>
      </w:pPr>
    </w:p>
    <w:p w14:paraId="424A871D" w14:textId="77777777" w:rsidR="00C83332" w:rsidRDefault="00C83332" w:rsidP="0046574F">
      <w:pPr>
        <w:pStyle w:val="Primeirorecuodecorpodetexto2"/>
        <w:jc w:val="center"/>
        <w:rPr>
          <w:rFonts w:ascii="Arial" w:hAnsi="Arial" w:cs="Arial"/>
          <w:b/>
        </w:rPr>
      </w:pPr>
    </w:p>
    <w:p w14:paraId="402E2852" w14:textId="77777777" w:rsidR="00C83332" w:rsidRDefault="00C83332" w:rsidP="0046574F">
      <w:pPr>
        <w:pStyle w:val="Primeirorecuodecorpodetexto2"/>
        <w:jc w:val="center"/>
        <w:rPr>
          <w:rFonts w:ascii="Arial" w:hAnsi="Arial" w:cs="Arial"/>
          <w:b/>
        </w:rPr>
      </w:pPr>
    </w:p>
    <w:p w14:paraId="45CDA1E3" w14:textId="77777777" w:rsidR="00C83332" w:rsidRDefault="00C83332" w:rsidP="0046574F">
      <w:pPr>
        <w:pStyle w:val="Primeirorecuodecorpodetexto2"/>
        <w:jc w:val="center"/>
        <w:rPr>
          <w:rFonts w:ascii="Arial" w:hAnsi="Arial" w:cs="Arial"/>
          <w:b/>
        </w:rPr>
      </w:pPr>
    </w:p>
    <w:p w14:paraId="7CC861F8" w14:textId="77777777" w:rsidR="00C83332" w:rsidRDefault="00C83332" w:rsidP="0046574F">
      <w:pPr>
        <w:pStyle w:val="Primeirorecuodecorpodetexto2"/>
        <w:jc w:val="center"/>
        <w:rPr>
          <w:rFonts w:ascii="Arial" w:hAnsi="Arial" w:cs="Arial"/>
          <w:b/>
        </w:rPr>
      </w:pPr>
    </w:p>
    <w:p w14:paraId="2E636580" w14:textId="77777777" w:rsidR="005F38DD" w:rsidRDefault="005F38DD">
      <w:pPr>
        <w:suppressAutoHyphens w:val="0"/>
        <w:spacing w:after="200" w:line="276" w:lineRule="auto"/>
        <w:rPr>
          <w:rFonts w:ascii="Arial" w:hAnsi="Arial" w:cs="Arial"/>
          <w:b/>
        </w:rPr>
      </w:pPr>
    </w:p>
    <w:p w14:paraId="3639A376" w14:textId="77777777" w:rsidR="00C83332" w:rsidRDefault="006413D8" w:rsidP="00C83332">
      <w:pPr>
        <w:spacing w:line="360" w:lineRule="auto"/>
        <w:jc w:val="center"/>
        <w:rPr>
          <w:rFonts w:ascii="Arial" w:hAnsi="Arial" w:cs="Arial"/>
          <w:b/>
        </w:rPr>
      </w:pPr>
      <w:r>
        <w:rPr>
          <w:rFonts w:ascii="Arial" w:hAnsi="Arial" w:cs="Arial"/>
          <w:b/>
          <w:noProof/>
          <w:lang w:eastAsia="pt-BR"/>
        </w:rPr>
        <w:lastRenderedPageBreak/>
        <mc:AlternateContent>
          <mc:Choice Requires="wps">
            <w:drawing>
              <wp:anchor distT="0" distB="0" distL="114300" distR="114300" simplePos="0" relativeHeight="251686912" behindDoc="0" locked="0" layoutInCell="1" allowOverlap="1" wp14:anchorId="5D432F6D" wp14:editId="757F3E9D">
                <wp:simplePos x="0" y="0"/>
                <wp:positionH relativeFrom="margin">
                  <wp:posOffset>5457825</wp:posOffset>
                </wp:positionH>
                <wp:positionV relativeFrom="paragraph">
                  <wp:posOffset>-671195</wp:posOffset>
                </wp:positionV>
                <wp:extent cx="514350" cy="466725"/>
                <wp:effectExtent l="0" t="0" r="0" b="9525"/>
                <wp:wrapNone/>
                <wp:docPr id="40" name="Caixa de texto 40"/>
                <wp:cNvGraphicFramePr/>
                <a:graphic xmlns:a="http://schemas.openxmlformats.org/drawingml/2006/main">
                  <a:graphicData uri="http://schemas.microsoft.com/office/word/2010/wordprocessingShape">
                    <wps:wsp>
                      <wps:cNvSpPr txBox="1"/>
                      <wps:spPr>
                        <a:xfrm>
                          <a:off x="0" y="0"/>
                          <a:ext cx="514350" cy="4667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0D69F" w14:textId="77777777" w:rsidR="00DC5B43" w:rsidRDefault="00DC5B43" w:rsidP="006413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08B6D" id="Caixa de texto 40" o:spid="_x0000_s1038" type="#_x0000_t202" style="position:absolute;left:0;text-align:left;margin-left:429.75pt;margin-top:-52.85pt;width:40.5pt;height:36.7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" fillcolor="white [3212]" stroked="f" strokeweight=".5pt">
                <v:textbox>
                  <w:txbxContent>
                    <w:p w:rsidR="00DC5B43" w:rsidRDefault="00DC5B43" w:rsidP="006413D8"/>
                  </w:txbxContent>
                </v:textbox>
                <w10:wrap anchorx="margin"/>
              </v:shape>
            </w:pict>
          </mc:Fallback>
        </mc:AlternateContent>
      </w:r>
      <w:r w:rsidR="00C83332" w:rsidRPr="00302368">
        <w:rPr>
          <w:rFonts w:ascii="Arial" w:hAnsi="Arial" w:cs="Arial"/>
          <w:b/>
        </w:rPr>
        <w:t>LISTA DE ABREVIAÇÕES</w:t>
      </w:r>
    </w:p>
    <w:p w14:paraId="5C40B60A" w14:textId="77777777" w:rsidR="003C6044" w:rsidRPr="00302368" w:rsidRDefault="003C6044" w:rsidP="00C83332">
      <w:pPr>
        <w:spacing w:line="360" w:lineRule="auto"/>
        <w:jc w:val="center"/>
        <w:rPr>
          <w:rFonts w:ascii="Arial" w:hAnsi="Arial" w:cs="Arial"/>
          <w:b/>
        </w:rPr>
      </w:pPr>
    </w:p>
    <w:p w14:paraId="3994851C" w14:textId="77777777" w:rsidR="00C83332" w:rsidRPr="003C6044" w:rsidRDefault="003C6044" w:rsidP="003C6044">
      <w:pPr>
        <w:spacing w:line="360" w:lineRule="auto"/>
        <w:rPr>
          <w:rFonts w:ascii="Arial" w:hAnsi="Arial" w:cs="Arial"/>
          <w:bCs/>
          <w:color w:val="FF0000"/>
        </w:rPr>
      </w:pPr>
      <w:r w:rsidRPr="00302368">
        <w:rPr>
          <w:rFonts w:ascii="Arial" w:hAnsi="Arial" w:cs="Arial"/>
          <w:color w:val="000000" w:themeColor="text1"/>
        </w:rPr>
        <w:t>B</w:t>
      </w:r>
      <w:r>
        <w:rPr>
          <w:rFonts w:ascii="Arial" w:hAnsi="Arial" w:cs="Arial"/>
          <w:color w:val="000000" w:themeColor="text1"/>
        </w:rPr>
        <w:t xml:space="preserve">VS </w:t>
      </w:r>
      <w:r w:rsidR="00243328">
        <w:rPr>
          <w:rFonts w:ascii="Arial" w:hAnsi="Arial" w:cs="Arial"/>
          <w:color w:val="000000" w:themeColor="text1"/>
        </w:rPr>
        <w:t xml:space="preserve">- </w:t>
      </w:r>
      <w:r>
        <w:rPr>
          <w:rFonts w:ascii="Arial" w:hAnsi="Arial" w:cs="Arial"/>
          <w:color w:val="000000" w:themeColor="text1"/>
        </w:rPr>
        <w:t>Biblioteca Virtual em Saúde</w:t>
      </w:r>
    </w:p>
    <w:p w14:paraId="11C35718" w14:textId="77777777" w:rsidR="00C83332" w:rsidRPr="00302368" w:rsidRDefault="00C83332" w:rsidP="003C6044">
      <w:pPr>
        <w:spacing w:line="360" w:lineRule="auto"/>
        <w:rPr>
          <w:rFonts w:ascii="Arial" w:hAnsi="Arial" w:cs="Arial"/>
          <w:bCs/>
        </w:rPr>
      </w:pPr>
      <w:r>
        <w:rPr>
          <w:rFonts w:ascii="Arial" w:hAnsi="Arial" w:cs="Arial"/>
          <w:bCs/>
        </w:rPr>
        <w:t>CC - Centro Cirúrgico</w:t>
      </w:r>
    </w:p>
    <w:p w14:paraId="0DF0F7FB" w14:textId="77777777" w:rsidR="00C83332" w:rsidRDefault="00C83332" w:rsidP="003C6044">
      <w:pPr>
        <w:spacing w:line="360" w:lineRule="auto"/>
        <w:rPr>
          <w:rFonts w:ascii="Arial" w:hAnsi="Arial" w:cs="Arial"/>
          <w:bCs/>
        </w:rPr>
      </w:pPr>
      <w:r w:rsidRPr="00302368">
        <w:rPr>
          <w:rFonts w:ascii="Arial" w:hAnsi="Arial" w:cs="Arial"/>
          <w:bCs/>
        </w:rPr>
        <w:t>COFEN</w:t>
      </w:r>
      <w:r>
        <w:rPr>
          <w:rFonts w:ascii="Arial" w:hAnsi="Arial" w:cs="Arial"/>
          <w:bCs/>
        </w:rPr>
        <w:t xml:space="preserve"> - Conselho Federal de Enfermagem</w:t>
      </w:r>
    </w:p>
    <w:p w14:paraId="70661DDD" w14:textId="77777777" w:rsidR="00C83332" w:rsidRPr="00302368" w:rsidRDefault="00C83332" w:rsidP="003C6044">
      <w:pPr>
        <w:spacing w:line="360" w:lineRule="auto"/>
        <w:rPr>
          <w:rFonts w:ascii="Arial" w:hAnsi="Arial" w:cs="Arial"/>
          <w:bCs/>
        </w:rPr>
      </w:pPr>
      <w:r>
        <w:rPr>
          <w:rFonts w:ascii="Arial" w:hAnsi="Arial" w:cs="Arial"/>
          <w:bCs/>
        </w:rPr>
        <w:t>EAS – Eventos Adversos</w:t>
      </w:r>
    </w:p>
    <w:p w14:paraId="1894A4A5" w14:textId="77777777" w:rsidR="003C6044" w:rsidRDefault="003C6044" w:rsidP="003C6044">
      <w:pPr>
        <w:spacing w:line="360" w:lineRule="auto"/>
        <w:rPr>
          <w:rFonts w:ascii="Arial" w:hAnsi="Arial" w:cs="Arial"/>
          <w:bCs/>
        </w:rPr>
      </w:pPr>
      <w:r w:rsidRPr="00302368">
        <w:rPr>
          <w:rFonts w:ascii="Arial" w:hAnsi="Arial" w:cs="Arial"/>
          <w:color w:val="0D0D0D" w:themeColor="text1" w:themeTint="F2"/>
        </w:rPr>
        <w:t xml:space="preserve">LILACS </w:t>
      </w:r>
      <w:r>
        <w:rPr>
          <w:rFonts w:ascii="Arial" w:hAnsi="Arial" w:cs="Arial"/>
          <w:color w:val="000000" w:themeColor="text1"/>
        </w:rPr>
        <w:t xml:space="preserve">- </w:t>
      </w:r>
      <w:r w:rsidRPr="00302368">
        <w:rPr>
          <w:rFonts w:ascii="Arial" w:hAnsi="Arial" w:cs="Arial"/>
          <w:color w:val="000000" w:themeColor="text1"/>
          <w:shd w:val="clear" w:color="auto" w:fill="FFFFFF"/>
        </w:rPr>
        <w:t>Literatura Latino-americana e do Caribe em Ciências da Saúde</w:t>
      </w:r>
    </w:p>
    <w:p w14:paraId="197CFD13" w14:textId="77777777" w:rsidR="00C83332" w:rsidRPr="00302368" w:rsidRDefault="00C83332" w:rsidP="003C6044">
      <w:pPr>
        <w:spacing w:line="360" w:lineRule="auto"/>
        <w:rPr>
          <w:rFonts w:ascii="Arial" w:hAnsi="Arial" w:cs="Arial"/>
          <w:bCs/>
        </w:rPr>
      </w:pPr>
      <w:r w:rsidRPr="00302368">
        <w:rPr>
          <w:rFonts w:ascii="Arial" w:hAnsi="Arial" w:cs="Arial"/>
          <w:bCs/>
        </w:rPr>
        <w:t>OM</w:t>
      </w:r>
      <w:r>
        <w:rPr>
          <w:rFonts w:ascii="Arial" w:hAnsi="Arial" w:cs="Arial"/>
          <w:bCs/>
        </w:rPr>
        <w:t>S - Organização Mundial da Saúde</w:t>
      </w:r>
    </w:p>
    <w:p w14:paraId="6B057F0B" w14:textId="77777777" w:rsidR="00C83332" w:rsidRPr="00302368" w:rsidRDefault="00C83332" w:rsidP="003C6044">
      <w:pPr>
        <w:spacing w:line="360" w:lineRule="auto"/>
        <w:rPr>
          <w:rFonts w:ascii="Arial" w:hAnsi="Arial" w:cs="Arial"/>
          <w:bCs/>
          <w:shd w:val="clear" w:color="auto" w:fill="FFFFFF"/>
        </w:rPr>
      </w:pPr>
      <w:r w:rsidRPr="00302368">
        <w:rPr>
          <w:rFonts w:ascii="Arial" w:hAnsi="Arial" w:cs="Arial"/>
          <w:bCs/>
        </w:rPr>
        <w:t>OPAS</w:t>
      </w:r>
      <w:r>
        <w:rPr>
          <w:rFonts w:ascii="Arial" w:hAnsi="Arial" w:cs="Arial"/>
          <w:bCs/>
        </w:rPr>
        <w:t xml:space="preserve"> </w:t>
      </w:r>
      <w:r w:rsidRPr="00302368">
        <w:rPr>
          <w:rFonts w:ascii="Arial" w:hAnsi="Arial" w:cs="Arial"/>
          <w:bCs/>
        </w:rPr>
        <w:t xml:space="preserve">- </w:t>
      </w:r>
      <w:r w:rsidRPr="00302368">
        <w:rPr>
          <w:rFonts w:ascii="Arial" w:hAnsi="Arial" w:cs="Arial"/>
          <w:bCs/>
          <w:shd w:val="clear" w:color="auto" w:fill="FFFFFF"/>
        </w:rPr>
        <w:t>Org</w:t>
      </w:r>
      <w:r>
        <w:rPr>
          <w:rFonts w:ascii="Arial" w:hAnsi="Arial" w:cs="Arial"/>
          <w:bCs/>
          <w:shd w:val="clear" w:color="auto" w:fill="FFFFFF"/>
        </w:rPr>
        <w:t>anização Pan-Americana da Saúde</w:t>
      </w:r>
    </w:p>
    <w:p w14:paraId="4CE7AB3A" w14:textId="77777777" w:rsidR="003C6044" w:rsidRDefault="003C6044" w:rsidP="003C6044">
      <w:pPr>
        <w:spacing w:line="360" w:lineRule="auto"/>
        <w:rPr>
          <w:rFonts w:ascii="Arial" w:hAnsi="Arial" w:cs="Arial"/>
          <w:bCs/>
          <w:color w:val="202124"/>
          <w:shd w:val="clear" w:color="auto" w:fill="FFFFFF"/>
        </w:rPr>
      </w:pPr>
      <w:r>
        <w:rPr>
          <w:rFonts w:ascii="Arial" w:hAnsi="Arial" w:cs="Arial"/>
          <w:color w:val="202124"/>
          <w:shd w:val="clear" w:color="auto" w:fill="FFFFFF"/>
        </w:rPr>
        <w:t xml:space="preserve">RDC - </w:t>
      </w:r>
      <w:r w:rsidRPr="003C6044">
        <w:rPr>
          <w:rFonts w:ascii="Arial" w:hAnsi="Arial" w:cs="Arial"/>
          <w:bCs/>
          <w:color w:val="202124"/>
          <w:shd w:val="clear" w:color="auto" w:fill="FFFFFF"/>
        </w:rPr>
        <w:t>Resolução da Diretoria Colegiada</w:t>
      </w:r>
    </w:p>
    <w:p w14:paraId="6EA0AF00" w14:textId="77777777" w:rsidR="006413D8" w:rsidRDefault="003C6044" w:rsidP="003C6044">
      <w:pPr>
        <w:spacing w:line="360" w:lineRule="auto"/>
        <w:rPr>
          <w:rFonts w:ascii="Arial" w:hAnsi="Arial" w:cs="Arial"/>
          <w:b/>
        </w:rPr>
      </w:pPr>
      <w:r>
        <w:rPr>
          <w:rFonts w:ascii="Arial" w:hAnsi="Arial" w:cs="Arial"/>
          <w:color w:val="0D0D0D" w:themeColor="text1" w:themeTint="F2"/>
        </w:rPr>
        <w:t xml:space="preserve">SCIELO </w:t>
      </w:r>
      <w:r w:rsidRPr="00302368">
        <w:rPr>
          <w:rFonts w:ascii="Arial" w:hAnsi="Arial" w:cs="Arial"/>
          <w:color w:val="000000" w:themeColor="text1"/>
          <w:shd w:val="clear" w:color="auto" w:fill="FFFFFF"/>
        </w:rPr>
        <w:t>Scient</w:t>
      </w:r>
      <w:r>
        <w:rPr>
          <w:rFonts w:ascii="Arial" w:hAnsi="Arial" w:cs="Arial"/>
          <w:color w:val="000000" w:themeColor="text1"/>
          <w:shd w:val="clear" w:color="auto" w:fill="FFFFFF"/>
        </w:rPr>
        <w:t xml:space="preserve">ific Electronic Library Online </w:t>
      </w:r>
    </w:p>
    <w:p w14:paraId="25669886" w14:textId="77777777" w:rsidR="006413D8" w:rsidRDefault="006413D8" w:rsidP="00C83332">
      <w:pPr>
        <w:rPr>
          <w:rFonts w:ascii="Arial" w:hAnsi="Arial" w:cs="Arial"/>
          <w:b/>
        </w:rPr>
      </w:pPr>
    </w:p>
    <w:p w14:paraId="6BF61A87" w14:textId="77777777" w:rsidR="006413D8" w:rsidRDefault="006413D8" w:rsidP="00C83332">
      <w:pPr>
        <w:rPr>
          <w:rFonts w:ascii="Arial" w:hAnsi="Arial" w:cs="Arial"/>
          <w:b/>
        </w:rPr>
      </w:pPr>
    </w:p>
    <w:p w14:paraId="5B64A2AE" w14:textId="77777777" w:rsidR="006413D8" w:rsidRDefault="006413D8" w:rsidP="00C83332">
      <w:pPr>
        <w:rPr>
          <w:rFonts w:ascii="Arial" w:hAnsi="Arial" w:cs="Arial"/>
          <w:b/>
        </w:rPr>
      </w:pPr>
    </w:p>
    <w:p w14:paraId="3EC1CDF2" w14:textId="77777777" w:rsidR="006413D8" w:rsidRDefault="006413D8" w:rsidP="00C83332">
      <w:pPr>
        <w:rPr>
          <w:rFonts w:ascii="Arial" w:hAnsi="Arial" w:cs="Arial"/>
          <w:b/>
        </w:rPr>
      </w:pPr>
    </w:p>
    <w:p w14:paraId="2C068380" w14:textId="77777777" w:rsidR="006413D8" w:rsidRDefault="006413D8" w:rsidP="00C83332">
      <w:pPr>
        <w:rPr>
          <w:rFonts w:ascii="Arial" w:hAnsi="Arial" w:cs="Arial"/>
          <w:b/>
        </w:rPr>
      </w:pPr>
    </w:p>
    <w:p w14:paraId="10EF7D06" w14:textId="77777777" w:rsidR="006413D8" w:rsidRDefault="006413D8" w:rsidP="00C83332">
      <w:pPr>
        <w:rPr>
          <w:rFonts w:ascii="Arial" w:hAnsi="Arial" w:cs="Arial"/>
          <w:b/>
        </w:rPr>
      </w:pPr>
    </w:p>
    <w:p w14:paraId="4E9C1982" w14:textId="77777777" w:rsidR="006413D8" w:rsidRDefault="006413D8" w:rsidP="00C83332">
      <w:pPr>
        <w:rPr>
          <w:rFonts w:ascii="Arial" w:hAnsi="Arial" w:cs="Arial"/>
          <w:b/>
        </w:rPr>
      </w:pPr>
    </w:p>
    <w:p w14:paraId="558B7142" w14:textId="77777777" w:rsidR="006413D8" w:rsidRDefault="006413D8" w:rsidP="00C83332">
      <w:pPr>
        <w:rPr>
          <w:rFonts w:ascii="Arial" w:hAnsi="Arial" w:cs="Arial"/>
          <w:b/>
        </w:rPr>
      </w:pPr>
    </w:p>
    <w:p w14:paraId="6184D36E" w14:textId="77777777" w:rsidR="006413D8" w:rsidRDefault="006413D8" w:rsidP="00C83332">
      <w:pPr>
        <w:rPr>
          <w:rFonts w:ascii="Arial" w:hAnsi="Arial" w:cs="Arial"/>
          <w:b/>
        </w:rPr>
      </w:pPr>
    </w:p>
    <w:p w14:paraId="3FB016BA" w14:textId="77777777" w:rsidR="006413D8" w:rsidRDefault="006413D8" w:rsidP="00C83332">
      <w:pPr>
        <w:rPr>
          <w:rFonts w:ascii="Arial" w:hAnsi="Arial" w:cs="Arial"/>
          <w:b/>
        </w:rPr>
      </w:pPr>
    </w:p>
    <w:p w14:paraId="6164A965" w14:textId="77777777" w:rsidR="006413D8" w:rsidRDefault="006413D8" w:rsidP="00C83332">
      <w:pPr>
        <w:rPr>
          <w:rFonts w:ascii="Arial" w:hAnsi="Arial" w:cs="Arial"/>
          <w:b/>
        </w:rPr>
      </w:pPr>
    </w:p>
    <w:p w14:paraId="6DC380FF" w14:textId="77777777" w:rsidR="006413D8" w:rsidRDefault="006413D8" w:rsidP="00C83332">
      <w:pPr>
        <w:rPr>
          <w:rFonts w:ascii="Arial" w:hAnsi="Arial" w:cs="Arial"/>
          <w:b/>
        </w:rPr>
      </w:pPr>
    </w:p>
    <w:p w14:paraId="0038B9C4" w14:textId="77777777" w:rsidR="006413D8" w:rsidRDefault="006413D8" w:rsidP="00C83332">
      <w:pPr>
        <w:rPr>
          <w:rFonts w:ascii="Arial" w:hAnsi="Arial" w:cs="Arial"/>
          <w:b/>
        </w:rPr>
      </w:pPr>
    </w:p>
    <w:p w14:paraId="1B3B42E3" w14:textId="77777777" w:rsidR="006413D8" w:rsidRDefault="006413D8" w:rsidP="00C83332">
      <w:pPr>
        <w:rPr>
          <w:rFonts w:ascii="Arial" w:hAnsi="Arial" w:cs="Arial"/>
          <w:b/>
        </w:rPr>
      </w:pPr>
    </w:p>
    <w:p w14:paraId="4B81B829" w14:textId="77777777" w:rsidR="006413D8" w:rsidRDefault="006413D8" w:rsidP="00C83332">
      <w:pPr>
        <w:rPr>
          <w:rFonts w:ascii="Arial" w:hAnsi="Arial" w:cs="Arial"/>
          <w:b/>
        </w:rPr>
      </w:pPr>
    </w:p>
    <w:p w14:paraId="4A82DFE0" w14:textId="77777777" w:rsidR="006413D8" w:rsidRDefault="006413D8" w:rsidP="00C83332">
      <w:pPr>
        <w:rPr>
          <w:rFonts w:ascii="Arial" w:hAnsi="Arial" w:cs="Arial"/>
          <w:b/>
        </w:rPr>
      </w:pPr>
    </w:p>
    <w:p w14:paraId="19D36C32" w14:textId="77777777" w:rsidR="006413D8" w:rsidRDefault="006413D8" w:rsidP="00C83332">
      <w:pPr>
        <w:rPr>
          <w:rFonts w:ascii="Arial" w:hAnsi="Arial" w:cs="Arial"/>
          <w:b/>
        </w:rPr>
      </w:pPr>
    </w:p>
    <w:p w14:paraId="5EEA6924" w14:textId="77777777" w:rsidR="006413D8" w:rsidRDefault="006413D8" w:rsidP="00C83332">
      <w:pPr>
        <w:rPr>
          <w:rFonts w:ascii="Arial" w:hAnsi="Arial" w:cs="Arial"/>
          <w:b/>
        </w:rPr>
      </w:pPr>
    </w:p>
    <w:p w14:paraId="61D08602" w14:textId="77777777" w:rsidR="006413D8" w:rsidRDefault="006413D8" w:rsidP="00C83332">
      <w:pPr>
        <w:rPr>
          <w:rFonts w:ascii="Arial" w:hAnsi="Arial" w:cs="Arial"/>
          <w:b/>
        </w:rPr>
      </w:pPr>
    </w:p>
    <w:p w14:paraId="17B1E534" w14:textId="77777777" w:rsidR="006413D8" w:rsidRDefault="006413D8" w:rsidP="00C83332">
      <w:pPr>
        <w:rPr>
          <w:rFonts w:ascii="Arial" w:hAnsi="Arial" w:cs="Arial"/>
          <w:b/>
        </w:rPr>
      </w:pPr>
    </w:p>
    <w:p w14:paraId="1EB2B3A4" w14:textId="77777777" w:rsidR="006413D8" w:rsidRDefault="006413D8" w:rsidP="00C83332">
      <w:pPr>
        <w:rPr>
          <w:rFonts w:ascii="Arial" w:hAnsi="Arial" w:cs="Arial"/>
          <w:b/>
        </w:rPr>
      </w:pPr>
    </w:p>
    <w:p w14:paraId="48A25373" w14:textId="77777777" w:rsidR="006413D8" w:rsidRDefault="006413D8" w:rsidP="00C83332">
      <w:pPr>
        <w:rPr>
          <w:rFonts w:ascii="Arial" w:hAnsi="Arial" w:cs="Arial"/>
          <w:b/>
        </w:rPr>
      </w:pPr>
    </w:p>
    <w:p w14:paraId="16683773" w14:textId="77777777" w:rsidR="006413D8" w:rsidRDefault="006413D8" w:rsidP="00C83332">
      <w:pPr>
        <w:rPr>
          <w:rFonts w:ascii="Arial" w:hAnsi="Arial" w:cs="Arial"/>
          <w:b/>
        </w:rPr>
      </w:pPr>
    </w:p>
    <w:p w14:paraId="3723F3FF" w14:textId="77777777" w:rsidR="006413D8" w:rsidRDefault="006413D8" w:rsidP="00C83332">
      <w:pPr>
        <w:rPr>
          <w:rFonts w:ascii="Arial" w:hAnsi="Arial" w:cs="Arial"/>
          <w:b/>
        </w:rPr>
      </w:pPr>
    </w:p>
    <w:p w14:paraId="79544078" w14:textId="77777777" w:rsidR="006413D8" w:rsidRDefault="006413D8" w:rsidP="00C83332">
      <w:pPr>
        <w:rPr>
          <w:rFonts w:ascii="Arial" w:hAnsi="Arial" w:cs="Arial"/>
          <w:b/>
        </w:rPr>
      </w:pPr>
    </w:p>
    <w:p w14:paraId="303A3CB2" w14:textId="77777777" w:rsidR="006413D8" w:rsidRDefault="006413D8" w:rsidP="00C83332">
      <w:pPr>
        <w:rPr>
          <w:rFonts w:ascii="Arial" w:hAnsi="Arial" w:cs="Arial"/>
          <w:b/>
        </w:rPr>
      </w:pPr>
    </w:p>
    <w:p w14:paraId="4537514E" w14:textId="77777777" w:rsidR="006413D8" w:rsidRDefault="006413D8" w:rsidP="00C83332">
      <w:pPr>
        <w:rPr>
          <w:rFonts w:ascii="Arial" w:hAnsi="Arial" w:cs="Arial"/>
          <w:b/>
        </w:rPr>
      </w:pPr>
    </w:p>
    <w:p w14:paraId="7636F29A" w14:textId="77777777" w:rsidR="006413D8" w:rsidRDefault="006413D8" w:rsidP="00C83332">
      <w:pPr>
        <w:rPr>
          <w:rFonts w:ascii="Arial" w:hAnsi="Arial" w:cs="Arial"/>
          <w:b/>
        </w:rPr>
      </w:pPr>
    </w:p>
    <w:p w14:paraId="3505F2E9" w14:textId="77777777" w:rsidR="006413D8" w:rsidRDefault="006413D8" w:rsidP="00C83332">
      <w:pPr>
        <w:rPr>
          <w:rFonts w:ascii="Arial" w:hAnsi="Arial" w:cs="Arial"/>
          <w:b/>
        </w:rPr>
      </w:pPr>
    </w:p>
    <w:p w14:paraId="40449CF3" w14:textId="77777777" w:rsidR="006413D8" w:rsidRDefault="006413D8" w:rsidP="00C83332">
      <w:pPr>
        <w:rPr>
          <w:rFonts w:ascii="Arial" w:hAnsi="Arial" w:cs="Arial"/>
          <w:b/>
        </w:rPr>
      </w:pPr>
    </w:p>
    <w:p w14:paraId="2345FAFC" w14:textId="77777777" w:rsidR="006413D8" w:rsidRDefault="006413D8" w:rsidP="00C83332">
      <w:pPr>
        <w:rPr>
          <w:rFonts w:ascii="Arial" w:hAnsi="Arial" w:cs="Arial"/>
          <w:b/>
        </w:rPr>
      </w:pPr>
    </w:p>
    <w:p w14:paraId="4EBA4DD1" w14:textId="77777777" w:rsidR="00C83332" w:rsidRDefault="00C83332" w:rsidP="00F347AD">
      <w:pPr>
        <w:pStyle w:val="Primeirorecuodecorpodetexto2"/>
        <w:ind w:left="0" w:firstLine="0"/>
        <w:rPr>
          <w:rFonts w:ascii="Arial" w:hAnsi="Arial" w:cs="Arial"/>
          <w:b/>
        </w:rPr>
      </w:pPr>
    </w:p>
    <w:p w14:paraId="5C483493" w14:textId="77777777" w:rsidR="0092410E" w:rsidRDefault="0092410E" w:rsidP="0046574F">
      <w:pPr>
        <w:pStyle w:val="Primeirorecuodecorpodetexto2"/>
        <w:jc w:val="center"/>
        <w:rPr>
          <w:rFonts w:ascii="Arial" w:hAnsi="Arial" w:cs="Arial"/>
          <w:b/>
        </w:rPr>
      </w:pPr>
    </w:p>
    <w:p w14:paraId="5915C996" w14:textId="77777777" w:rsidR="00F347AD" w:rsidRDefault="00F347AD">
      <w:pPr>
        <w:suppressAutoHyphens w:val="0"/>
        <w:spacing w:after="200" w:line="276" w:lineRule="auto"/>
        <w:rPr>
          <w:rFonts w:ascii="Arial" w:hAnsi="Arial" w:cs="Arial"/>
          <w:b/>
        </w:rPr>
      </w:pPr>
      <w:r>
        <w:rPr>
          <w:rFonts w:ascii="Arial" w:hAnsi="Arial" w:cs="Arial"/>
          <w:b/>
        </w:rPr>
        <w:br w:type="page"/>
      </w:r>
    </w:p>
    <w:p w14:paraId="33E365B2" w14:textId="77777777" w:rsidR="00E17B42" w:rsidRPr="00E17B42" w:rsidRDefault="004B2994" w:rsidP="00471D57">
      <w:pPr>
        <w:pStyle w:val="Primeirorecuodecorpodetexto2"/>
        <w:ind w:left="0" w:firstLine="0"/>
        <w:jc w:val="center"/>
        <w:rPr>
          <w:rFonts w:ascii="Arial" w:hAnsi="Arial" w:cs="Arial"/>
          <w:b/>
        </w:rPr>
      </w:pPr>
      <w:r>
        <w:rPr>
          <w:noProof/>
          <w:lang w:eastAsia="pt-BR"/>
        </w:rPr>
        <w:lastRenderedPageBreak/>
        <mc:AlternateContent>
          <mc:Choice Requires="wps">
            <w:drawing>
              <wp:anchor distT="0" distB="0" distL="114300" distR="114300" simplePos="0" relativeHeight="251659264" behindDoc="0" locked="0" layoutInCell="1" allowOverlap="1" wp14:anchorId="2D91FAF5" wp14:editId="54554E76">
                <wp:simplePos x="0" y="0"/>
                <wp:positionH relativeFrom="margin">
                  <wp:posOffset>5362575</wp:posOffset>
                </wp:positionH>
                <wp:positionV relativeFrom="paragraph">
                  <wp:posOffset>-651510</wp:posOffset>
                </wp:positionV>
                <wp:extent cx="704850" cy="342900"/>
                <wp:effectExtent l="0" t="0" r="0" b="0"/>
                <wp:wrapNone/>
                <wp:docPr id="55" name="Caixa de texto 55"/>
                <wp:cNvGraphicFramePr/>
                <a:graphic xmlns:a="http://schemas.openxmlformats.org/drawingml/2006/main">
                  <a:graphicData uri="http://schemas.microsoft.com/office/word/2010/wordprocessingShape">
                    <wps:wsp>
                      <wps:cNvSpPr txBox="1"/>
                      <wps:spPr>
                        <a:xfrm>
                          <a:off x="0" y="0"/>
                          <a:ext cx="704850" cy="342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BC20B2" w14:textId="77777777" w:rsidR="00DC5B43" w:rsidRDefault="00DC5B43" w:rsidP="004B2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5BC69B" id="Caixa de texto 55" o:spid="_x0000_s1039" type="#_x0000_t202" style="position:absolute;left:0;text-align:left;margin-left:422.25pt;margin-top:-51.3pt;width:55.5pt;height:27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" fillcolor="white [3212]" stroked="f" strokeweight=".5pt">
                <v:textbox>
                  <w:txbxContent>
                    <w:p w:rsidR="00DC5B43" w:rsidRDefault="00DC5B43" w:rsidP="004B2994"/>
                  </w:txbxContent>
                </v:textbox>
                <w10:wrap anchorx="margin"/>
              </v:shape>
            </w:pict>
          </mc:Fallback>
        </mc:AlternateContent>
      </w:r>
      <w:r w:rsidR="00E17B42" w:rsidRPr="00E17B42">
        <w:rPr>
          <w:rFonts w:ascii="Arial" w:hAnsi="Arial" w:cs="Arial"/>
          <w:b/>
        </w:rPr>
        <w:t>SUMÁRIO</w:t>
      </w:r>
    </w:p>
    <w:p w14:paraId="35C12E37" w14:textId="77777777" w:rsidR="00E17B42" w:rsidRPr="00CB441F" w:rsidRDefault="00E17B42" w:rsidP="00E17B42">
      <w:pPr>
        <w:pStyle w:val="Recuodecorpodetexto"/>
      </w:pPr>
    </w:p>
    <w:p w14:paraId="4F16B192" w14:textId="77777777" w:rsidR="00E17B42" w:rsidRDefault="00E17B42" w:rsidP="00E17B42">
      <w:pPr>
        <w:pStyle w:val="Sumrio1"/>
        <w:tabs>
          <w:tab w:val="right" w:leader="dot" w:pos="9061"/>
        </w:tabs>
        <w:rPr>
          <w:rFonts w:asciiTheme="minorHAnsi" w:eastAsiaTheme="minorEastAsia" w:hAnsiTheme="minorHAnsi" w:cstheme="minorBidi"/>
          <w:b w:val="0"/>
          <w:noProof/>
          <w:kern w:val="0"/>
          <w:sz w:val="22"/>
          <w:lang w:eastAsia="pt-BR"/>
        </w:rPr>
      </w:pPr>
      <w:r>
        <w:fldChar w:fldCharType="begin"/>
      </w:r>
      <w:r>
        <w:instrText xml:space="preserve"> TOC \o "1-4" \h \z \u </w:instrText>
      </w:r>
      <w:r>
        <w:fldChar w:fldCharType="separate"/>
      </w:r>
      <w:hyperlink w:anchor="_Toc113906872" w:history="1">
        <w:r w:rsidRPr="00267821">
          <w:rPr>
            <w:rStyle w:val="Hyperlink"/>
            <w:noProof/>
          </w:rPr>
          <w:t>1 INTRODUÇÃO</w:t>
        </w:r>
        <w:r>
          <w:rPr>
            <w:noProof/>
            <w:webHidden/>
          </w:rPr>
          <w:tab/>
        </w:r>
      </w:hyperlink>
      <w:r w:rsidR="0045504B">
        <w:rPr>
          <w:noProof/>
        </w:rPr>
        <w:t>12</w:t>
      </w:r>
    </w:p>
    <w:p w14:paraId="34A713B8" w14:textId="77777777" w:rsidR="00E17B42" w:rsidRPr="007450BE" w:rsidRDefault="00000000" w:rsidP="00E17B42">
      <w:pPr>
        <w:pStyle w:val="Sumrio1"/>
        <w:tabs>
          <w:tab w:val="right" w:leader="dot" w:pos="9061"/>
        </w:tabs>
        <w:rPr>
          <w:rFonts w:asciiTheme="minorHAnsi" w:eastAsiaTheme="minorEastAsia" w:hAnsiTheme="minorHAnsi" w:cstheme="minorBidi"/>
          <w:b w:val="0"/>
          <w:noProof/>
          <w:kern w:val="0"/>
          <w:sz w:val="22"/>
          <w:lang w:eastAsia="pt-BR"/>
        </w:rPr>
      </w:pPr>
      <w:hyperlink w:anchor="_Toc113906873" w:history="1">
        <w:r w:rsidR="007450BE" w:rsidRPr="007450BE">
          <w:rPr>
            <w:rStyle w:val="Hyperlink"/>
            <w:b w:val="0"/>
            <w:noProof/>
          </w:rPr>
          <w:t>1.1 OBJETIVOS</w:t>
        </w:r>
        <w:r w:rsidR="00E17B42" w:rsidRPr="007450BE">
          <w:rPr>
            <w:b w:val="0"/>
            <w:noProof/>
            <w:webHidden/>
          </w:rPr>
          <w:tab/>
        </w:r>
      </w:hyperlink>
      <w:r w:rsidR="0045504B">
        <w:rPr>
          <w:b w:val="0"/>
          <w:noProof/>
        </w:rPr>
        <w:t>14</w:t>
      </w:r>
    </w:p>
    <w:p w14:paraId="08AC3FFB" w14:textId="77777777" w:rsidR="00E17B42" w:rsidRDefault="00000000" w:rsidP="00E17B42">
      <w:pPr>
        <w:pStyle w:val="Sumrio2"/>
        <w:tabs>
          <w:tab w:val="right" w:leader="dot" w:pos="9061"/>
        </w:tabs>
        <w:rPr>
          <w:rFonts w:asciiTheme="minorHAnsi" w:eastAsiaTheme="minorEastAsia" w:hAnsiTheme="minorHAnsi" w:cstheme="minorBidi"/>
          <w:noProof/>
          <w:kern w:val="0"/>
          <w:sz w:val="22"/>
          <w:lang w:eastAsia="pt-BR"/>
        </w:rPr>
      </w:pPr>
      <w:hyperlink w:anchor="_Toc113906874" w:history="1">
        <w:r w:rsidR="00236F85">
          <w:rPr>
            <w:rStyle w:val="Hyperlink"/>
            <w:noProof/>
          </w:rPr>
          <w:t>1.1.1</w:t>
        </w:r>
        <w:r w:rsidR="0057001D" w:rsidRPr="0057001D">
          <w:rPr>
            <w:rStyle w:val="Hyperlink"/>
            <w:noProof/>
          </w:rPr>
          <w:t xml:space="preserve"> O</w:t>
        </w:r>
        <w:r w:rsidR="00236F85">
          <w:rPr>
            <w:rStyle w:val="Hyperlink"/>
            <w:noProof/>
          </w:rPr>
          <w:t>bjetivo Geral</w:t>
        </w:r>
        <w:r w:rsidR="00E17B42">
          <w:rPr>
            <w:noProof/>
            <w:webHidden/>
          </w:rPr>
          <w:tab/>
        </w:r>
      </w:hyperlink>
      <w:r w:rsidR="0045504B">
        <w:rPr>
          <w:noProof/>
        </w:rPr>
        <w:t>14</w:t>
      </w:r>
    </w:p>
    <w:p w14:paraId="531F3442" w14:textId="77777777" w:rsidR="00236F85" w:rsidRDefault="00000000" w:rsidP="00236F85">
      <w:pPr>
        <w:pStyle w:val="Sumrio2"/>
        <w:tabs>
          <w:tab w:val="right" w:leader="dot" w:pos="9061"/>
        </w:tabs>
        <w:rPr>
          <w:rFonts w:asciiTheme="minorHAnsi" w:eastAsiaTheme="minorEastAsia" w:hAnsiTheme="minorHAnsi" w:cstheme="minorBidi"/>
          <w:noProof/>
          <w:kern w:val="0"/>
          <w:sz w:val="22"/>
          <w:lang w:eastAsia="pt-BR"/>
        </w:rPr>
      </w:pPr>
      <w:hyperlink w:anchor="_Toc113906874" w:history="1">
        <w:r w:rsidR="00236F85" w:rsidRPr="0057001D">
          <w:rPr>
            <w:rStyle w:val="Hyperlink"/>
            <w:noProof/>
          </w:rPr>
          <w:t>1.1.2 Objetivos Específicos</w:t>
        </w:r>
        <w:r w:rsidR="00236F85">
          <w:rPr>
            <w:noProof/>
            <w:webHidden/>
          </w:rPr>
          <w:tab/>
        </w:r>
      </w:hyperlink>
      <w:r w:rsidR="00236F85">
        <w:rPr>
          <w:noProof/>
        </w:rPr>
        <w:t>14</w:t>
      </w:r>
    </w:p>
    <w:p w14:paraId="6F24AB07" w14:textId="77777777" w:rsidR="00E17B42" w:rsidRPr="003506D6" w:rsidRDefault="00000000" w:rsidP="00E17B42">
      <w:pPr>
        <w:pStyle w:val="Sumrio2"/>
        <w:tabs>
          <w:tab w:val="right" w:leader="dot" w:pos="9061"/>
        </w:tabs>
        <w:rPr>
          <w:rFonts w:asciiTheme="minorHAnsi" w:eastAsiaTheme="minorEastAsia" w:hAnsiTheme="minorHAnsi" w:cstheme="minorBidi"/>
          <w:b/>
          <w:noProof/>
          <w:kern w:val="0"/>
          <w:sz w:val="22"/>
          <w:lang w:eastAsia="pt-BR"/>
        </w:rPr>
      </w:pPr>
      <w:hyperlink w:anchor="_Toc113906875" w:history="1">
        <w:r w:rsidR="0082592F" w:rsidRPr="003506D6">
          <w:rPr>
            <w:b/>
          </w:rPr>
          <w:t>2 REFERENCIAL TEÓRICO</w:t>
        </w:r>
        <w:r w:rsidR="00E17B42" w:rsidRPr="003506D6">
          <w:rPr>
            <w:b/>
            <w:noProof/>
            <w:webHidden/>
          </w:rPr>
          <w:tab/>
        </w:r>
      </w:hyperlink>
      <w:r w:rsidR="00236F85" w:rsidRPr="003506D6">
        <w:rPr>
          <w:b/>
          <w:noProof/>
        </w:rPr>
        <w:t>15</w:t>
      </w:r>
    </w:p>
    <w:p w14:paraId="6CC230B0" w14:textId="77777777" w:rsidR="00E17B42" w:rsidRDefault="00FB5F38" w:rsidP="00E17B42">
      <w:pPr>
        <w:pStyle w:val="Sumrio2"/>
        <w:tabs>
          <w:tab w:val="right" w:leader="dot" w:pos="9061"/>
        </w:tabs>
        <w:rPr>
          <w:rFonts w:asciiTheme="minorHAnsi" w:eastAsiaTheme="minorEastAsia" w:hAnsiTheme="minorHAnsi" w:cstheme="minorBidi"/>
          <w:noProof/>
          <w:kern w:val="0"/>
          <w:sz w:val="22"/>
          <w:lang w:eastAsia="pt-BR"/>
        </w:rPr>
      </w:pPr>
      <w:r w:rsidRPr="00FB5F38">
        <w:t xml:space="preserve">2.1 CENTRO CIRÚRGICO </w:t>
      </w:r>
      <w:hyperlink w:anchor="_Toc113906876" w:history="1">
        <w:r w:rsidR="00E17B42">
          <w:rPr>
            <w:noProof/>
            <w:webHidden/>
          </w:rPr>
          <w:tab/>
        </w:r>
      </w:hyperlink>
      <w:r w:rsidR="00236F85">
        <w:rPr>
          <w:noProof/>
        </w:rPr>
        <w:t>15</w:t>
      </w:r>
    </w:p>
    <w:p w14:paraId="70D2C798" w14:textId="77777777" w:rsidR="0057001D" w:rsidRDefault="00FB5F38" w:rsidP="0057001D">
      <w:pPr>
        <w:pStyle w:val="Sumrio2"/>
        <w:tabs>
          <w:tab w:val="right" w:leader="dot" w:pos="9061"/>
        </w:tabs>
        <w:rPr>
          <w:rFonts w:asciiTheme="minorHAnsi" w:eastAsiaTheme="minorEastAsia" w:hAnsiTheme="minorHAnsi" w:cstheme="minorBidi"/>
          <w:noProof/>
          <w:kern w:val="0"/>
          <w:sz w:val="22"/>
          <w:lang w:eastAsia="pt-BR"/>
        </w:rPr>
      </w:pPr>
      <w:r w:rsidRPr="00FB5F38">
        <w:t xml:space="preserve">2.2 CIRURGIA SEGURA </w:t>
      </w:r>
      <w:hyperlink w:anchor="_Toc113906875" w:history="1">
        <w:r w:rsidR="0057001D">
          <w:rPr>
            <w:noProof/>
            <w:webHidden/>
          </w:rPr>
          <w:tab/>
        </w:r>
      </w:hyperlink>
      <w:r w:rsidR="0003460F">
        <w:rPr>
          <w:noProof/>
        </w:rPr>
        <w:t>17</w:t>
      </w:r>
    </w:p>
    <w:p w14:paraId="61401591" w14:textId="77777777" w:rsidR="0057001D" w:rsidRDefault="00FB5F38" w:rsidP="0057001D">
      <w:pPr>
        <w:pStyle w:val="Sumrio2"/>
        <w:tabs>
          <w:tab w:val="right" w:leader="dot" w:pos="9061"/>
        </w:tabs>
        <w:rPr>
          <w:rFonts w:asciiTheme="minorHAnsi" w:eastAsiaTheme="minorEastAsia" w:hAnsiTheme="minorHAnsi" w:cstheme="minorBidi"/>
          <w:noProof/>
          <w:kern w:val="0"/>
          <w:sz w:val="22"/>
          <w:lang w:eastAsia="pt-BR"/>
        </w:rPr>
      </w:pPr>
      <w:r w:rsidRPr="00FB5F38">
        <w:t xml:space="preserve">2.3 SEGURANÇA DO PACIENTE </w:t>
      </w:r>
      <w:hyperlink w:anchor="_Toc113906876" w:history="1">
        <w:r w:rsidR="0057001D">
          <w:rPr>
            <w:noProof/>
            <w:webHidden/>
          </w:rPr>
          <w:tab/>
        </w:r>
      </w:hyperlink>
      <w:r w:rsidR="00A87933">
        <w:rPr>
          <w:noProof/>
        </w:rPr>
        <w:t>18</w:t>
      </w:r>
    </w:p>
    <w:p w14:paraId="7288458C" w14:textId="77777777" w:rsidR="00FB5F38" w:rsidRDefault="00FB5F38" w:rsidP="00FB5F38">
      <w:pPr>
        <w:pStyle w:val="Sumrio2"/>
        <w:tabs>
          <w:tab w:val="right" w:leader="dot" w:pos="9061"/>
        </w:tabs>
        <w:rPr>
          <w:rFonts w:asciiTheme="minorHAnsi" w:eastAsiaTheme="minorEastAsia" w:hAnsiTheme="minorHAnsi" w:cstheme="minorBidi"/>
          <w:noProof/>
          <w:kern w:val="0"/>
          <w:sz w:val="22"/>
          <w:lang w:eastAsia="pt-BR"/>
        </w:rPr>
      </w:pPr>
      <w:r w:rsidRPr="00FB5F38">
        <w:t xml:space="preserve">2.4 CUIDADO HUMANIZADO </w:t>
      </w:r>
      <w:hyperlink w:anchor="_Toc113906875" w:history="1">
        <w:r>
          <w:rPr>
            <w:noProof/>
            <w:webHidden/>
          </w:rPr>
          <w:tab/>
        </w:r>
      </w:hyperlink>
      <w:r w:rsidR="00A87933">
        <w:rPr>
          <w:noProof/>
        </w:rPr>
        <w:t>19</w:t>
      </w:r>
    </w:p>
    <w:p w14:paraId="70E0FEF2" w14:textId="77777777" w:rsidR="00FB5F38" w:rsidRDefault="00FB5F38" w:rsidP="00FB5F38">
      <w:pPr>
        <w:pStyle w:val="Sumrio2"/>
        <w:tabs>
          <w:tab w:val="right" w:leader="dot" w:pos="9061"/>
        </w:tabs>
        <w:rPr>
          <w:rFonts w:asciiTheme="minorHAnsi" w:eastAsiaTheme="minorEastAsia" w:hAnsiTheme="minorHAnsi" w:cstheme="minorBidi"/>
          <w:noProof/>
          <w:kern w:val="0"/>
          <w:sz w:val="22"/>
          <w:lang w:eastAsia="pt-BR"/>
        </w:rPr>
      </w:pPr>
      <w:r w:rsidRPr="00FB5F38">
        <w:t xml:space="preserve">2.5 CHECKLIST </w:t>
      </w:r>
      <w:hyperlink w:anchor="_Toc113906876" w:history="1">
        <w:r>
          <w:rPr>
            <w:noProof/>
            <w:webHidden/>
          </w:rPr>
          <w:tab/>
        </w:r>
      </w:hyperlink>
      <w:r w:rsidR="00063C74">
        <w:rPr>
          <w:noProof/>
        </w:rPr>
        <w:t>20</w:t>
      </w:r>
    </w:p>
    <w:p w14:paraId="02A18A1F" w14:textId="77777777" w:rsidR="00CC5FD9" w:rsidRDefault="00CC5FD9" w:rsidP="00CC5FD9">
      <w:pPr>
        <w:pStyle w:val="Sumrio2"/>
        <w:tabs>
          <w:tab w:val="right" w:leader="dot" w:pos="9061"/>
        </w:tabs>
        <w:rPr>
          <w:rFonts w:asciiTheme="minorHAnsi" w:eastAsiaTheme="minorEastAsia" w:hAnsiTheme="minorHAnsi" w:cstheme="minorBidi"/>
          <w:noProof/>
          <w:kern w:val="0"/>
          <w:sz w:val="22"/>
          <w:lang w:eastAsia="pt-BR"/>
        </w:rPr>
      </w:pPr>
      <w:r>
        <w:t>2.6</w:t>
      </w:r>
      <w:r w:rsidRPr="00FB5F38">
        <w:t xml:space="preserve"> </w:t>
      </w:r>
      <w:r>
        <w:t>CIRURGIA ORTOPÉDICA</w:t>
      </w:r>
      <w:hyperlink w:anchor="_Toc113906876" w:history="1">
        <w:r>
          <w:rPr>
            <w:noProof/>
            <w:webHidden/>
          </w:rPr>
          <w:tab/>
        </w:r>
      </w:hyperlink>
      <w:r w:rsidR="00063C74">
        <w:rPr>
          <w:noProof/>
        </w:rPr>
        <w:t>22</w:t>
      </w:r>
    </w:p>
    <w:p w14:paraId="0A3C72A6" w14:textId="77777777" w:rsidR="00E17B42" w:rsidRPr="00D900FD" w:rsidRDefault="00000000" w:rsidP="00E17B42">
      <w:pPr>
        <w:pStyle w:val="Sumrio2"/>
        <w:tabs>
          <w:tab w:val="right" w:leader="dot" w:pos="9061"/>
        </w:tabs>
        <w:rPr>
          <w:rFonts w:asciiTheme="minorHAnsi" w:eastAsiaTheme="minorEastAsia" w:hAnsiTheme="minorHAnsi" w:cstheme="minorBidi"/>
          <w:b/>
          <w:noProof/>
          <w:kern w:val="0"/>
          <w:sz w:val="22"/>
          <w:lang w:eastAsia="pt-BR"/>
        </w:rPr>
      </w:pPr>
      <w:hyperlink w:anchor="_Toc113906876" w:history="1">
        <w:r w:rsidR="00FB5F38" w:rsidRPr="00FB5F38">
          <w:rPr>
            <w:rStyle w:val="Hyperlink"/>
            <w:b/>
            <w:noProof/>
          </w:rPr>
          <w:t>3 MATERIAIS E MÉTODOS</w:t>
        </w:r>
        <w:r w:rsidR="00E17B42" w:rsidRPr="00D900FD">
          <w:rPr>
            <w:b/>
            <w:noProof/>
            <w:webHidden/>
          </w:rPr>
          <w:tab/>
        </w:r>
      </w:hyperlink>
      <w:r w:rsidR="003506D6">
        <w:rPr>
          <w:b/>
          <w:noProof/>
        </w:rPr>
        <w:t>24</w:t>
      </w:r>
    </w:p>
    <w:p w14:paraId="4C07044D" w14:textId="77777777" w:rsidR="00E17B42" w:rsidRDefault="00000000" w:rsidP="00E17B42">
      <w:pPr>
        <w:pStyle w:val="Sumrio2"/>
        <w:tabs>
          <w:tab w:val="right" w:leader="dot" w:pos="9061"/>
        </w:tabs>
        <w:rPr>
          <w:rFonts w:asciiTheme="minorHAnsi" w:eastAsiaTheme="minorEastAsia" w:hAnsiTheme="minorHAnsi" w:cstheme="minorBidi"/>
          <w:noProof/>
          <w:kern w:val="0"/>
          <w:sz w:val="22"/>
          <w:lang w:eastAsia="pt-BR"/>
        </w:rPr>
      </w:pPr>
      <w:hyperlink w:anchor="_Toc113906877" w:history="1">
        <w:r w:rsidR="00FB5F38" w:rsidRPr="00FB5F38">
          <w:rPr>
            <w:rStyle w:val="Hyperlink"/>
            <w:noProof/>
          </w:rPr>
          <w:t>3.1 TIPO DE PESQUISA</w:t>
        </w:r>
        <w:r w:rsidR="00E17B42">
          <w:rPr>
            <w:noProof/>
            <w:webHidden/>
          </w:rPr>
          <w:tab/>
        </w:r>
      </w:hyperlink>
      <w:r w:rsidR="003506D6">
        <w:rPr>
          <w:noProof/>
        </w:rPr>
        <w:t>24</w:t>
      </w:r>
    </w:p>
    <w:p w14:paraId="443CDF12" w14:textId="77777777" w:rsidR="00E17B42" w:rsidRPr="003506D6" w:rsidRDefault="00000000" w:rsidP="00E17B42">
      <w:pPr>
        <w:pStyle w:val="Sumrio2"/>
        <w:tabs>
          <w:tab w:val="right" w:leader="dot" w:pos="9061"/>
        </w:tabs>
        <w:rPr>
          <w:rFonts w:asciiTheme="minorHAnsi" w:eastAsiaTheme="minorEastAsia" w:hAnsiTheme="minorHAnsi" w:cstheme="minorBidi"/>
          <w:b/>
          <w:noProof/>
          <w:kern w:val="0"/>
          <w:sz w:val="22"/>
          <w:lang w:eastAsia="pt-BR"/>
        </w:rPr>
      </w:pPr>
      <w:hyperlink w:anchor="_Toc113906878" w:history="1">
        <w:r w:rsidR="003506D6" w:rsidRPr="003506D6">
          <w:rPr>
            <w:rStyle w:val="Hyperlink"/>
            <w:b/>
            <w:noProof/>
          </w:rPr>
          <w:t>4 RESULTADOS E DISCUSSÃO</w:t>
        </w:r>
        <w:r w:rsidR="00E17B42" w:rsidRPr="003506D6">
          <w:rPr>
            <w:b/>
            <w:noProof/>
            <w:webHidden/>
          </w:rPr>
          <w:tab/>
        </w:r>
      </w:hyperlink>
      <w:r w:rsidR="003506D6" w:rsidRPr="003506D6">
        <w:rPr>
          <w:b/>
          <w:noProof/>
        </w:rPr>
        <w:t>25</w:t>
      </w:r>
    </w:p>
    <w:p w14:paraId="6E468FAD" w14:textId="77777777" w:rsidR="00E17B42" w:rsidRPr="003506D6" w:rsidRDefault="00000000" w:rsidP="00E17B42">
      <w:pPr>
        <w:pStyle w:val="Sumrio2"/>
        <w:tabs>
          <w:tab w:val="right" w:leader="dot" w:pos="9061"/>
        </w:tabs>
        <w:rPr>
          <w:rFonts w:asciiTheme="minorHAnsi" w:eastAsiaTheme="minorEastAsia" w:hAnsiTheme="minorHAnsi" w:cstheme="minorBidi"/>
          <w:b/>
          <w:noProof/>
          <w:kern w:val="0"/>
          <w:sz w:val="22"/>
          <w:lang w:eastAsia="pt-BR"/>
        </w:rPr>
      </w:pPr>
      <w:hyperlink w:anchor="_Toc113906879" w:history="1">
        <w:r w:rsidR="003506D6" w:rsidRPr="003506D6">
          <w:rPr>
            <w:rStyle w:val="Hyperlink"/>
            <w:b/>
            <w:noProof/>
          </w:rPr>
          <w:t>5</w:t>
        </w:r>
        <w:r w:rsidR="00FB5F38" w:rsidRPr="003506D6">
          <w:rPr>
            <w:rStyle w:val="Hyperlink"/>
            <w:b/>
            <w:noProof/>
          </w:rPr>
          <w:t xml:space="preserve"> CONSIDERAÇÕES FINAIS</w:t>
        </w:r>
        <w:r w:rsidR="00E17B42" w:rsidRPr="003506D6">
          <w:rPr>
            <w:b/>
            <w:noProof/>
            <w:webHidden/>
          </w:rPr>
          <w:tab/>
        </w:r>
      </w:hyperlink>
      <w:r w:rsidR="003506D6" w:rsidRPr="003506D6">
        <w:rPr>
          <w:b/>
          <w:noProof/>
        </w:rPr>
        <w:t>29</w:t>
      </w:r>
    </w:p>
    <w:p w14:paraId="2402CD65" w14:textId="77777777" w:rsidR="001B1986" w:rsidRDefault="00E17B42" w:rsidP="00D76617">
      <w:pPr>
        <w:pStyle w:val="Sumrio2"/>
        <w:tabs>
          <w:tab w:val="right" w:leader="dot" w:pos="9061"/>
        </w:tabs>
        <w:rPr>
          <w:b/>
          <w:noProof/>
          <w:webHidden/>
        </w:rPr>
      </w:pPr>
      <w:r>
        <w:fldChar w:fldCharType="end"/>
      </w:r>
      <w:r w:rsidRPr="003506D6">
        <w:rPr>
          <w:b/>
          <w:noProof/>
        </w:rPr>
        <w:t>REFERÊNCIAS</w:t>
      </w:r>
      <w:r w:rsidRPr="003506D6">
        <w:rPr>
          <w:b/>
          <w:noProof/>
          <w:webHidden/>
        </w:rPr>
        <w:tab/>
      </w:r>
      <w:r w:rsidR="003506D6" w:rsidRPr="003506D6">
        <w:rPr>
          <w:b/>
          <w:noProof/>
          <w:webHidden/>
        </w:rPr>
        <w:t>30</w:t>
      </w:r>
    </w:p>
    <w:p w14:paraId="1A8E64C0" w14:textId="77777777" w:rsidR="00D76617" w:rsidRPr="00D76617" w:rsidRDefault="00D76617" w:rsidP="00D76617">
      <w:pPr>
        <w:pStyle w:val="Sumrio2"/>
        <w:tabs>
          <w:tab w:val="right" w:leader="dot" w:pos="9061"/>
        </w:tabs>
        <w:rPr>
          <w:rFonts w:asciiTheme="minorHAnsi" w:eastAsiaTheme="minorEastAsia" w:hAnsiTheme="minorHAnsi" w:cstheme="minorBidi"/>
          <w:b/>
          <w:noProof/>
          <w:kern w:val="0"/>
          <w:sz w:val="22"/>
          <w:lang w:eastAsia="pt-BR"/>
        </w:rPr>
      </w:pPr>
      <w:r w:rsidRPr="00D76617">
        <w:rPr>
          <w:b/>
          <w:noProof/>
        </w:rPr>
        <w:t>ANEXOS</w:t>
      </w:r>
      <w:r w:rsidRPr="00D76617">
        <w:rPr>
          <w:b/>
          <w:noProof/>
          <w:webHidden/>
        </w:rPr>
        <w:tab/>
      </w:r>
      <w:r w:rsidR="00DC5B43">
        <w:rPr>
          <w:b/>
          <w:noProof/>
        </w:rPr>
        <w:t>35</w:t>
      </w:r>
    </w:p>
    <w:p w14:paraId="63BBD10C" w14:textId="77777777" w:rsidR="00D76617" w:rsidRPr="00D76617" w:rsidRDefault="00D76617" w:rsidP="00D76617">
      <w:pPr>
        <w:pStyle w:val="Sumrio2"/>
        <w:tabs>
          <w:tab w:val="right" w:leader="dot" w:pos="9061"/>
        </w:tabs>
        <w:rPr>
          <w:rFonts w:asciiTheme="minorHAnsi" w:eastAsiaTheme="minorEastAsia" w:hAnsiTheme="minorHAnsi" w:cstheme="minorBidi"/>
          <w:noProof/>
          <w:kern w:val="0"/>
          <w:sz w:val="22"/>
          <w:lang w:eastAsia="pt-BR"/>
        </w:rPr>
      </w:pPr>
      <w:r w:rsidRPr="00D76617">
        <w:rPr>
          <w:noProof/>
        </w:rPr>
        <w:t>ANEXO 1- CHECLIST CIRURGIA SEGURA ORTOPEDIA</w:t>
      </w:r>
      <w:r w:rsidRPr="00D76617">
        <w:rPr>
          <w:noProof/>
          <w:webHidden/>
        </w:rPr>
        <w:tab/>
      </w:r>
      <w:r w:rsidR="0072756B">
        <w:rPr>
          <w:noProof/>
        </w:rPr>
        <w:t>35</w:t>
      </w:r>
    </w:p>
    <w:p w14:paraId="374F9526" w14:textId="77777777" w:rsidR="00D76617" w:rsidRPr="00D76617" w:rsidRDefault="00D76617" w:rsidP="00D76617">
      <w:pPr>
        <w:pStyle w:val="Sumrio2"/>
        <w:tabs>
          <w:tab w:val="right" w:leader="dot" w:pos="9061"/>
        </w:tabs>
        <w:rPr>
          <w:rFonts w:asciiTheme="minorHAnsi" w:eastAsiaTheme="minorEastAsia" w:hAnsiTheme="minorHAnsi" w:cstheme="minorBidi"/>
          <w:b/>
          <w:noProof/>
          <w:kern w:val="0"/>
          <w:sz w:val="22"/>
          <w:lang w:eastAsia="pt-BR"/>
        </w:rPr>
      </w:pPr>
    </w:p>
    <w:p w14:paraId="031999D7" w14:textId="77777777" w:rsidR="0046574F" w:rsidRPr="0046574F" w:rsidRDefault="0046574F" w:rsidP="0046574F">
      <w:pPr>
        <w:pStyle w:val="Corpodetexto"/>
        <w:tabs>
          <w:tab w:val="right" w:leader="dot" w:pos="9365"/>
        </w:tabs>
        <w:spacing w:before="139"/>
        <w:ind w:left="302"/>
        <w:rPr>
          <w:rFonts w:ascii="Arial" w:hAnsi="Arial" w:cs="Arial"/>
        </w:rPr>
      </w:pPr>
    </w:p>
    <w:p w14:paraId="082F8814" w14:textId="77777777" w:rsidR="0046574F" w:rsidRDefault="003506D6" w:rsidP="003506D6">
      <w:pPr>
        <w:pStyle w:val="Corpodetexto"/>
        <w:tabs>
          <w:tab w:val="left" w:pos="5325"/>
        </w:tabs>
        <w:rPr>
          <w:rFonts w:ascii="Arial" w:hAnsi="Arial" w:cs="Arial"/>
          <w:b/>
        </w:rPr>
      </w:pPr>
      <w:r>
        <w:rPr>
          <w:rFonts w:ascii="Arial" w:hAnsi="Arial" w:cs="Arial"/>
          <w:b/>
        </w:rPr>
        <w:tab/>
      </w:r>
    </w:p>
    <w:p w14:paraId="228418DF" w14:textId="77777777" w:rsidR="00B563B1" w:rsidRDefault="00B563B1" w:rsidP="00497FB7">
      <w:pPr>
        <w:pStyle w:val="Corpodetexto"/>
        <w:rPr>
          <w:rFonts w:ascii="Arial" w:hAnsi="Arial" w:cs="Arial"/>
          <w:b/>
        </w:rPr>
      </w:pPr>
    </w:p>
    <w:p w14:paraId="40BAF6EC" w14:textId="77777777" w:rsidR="00B563B1" w:rsidRDefault="00B563B1" w:rsidP="00497FB7">
      <w:pPr>
        <w:pStyle w:val="Corpodetexto"/>
        <w:rPr>
          <w:rFonts w:ascii="Arial" w:hAnsi="Arial" w:cs="Arial"/>
          <w:b/>
        </w:rPr>
      </w:pPr>
    </w:p>
    <w:p w14:paraId="5F9F971C" w14:textId="77777777" w:rsidR="00B563B1" w:rsidRDefault="00B563B1" w:rsidP="00497FB7">
      <w:pPr>
        <w:pStyle w:val="Corpodetexto"/>
        <w:rPr>
          <w:rFonts w:ascii="Arial" w:hAnsi="Arial" w:cs="Arial"/>
          <w:b/>
        </w:rPr>
      </w:pPr>
    </w:p>
    <w:p w14:paraId="0874E764" w14:textId="77777777" w:rsidR="00B563B1" w:rsidRDefault="00B563B1" w:rsidP="00497FB7">
      <w:pPr>
        <w:pStyle w:val="Corpodetexto"/>
        <w:rPr>
          <w:rFonts w:ascii="Arial" w:hAnsi="Arial" w:cs="Arial"/>
          <w:b/>
        </w:rPr>
      </w:pPr>
    </w:p>
    <w:p w14:paraId="07DD8F1E" w14:textId="77777777" w:rsidR="00B563B1" w:rsidRDefault="00B563B1" w:rsidP="00497FB7">
      <w:pPr>
        <w:pStyle w:val="Corpodetexto"/>
        <w:rPr>
          <w:rFonts w:ascii="Arial" w:hAnsi="Arial" w:cs="Arial"/>
          <w:b/>
        </w:rPr>
      </w:pPr>
    </w:p>
    <w:p w14:paraId="59C836AE" w14:textId="77777777" w:rsidR="00B563B1" w:rsidRDefault="00B563B1" w:rsidP="00497FB7">
      <w:pPr>
        <w:pStyle w:val="Corpodetexto"/>
        <w:rPr>
          <w:rFonts w:ascii="Arial" w:hAnsi="Arial" w:cs="Arial"/>
          <w:b/>
        </w:rPr>
      </w:pPr>
    </w:p>
    <w:p w14:paraId="70E6A7AB" w14:textId="77777777" w:rsidR="00B563B1" w:rsidRDefault="00B563B1" w:rsidP="00497FB7">
      <w:pPr>
        <w:pStyle w:val="Corpodetexto"/>
        <w:rPr>
          <w:rFonts w:ascii="Arial" w:hAnsi="Arial" w:cs="Arial"/>
          <w:b/>
        </w:rPr>
      </w:pPr>
    </w:p>
    <w:p w14:paraId="5BBB51FE" w14:textId="77777777" w:rsidR="00B563B1" w:rsidRDefault="00B563B1" w:rsidP="00497FB7">
      <w:pPr>
        <w:pStyle w:val="Corpodetexto"/>
        <w:rPr>
          <w:rFonts w:ascii="Arial" w:hAnsi="Arial" w:cs="Arial"/>
          <w:b/>
        </w:rPr>
      </w:pPr>
    </w:p>
    <w:p w14:paraId="3C455551" w14:textId="77777777" w:rsidR="00B563B1" w:rsidRDefault="00B563B1" w:rsidP="00497FB7">
      <w:pPr>
        <w:pStyle w:val="Corpodetexto"/>
        <w:rPr>
          <w:rFonts w:ascii="Arial" w:hAnsi="Arial" w:cs="Arial"/>
          <w:b/>
        </w:rPr>
      </w:pPr>
    </w:p>
    <w:p w14:paraId="4AE6C84F" w14:textId="77777777" w:rsidR="00B563B1" w:rsidRDefault="00B563B1" w:rsidP="00497FB7">
      <w:pPr>
        <w:pStyle w:val="Corpodetexto"/>
        <w:rPr>
          <w:rFonts w:ascii="Arial" w:hAnsi="Arial" w:cs="Arial"/>
          <w:b/>
        </w:rPr>
      </w:pPr>
    </w:p>
    <w:p w14:paraId="129F6E45" w14:textId="77777777" w:rsidR="00A345C6" w:rsidRDefault="00A345C6">
      <w:pPr>
        <w:suppressAutoHyphens w:val="0"/>
        <w:spacing w:after="200" w:line="276" w:lineRule="auto"/>
        <w:rPr>
          <w:rFonts w:ascii="Arial" w:hAnsi="Arial" w:cs="Arial"/>
          <w:b/>
        </w:rPr>
      </w:pPr>
      <w:bookmarkStart w:id="0" w:name="_Toc106911333"/>
      <w:r>
        <w:rPr>
          <w:rFonts w:cs="Arial"/>
          <w:bCs/>
        </w:rPr>
        <w:br w:type="page"/>
      </w:r>
    </w:p>
    <w:p w14:paraId="0956124E" w14:textId="77777777" w:rsidR="00FB5F38" w:rsidRPr="00302368" w:rsidRDefault="00FB5F38" w:rsidP="00FB5F38">
      <w:pPr>
        <w:pStyle w:val="Ttulo1"/>
        <w:tabs>
          <w:tab w:val="clear" w:pos="432"/>
        </w:tabs>
        <w:ind w:left="0" w:firstLine="0"/>
        <w:jc w:val="both"/>
        <w:rPr>
          <w:rFonts w:cs="Arial"/>
          <w:bCs w:val="0"/>
          <w:szCs w:val="24"/>
        </w:rPr>
      </w:pPr>
      <w:r w:rsidRPr="00302368">
        <w:rPr>
          <w:rFonts w:cs="Arial"/>
          <w:bCs w:val="0"/>
          <w:szCs w:val="24"/>
        </w:rPr>
        <w:lastRenderedPageBreak/>
        <w:t>1 INTRODUÇÃO</w:t>
      </w:r>
      <w:bookmarkEnd w:id="0"/>
    </w:p>
    <w:p w14:paraId="4608E785" w14:textId="77777777" w:rsidR="00FB5F38" w:rsidRPr="00302368" w:rsidRDefault="00FB5F38" w:rsidP="00FB5F38">
      <w:pPr>
        <w:spacing w:line="360" w:lineRule="auto"/>
        <w:jc w:val="both"/>
        <w:rPr>
          <w:rFonts w:ascii="Arial" w:hAnsi="Arial" w:cs="Arial"/>
          <w:b/>
        </w:rPr>
      </w:pPr>
    </w:p>
    <w:p w14:paraId="5EA6A119" w14:textId="77777777" w:rsidR="00A87096" w:rsidRDefault="00FB5F38" w:rsidP="00FB5F38">
      <w:pPr>
        <w:spacing w:line="360" w:lineRule="auto"/>
        <w:ind w:firstLine="709"/>
        <w:jc w:val="both"/>
        <w:rPr>
          <w:rFonts w:ascii="Arial" w:hAnsi="Arial" w:cs="Arial"/>
          <w:color w:val="000000" w:themeColor="text1"/>
        </w:rPr>
      </w:pPr>
      <w:r w:rsidRPr="00302368">
        <w:rPr>
          <w:rFonts w:ascii="Arial" w:hAnsi="Arial" w:cs="Arial"/>
          <w:color w:val="000000" w:themeColor="text1"/>
        </w:rPr>
        <w:t>O centro cirúrgico (CC) é uma unidade considerada complexa e de alto risco, suscetível a falhas e</w:t>
      </w:r>
      <w:r>
        <w:rPr>
          <w:rFonts w:ascii="Arial" w:hAnsi="Arial" w:cs="Arial"/>
          <w:color w:val="000000" w:themeColor="text1"/>
        </w:rPr>
        <w:t xml:space="preserve"> a Eventos Adversos</w:t>
      </w:r>
      <w:r w:rsidRPr="00302368">
        <w:rPr>
          <w:rFonts w:ascii="Arial" w:hAnsi="Arial" w:cs="Arial"/>
          <w:color w:val="000000" w:themeColor="text1"/>
        </w:rPr>
        <w:t xml:space="preserve"> </w:t>
      </w:r>
      <w:r>
        <w:rPr>
          <w:rFonts w:ascii="Arial" w:hAnsi="Arial" w:cs="Arial"/>
          <w:color w:val="000000" w:themeColor="text1"/>
        </w:rPr>
        <w:t>(</w:t>
      </w:r>
      <w:r w:rsidRPr="00302368">
        <w:rPr>
          <w:rFonts w:ascii="Arial" w:hAnsi="Arial" w:cs="Arial"/>
          <w:color w:val="000000" w:themeColor="text1"/>
        </w:rPr>
        <w:t>EAs</w:t>
      </w:r>
      <w:r>
        <w:rPr>
          <w:rFonts w:ascii="Arial" w:hAnsi="Arial" w:cs="Arial"/>
          <w:color w:val="000000" w:themeColor="text1"/>
        </w:rPr>
        <w:t>)</w:t>
      </w:r>
      <w:r w:rsidRPr="00302368">
        <w:rPr>
          <w:rFonts w:ascii="Arial" w:hAnsi="Arial" w:cs="Arial"/>
          <w:color w:val="000000" w:themeColor="text1"/>
        </w:rPr>
        <w:t xml:space="preserve">, podendo gerar complicações e morte aos pacientes (GUTIERRES </w:t>
      </w:r>
      <w:r w:rsidRPr="00122045">
        <w:rPr>
          <w:rFonts w:ascii="Arial" w:hAnsi="Arial" w:cs="Arial"/>
          <w:i/>
          <w:color w:val="000000" w:themeColor="text1"/>
        </w:rPr>
        <w:t>et al.,</w:t>
      </w:r>
      <w:r w:rsidRPr="00302368">
        <w:rPr>
          <w:rFonts w:ascii="Arial" w:hAnsi="Arial" w:cs="Arial"/>
          <w:color w:val="000000" w:themeColor="text1"/>
        </w:rPr>
        <w:t xml:space="preserve"> 2019). </w:t>
      </w:r>
    </w:p>
    <w:p w14:paraId="397F165F" w14:textId="77777777" w:rsidR="00FB5F38" w:rsidRPr="00302368" w:rsidRDefault="00FB5F38" w:rsidP="00FB5F38">
      <w:pPr>
        <w:spacing w:line="360" w:lineRule="auto"/>
        <w:ind w:firstLine="709"/>
        <w:jc w:val="both"/>
        <w:rPr>
          <w:rFonts w:ascii="Arial" w:hAnsi="Arial" w:cs="Arial"/>
          <w:color w:val="000000" w:themeColor="text1"/>
        </w:rPr>
      </w:pPr>
      <w:r w:rsidRPr="00302368">
        <w:rPr>
          <w:rFonts w:ascii="Arial" w:hAnsi="Arial" w:cs="Arial"/>
          <w:color w:val="000000" w:themeColor="text1"/>
        </w:rPr>
        <w:t>Pesquisas realizadas demonstraram que complicações cirúrgicas acometem entre 3% e 16% dos pacientes e a mortandade ocorre entre 0,4% e 0,8%, podendo chegar, em países subdesenvolvidos, entre 5% e 10%. Tais complicações podem ter relação com o acontecimento de EAs, que, por sua vez, metade deles são considerados evitáveis (OLIVEIRA; GAMA, 2019).</w:t>
      </w:r>
    </w:p>
    <w:p w14:paraId="5B8A0FA1" w14:textId="77777777" w:rsidR="00FB5F38" w:rsidRDefault="00FB5F38" w:rsidP="00FB5F38">
      <w:pPr>
        <w:spacing w:line="360" w:lineRule="auto"/>
        <w:ind w:firstLine="709"/>
        <w:jc w:val="both"/>
        <w:rPr>
          <w:rFonts w:ascii="Arial" w:hAnsi="Arial" w:cs="Arial"/>
          <w:color w:val="000000" w:themeColor="text1"/>
        </w:rPr>
      </w:pPr>
      <w:r w:rsidRPr="00302368">
        <w:rPr>
          <w:rFonts w:ascii="Arial" w:hAnsi="Arial" w:cs="Arial"/>
          <w:color w:val="000000" w:themeColor="text1"/>
        </w:rPr>
        <w:t>Martins e Dall’Agonol (2016)</w:t>
      </w:r>
      <w:r w:rsidR="00122045">
        <w:rPr>
          <w:rFonts w:ascii="Arial" w:hAnsi="Arial" w:cs="Arial"/>
          <w:color w:val="000000" w:themeColor="text1"/>
        </w:rPr>
        <w:t>,</w:t>
      </w:r>
      <w:r w:rsidRPr="00302368">
        <w:rPr>
          <w:rFonts w:ascii="Arial" w:hAnsi="Arial" w:cs="Arial"/>
          <w:color w:val="000000" w:themeColor="text1"/>
        </w:rPr>
        <w:t xml:space="preserve"> trazem como definição de centro cirúrgico um setor hospitalar onde são realizados procedimentos anestésicos-cirúrgicos, de caráter eletivo, urgência ou emergência, com propósitos diagnósticos, terapêuticos ou de cura. É considerado um setor de alto risco, pois os processos são interdependentes da atuação profissional individual e de equipe, práticas complexas e interdisciplinares, em condições dominadas, muitas vezes, por estresse e pressão.</w:t>
      </w:r>
    </w:p>
    <w:p w14:paraId="5A867A83" w14:textId="77777777" w:rsidR="00FB5F38" w:rsidRPr="00302368" w:rsidRDefault="00FB5F38" w:rsidP="00FB5F38">
      <w:pPr>
        <w:spacing w:line="360" w:lineRule="auto"/>
        <w:ind w:firstLine="709"/>
        <w:jc w:val="both"/>
        <w:rPr>
          <w:rFonts w:ascii="Arial" w:hAnsi="Arial" w:cs="Arial"/>
          <w:color w:val="000000" w:themeColor="text1"/>
        </w:rPr>
      </w:pPr>
      <w:r w:rsidRPr="00302368">
        <w:rPr>
          <w:rFonts w:ascii="Arial" w:hAnsi="Arial" w:cs="Arial"/>
          <w:color w:val="000000" w:themeColor="text1"/>
        </w:rPr>
        <w:t xml:space="preserve">A Organização Mundial de Saúde (OMS), </w:t>
      </w:r>
      <w:r>
        <w:rPr>
          <w:rFonts w:ascii="Arial" w:hAnsi="Arial" w:cs="Arial"/>
          <w:color w:val="000000" w:themeColor="text1"/>
        </w:rPr>
        <w:t xml:space="preserve">num estudo empreendido em 2004, </w:t>
      </w:r>
      <w:r>
        <w:rPr>
          <w:rFonts w:ascii="Arial" w:hAnsi="Arial" w:cs="Arial"/>
          <w:color w:val="000000"/>
          <w:shd w:val="clear" w:color="auto" w:fill="FFFFFF"/>
        </w:rPr>
        <w:t>baseado</w:t>
      </w:r>
      <w:r w:rsidRPr="00302368">
        <w:rPr>
          <w:rFonts w:ascii="Arial" w:hAnsi="Arial" w:cs="Arial"/>
          <w:color w:val="000000"/>
          <w:shd w:val="clear" w:color="auto" w:fill="FFFFFF"/>
        </w:rPr>
        <w:t xml:space="preserve"> em dados de 56 países estimou que anualmente, </w:t>
      </w:r>
      <w:r>
        <w:rPr>
          <w:rFonts w:ascii="Arial" w:hAnsi="Arial" w:cs="Arial"/>
          <w:color w:val="000000"/>
          <w:shd w:val="clear" w:color="auto" w:fill="FFFFFF"/>
        </w:rPr>
        <w:t xml:space="preserve">no mundo, ocorrem 234,2 milhões </w:t>
      </w:r>
      <w:r w:rsidRPr="00302368">
        <w:rPr>
          <w:rFonts w:ascii="Arial" w:hAnsi="Arial" w:cs="Arial"/>
          <w:color w:val="000000"/>
          <w:shd w:val="clear" w:color="auto" w:fill="FFFFFF"/>
        </w:rPr>
        <w:t xml:space="preserve">de procedimentos cirúrgicos (uma cirurgia para cada 25 indivíduos), </w:t>
      </w:r>
      <w:r w:rsidRPr="00302368">
        <w:rPr>
          <w:rFonts w:ascii="Arial" w:hAnsi="Arial" w:cs="Arial"/>
          <w:color w:val="000000" w:themeColor="text1"/>
        </w:rPr>
        <w:t xml:space="preserve">os pacientes que mais sofrem complicações são os clientes </w:t>
      </w:r>
      <w:r>
        <w:rPr>
          <w:rFonts w:ascii="Arial" w:hAnsi="Arial" w:cs="Arial"/>
          <w:color w:val="000000" w:themeColor="text1"/>
        </w:rPr>
        <w:t xml:space="preserve">cirúrgicos, </w:t>
      </w:r>
      <w:r w:rsidRPr="00302368">
        <w:rPr>
          <w:rFonts w:ascii="Arial" w:hAnsi="Arial" w:cs="Arial"/>
          <w:color w:val="000000" w:themeColor="text1"/>
        </w:rPr>
        <w:t>conforme estudos, em média</w:t>
      </w:r>
      <w:r>
        <w:rPr>
          <w:rFonts w:ascii="Arial" w:hAnsi="Arial" w:cs="Arial"/>
          <w:color w:val="000000" w:themeColor="text1"/>
        </w:rPr>
        <w:t>,</w:t>
      </w:r>
      <w:r w:rsidRPr="00302368">
        <w:rPr>
          <w:rFonts w:ascii="Arial" w:hAnsi="Arial" w:cs="Arial"/>
          <w:color w:val="000000" w:themeColor="text1"/>
        </w:rPr>
        <w:t xml:space="preserve"> sete milhões sofrem complicações e dois milhões evoluem a óbito, embora cerca de 50% sejam consideradas evitáveis </w:t>
      </w:r>
      <w:r w:rsidRPr="00302368">
        <w:rPr>
          <w:rFonts w:ascii="Arial" w:hAnsi="Arial" w:cs="Arial"/>
          <w:color w:val="000000" w:themeColor="text1"/>
        </w:rPr>
        <w:tab/>
        <w:t xml:space="preserve"> (SILVA, 2019).</w:t>
      </w:r>
    </w:p>
    <w:p w14:paraId="7416EA6C" w14:textId="77777777" w:rsidR="00FB5F38" w:rsidRDefault="00FB5F38" w:rsidP="00FB5F38">
      <w:pPr>
        <w:spacing w:line="360" w:lineRule="auto"/>
        <w:ind w:firstLine="709"/>
        <w:jc w:val="both"/>
        <w:rPr>
          <w:rFonts w:ascii="Arial" w:hAnsi="Arial" w:cs="Arial"/>
          <w:shd w:val="clear" w:color="auto" w:fill="FFFFFF"/>
        </w:rPr>
      </w:pPr>
      <w:r w:rsidRPr="00302368">
        <w:rPr>
          <w:rFonts w:ascii="Arial" w:hAnsi="Arial" w:cs="Arial"/>
          <w:shd w:val="clear" w:color="auto" w:fill="FFFFFF"/>
        </w:rPr>
        <w:t xml:space="preserve">De acordo com a RDC n.º 36, de 25 de julho de 2013, que institui ações para a segurança do paciente em serviços de saúde e preconiza a disseminação sistemática da cultura de segurança, as instituições de saúde devem implantar protocolos de segurança para o paciente e realizar o monitoramento dos seus indicadores, estabelecendo barreiras para a prevenção de incidentes nos serviços de saúde (BRASIL, 2009 </w:t>
      </w:r>
      <w:r w:rsidRPr="00302368">
        <w:rPr>
          <w:rFonts w:ascii="Arial" w:hAnsi="Arial" w:cs="Arial"/>
          <w:i/>
          <w:shd w:val="clear" w:color="auto" w:fill="FFFFFF"/>
        </w:rPr>
        <w:t>apud</w:t>
      </w:r>
      <w:r w:rsidRPr="00302368">
        <w:rPr>
          <w:rFonts w:ascii="Arial" w:hAnsi="Arial" w:cs="Arial"/>
          <w:shd w:val="clear" w:color="auto" w:fill="FFFFFF"/>
        </w:rPr>
        <w:t xml:space="preserve"> MORAES, </w:t>
      </w:r>
      <w:r w:rsidRPr="00302368">
        <w:rPr>
          <w:rFonts w:ascii="Arial" w:hAnsi="Arial" w:cs="Arial"/>
          <w:i/>
          <w:iCs/>
          <w:shd w:val="clear" w:color="auto" w:fill="FFFFFF"/>
        </w:rPr>
        <w:t>et al</w:t>
      </w:r>
      <w:r w:rsidRPr="00302368">
        <w:rPr>
          <w:rFonts w:ascii="Arial" w:hAnsi="Arial" w:cs="Arial"/>
          <w:shd w:val="clear" w:color="auto" w:fill="FFFFFF"/>
        </w:rPr>
        <w:t>.</w:t>
      </w:r>
      <w:r>
        <w:rPr>
          <w:rFonts w:ascii="Arial" w:hAnsi="Arial" w:cs="Arial"/>
          <w:shd w:val="clear" w:color="auto" w:fill="FFFFFF"/>
        </w:rPr>
        <w:t>,</w:t>
      </w:r>
      <w:r w:rsidRPr="00302368">
        <w:rPr>
          <w:rFonts w:ascii="Arial" w:hAnsi="Arial" w:cs="Arial"/>
          <w:shd w:val="clear" w:color="auto" w:fill="FFFFFF"/>
        </w:rPr>
        <w:t xml:space="preserve"> 2020).</w:t>
      </w:r>
    </w:p>
    <w:p w14:paraId="2E2C3496" w14:textId="77777777" w:rsidR="00FB5F38" w:rsidRDefault="00FB5F38" w:rsidP="00FB5F38">
      <w:pPr>
        <w:spacing w:line="360" w:lineRule="auto"/>
        <w:ind w:firstLine="709"/>
        <w:jc w:val="both"/>
        <w:rPr>
          <w:rFonts w:ascii="Arial" w:hAnsi="Arial" w:cs="Arial"/>
          <w:color w:val="000000" w:themeColor="text1"/>
        </w:rPr>
      </w:pPr>
      <w:r w:rsidRPr="00302368">
        <w:rPr>
          <w:rFonts w:ascii="Arial" w:hAnsi="Arial" w:cs="Arial"/>
          <w:color w:val="000000" w:themeColor="text1"/>
        </w:rPr>
        <w:t>Deste modo</w:t>
      </w:r>
      <w:r>
        <w:rPr>
          <w:rFonts w:ascii="Arial" w:hAnsi="Arial" w:cs="Arial"/>
          <w:color w:val="000000" w:themeColor="text1"/>
        </w:rPr>
        <w:t>,</w:t>
      </w:r>
      <w:r w:rsidRPr="00302368">
        <w:rPr>
          <w:rFonts w:ascii="Arial" w:hAnsi="Arial" w:cs="Arial"/>
          <w:color w:val="000000" w:themeColor="text1"/>
        </w:rPr>
        <w:t xml:space="preserve"> a segurança do paciente compreende a redução do risco de danos ao paciente atendido nos serviços hospitalares, sendo que a ocorrência de incidentes relacionados à assistência de saúde afeta de 4% a 16% dos pacientes hospitalizados em países desenvolvidos (DIAS, </w:t>
      </w:r>
      <w:r w:rsidRPr="00302368">
        <w:rPr>
          <w:rFonts w:ascii="Arial" w:hAnsi="Arial" w:cs="Arial"/>
          <w:i/>
          <w:iCs/>
          <w:color w:val="000000" w:themeColor="text1"/>
        </w:rPr>
        <w:t>et al.</w:t>
      </w:r>
      <w:r w:rsidRPr="0050025A">
        <w:rPr>
          <w:rFonts w:ascii="Arial" w:hAnsi="Arial" w:cs="Arial"/>
          <w:iCs/>
          <w:color w:val="000000" w:themeColor="text1"/>
        </w:rPr>
        <w:t>,</w:t>
      </w:r>
      <w:r w:rsidRPr="00302368">
        <w:rPr>
          <w:rFonts w:ascii="Arial" w:hAnsi="Arial" w:cs="Arial"/>
          <w:color w:val="000000" w:themeColor="text1"/>
        </w:rPr>
        <w:t xml:space="preserve"> 2020).</w:t>
      </w:r>
    </w:p>
    <w:p w14:paraId="70EA2200" w14:textId="77777777" w:rsidR="00FB5F38" w:rsidRPr="00FB5F38" w:rsidRDefault="00FB5F38" w:rsidP="00FB5F38">
      <w:pPr>
        <w:spacing w:line="360" w:lineRule="auto"/>
        <w:ind w:firstLine="709"/>
        <w:jc w:val="both"/>
        <w:rPr>
          <w:rFonts w:ascii="Arial" w:hAnsi="Arial" w:cs="Arial"/>
          <w:color w:val="000000" w:themeColor="text1"/>
        </w:rPr>
      </w:pPr>
      <w:r w:rsidRPr="00302368">
        <w:rPr>
          <w:rFonts w:ascii="Arial" w:hAnsi="Arial" w:cs="Arial"/>
          <w:color w:val="000000" w:themeColor="text1"/>
        </w:rPr>
        <w:t>Contudo</w:t>
      </w:r>
      <w:r>
        <w:rPr>
          <w:rFonts w:ascii="Arial" w:hAnsi="Arial" w:cs="Arial"/>
          <w:color w:val="000000" w:themeColor="text1"/>
        </w:rPr>
        <w:t>,</w:t>
      </w:r>
      <w:r w:rsidRPr="00302368">
        <w:rPr>
          <w:rFonts w:ascii="Arial" w:hAnsi="Arial" w:cs="Arial"/>
          <w:color w:val="000000" w:themeColor="text1"/>
        </w:rPr>
        <w:t xml:space="preserve"> o evento adverso ocorre quando há falha de processos, na organização dos serviços, bem como a falta de liderança ou de condutas, que </w:t>
      </w:r>
      <w:r w:rsidRPr="00302368">
        <w:rPr>
          <w:rFonts w:ascii="Arial" w:hAnsi="Arial" w:cs="Arial"/>
          <w:color w:val="000000" w:themeColor="text1"/>
        </w:rPr>
        <w:lastRenderedPageBreak/>
        <w:t>modifiquem uma realidade que pode causar danos permanentes e até mesmo a morte, desta forma, quando há um evento adverso, toda a estrutura organizacional sofre consequências sejam elas sociais, econômicas ou materiais. Deste modo acredita-se que o gerenciamento de risco possibilita aos profissionais de enfermagem, avaliar o cuidado oferecido ao paciente, observando e propondo melhores práticas que minimizem problemas até mesmo evitando-os de acontecer</w:t>
      </w:r>
      <w:r w:rsidRPr="00302368">
        <w:rPr>
          <w:rFonts w:ascii="Arial" w:hAnsi="Arial" w:cs="Arial"/>
        </w:rPr>
        <w:t xml:space="preserve"> </w:t>
      </w:r>
      <w:r w:rsidRPr="00302368">
        <w:rPr>
          <w:rFonts w:ascii="Arial" w:hAnsi="Arial" w:cs="Arial"/>
          <w:color w:val="000000" w:themeColor="text1"/>
        </w:rPr>
        <w:t xml:space="preserve">(GOMES, </w:t>
      </w:r>
      <w:r w:rsidRPr="00302368">
        <w:rPr>
          <w:rFonts w:ascii="Arial" w:hAnsi="Arial" w:cs="Arial"/>
          <w:i/>
          <w:iCs/>
          <w:color w:val="000000" w:themeColor="text1"/>
        </w:rPr>
        <w:t>et al.</w:t>
      </w:r>
      <w:r w:rsidRPr="00302368">
        <w:rPr>
          <w:rFonts w:ascii="Arial" w:hAnsi="Arial" w:cs="Arial"/>
          <w:color w:val="000000" w:themeColor="text1"/>
        </w:rPr>
        <w:t xml:space="preserve"> 2016). </w:t>
      </w:r>
    </w:p>
    <w:p w14:paraId="61274D17" w14:textId="77777777" w:rsidR="00FB5F38" w:rsidRDefault="00FB5F38" w:rsidP="00FB5F38">
      <w:pPr>
        <w:spacing w:line="360" w:lineRule="auto"/>
        <w:ind w:firstLine="709"/>
        <w:jc w:val="both"/>
        <w:rPr>
          <w:rFonts w:ascii="Arial" w:hAnsi="Arial" w:cs="Arial"/>
          <w:shd w:val="clear" w:color="auto" w:fill="FFFFFF"/>
        </w:rPr>
      </w:pPr>
      <w:r>
        <w:rPr>
          <w:rFonts w:ascii="Arial" w:hAnsi="Arial" w:cs="Arial"/>
          <w:shd w:val="clear" w:color="auto" w:fill="FFFFFF"/>
        </w:rPr>
        <w:t>Neste contexto</w:t>
      </w:r>
      <w:r w:rsidRPr="00302368">
        <w:rPr>
          <w:rFonts w:ascii="Arial" w:hAnsi="Arial" w:cs="Arial"/>
          <w:shd w:val="clear" w:color="auto" w:fill="FFFFFF"/>
        </w:rPr>
        <w:t xml:space="preserve">, o Ministério da Saúde em parceria com a Organização Pan-Americana da Saúde e a Organização Mundial da Saúde (OPAS/OMS), buscando reduzir o índice de eventos adversos, onde lançaram os fundamentos e práticas da segurança cirúrgica, como uma das metas do desafio global na redução e na promoção de uma cirurgia mais segura, por meio da adoção de uma lista de verificação antes, durante e após o ato cirúrgico </w:t>
      </w:r>
      <w:r>
        <w:rPr>
          <w:rFonts w:ascii="Arial" w:hAnsi="Arial" w:cs="Arial"/>
          <w:shd w:val="clear" w:color="auto" w:fill="FFFFFF"/>
        </w:rPr>
        <w:t>(</w:t>
      </w:r>
      <w:r w:rsidRPr="00302368">
        <w:rPr>
          <w:rFonts w:ascii="Arial" w:hAnsi="Arial" w:cs="Arial"/>
          <w:shd w:val="clear" w:color="auto" w:fill="FFFFFF"/>
        </w:rPr>
        <w:t xml:space="preserve">MORAES </w:t>
      </w:r>
      <w:r w:rsidRPr="00302368">
        <w:rPr>
          <w:rFonts w:ascii="Arial" w:hAnsi="Arial" w:cs="Arial"/>
          <w:i/>
          <w:iCs/>
          <w:shd w:val="clear" w:color="auto" w:fill="FFFFFF"/>
        </w:rPr>
        <w:t>et al.</w:t>
      </w:r>
      <w:r w:rsidRPr="0050025A">
        <w:rPr>
          <w:rFonts w:ascii="Arial" w:hAnsi="Arial" w:cs="Arial"/>
          <w:iCs/>
          <w:shd w:val="clear" w:color="auto" w:fill="FFFFFF"/>
        </w:rPr>
        <w:t>,</w:t>
      </w:r>
      <w:r>
        <w:rPr>
          <w:rFonts w:ascii="Arial" w:hAnsi="Arial" w:cs="Arial"/>
          <w:i/>
          <w:iCs/>
          <w:shd w:val="clear" w:color="auto" w:fill="FFFFFF"/>
        </w:rPr>
        <w:t xml:space="preserve"> </w:t>
      </w:r>
      <w:r w:rsidRPr="00302368">
        <w:rPr>
          <w:rFonts w:ascii="Arial" w:hAnsi="Arial" w:cs="Arial"/>
          <w:shd w:val="clear" w:color="auto" w:fill="FFFFFF"/>
        </w:rPr>
        <w:t>2020).</w:t>
      </w:r>
    </w:p>
    <w:p w14:paraId="3BC54532" w14:textId="77777777" w:rsidR="00282990" w:rsidRDefault="00FB5F38" w:rsidP="00FB5F38">
      <w:pPr>
        <w:spacing w:line="360" w:lineRule="auto"/>
        <w:ind w:firstLine="709"/>
        <w:jc w:val="both"/>
        <w:rPr>
          <w:rFonts w:ascii="Arial" w:hAnsi="Arial" w:cs="Arial"/>
          <w:shd w:val="clear" w:color="auto" w:fill="FFFFFF"/>
        </w:rPr>
      </w:pPr>
      <w:r>
        <w:rPr>
          <w:rFonts w:ascii="Arial" w:hAnsi="Arial" w:cs="Arial"/>
          <w:shd w:val="clear" w:color="auto" w:fill="FFFFFF"/>
        </w:rPr>
        <w:t>De acordo com Silva (2019), o</w:t>
      </w:r>
      <w:r w:rsidRPr="00ED70DC">
        <w:rPr>
          <w:rFonts w:ascii="Arial" w:hAnsi="Arial" w:cs="Arial"/>
          <w:shd w:val="clear" w:color="auto" w:fill="FFFFFF"/>
        </w:rPr>
        <w:t xml:space="preserve"> checklist é uma verificação metódica de todas as etapas de um procedimento, para que este se desenvolva com o máximo de segurança. Ele tem a função de verificar e apontar itens que possam comprometer a segurança do cliente.</w:t>
      </w:r>
      <w:r>
        <w:rPr>
          <w:rFonts w:ascii="Arial" w:hAnsi="Arial" w:cs="Arial"/>
          <w:shd w:val="clear" w:color="auto" w:fill="FFFFFF"/>
        </w:rPr>
        <w:t xml:space="preserve"> </w:t>
      </w:r>
    </w:p>
    <w:p w14:paraId="19FC60D7" w14:textId="77777777" w:rsidR="00FB5F38" w:rsidRPr="00302368" w:rsidRDefault="00FB5F38" w:rsidP="00FB5F38">
      <w:pPr>
        <w:spacing w:line="360" w:lineRule="auto"/>
        <w:ind w:firstLine="709"/>
        <w:jc w:val="both"/>
        <w:rPr>
          <w:rFonts w:ascii="Arial" w:hAnsi="Arial" w:cs="Arial"/>
          <w:shd w:val="clear" w:color="auto" w:fill="FFFFFF"/>
        </w:rPr>
      </w:pPr>
      <w:r w:rsidRPr="00302368">
        <w:rPr>
          <w:rFonts w:ascii="Arial" w:hAnsi="Arial" w:cs="Arial"/>
          <w:shd w:val="clear" w:color="auto" w:fill="FFFFFF"/>
        </w:rPr>
        <w:t>Porém</w:t>
      </w:r>
      <w:r>
        <w:rPr>
          <w:rFonts w:ascii="Arial" w:hAnsi="Arial" w:cs="Arial"/>
          <w:shd w:val="clear" w:color="auto" w:fill="FFFFFF"/>
        </w:rPr>
        <w:t>,</w:t>
      </w:r>
      <w:r w:rsidRPr="00302368">
        <w:rPr>
          <w:rFonts w:ascii="Arial" w:hAnsi="Arial" w:cs="Arial"/>
          <w:shd w:val="clear" w:color="auto" w:fill="FFFFFF"/>
        </w:rPr>
        <w:t xml:space="preserve"> a inserção de um checklist de cirurgia segura é ainda uma prática pouco explorada nos ambientes hospitalares, e para o êxito do processo, toda a equipe profissional de enfermagem deve trabalhar em conjunto, respeitando todas as fases de checagem da ferramenta utilizada, no entanto</w:t>
      </w:r>
      <w:r w:rsidR="005D22C0">
        <w:rPr>
          <w:rFonts w:ascii="Arial" w:hAnsi="Arial" w:cs="Arial"/>
          <w:shd w:val="clear" w:color="auto" w:fill="FFFFFF"/>
        </w:rPr>
        <w:t>,</w:t>
      </w:r>
      <w:r w:rsidRPr="00302368">
        <w:rPr>
          <w:rFonts w:ascii="Arial" w:hAnsi="Arial" w:cs="Arial"/>
          <w:shd w:val="clear" w:color="auto" w:fill="FFFFFF"/>
        </w:rPr>
        <w:t xml:space="preserve"> percebe-se que a maioria das instituições hospitalares ainda não aderiu essa ferramenta. A qual poderia evitar erros irreversíveis com uma simples verificação (MORAES, </w:t>
      </w:r>
      <w:r w:rsidRPr="00302368">
        <w:rPr>
          <w:rFonts w:ascii="Arial" w:hAnsi="Arial" w:cs="Arial"/>
          <w:i/>
          <w:iCs/>
          <w:shd w:val="clear" w:color="auto" w:fill="FFFFFF"/>
        </w:rPr>
        <w:t>et al.</w:t>
      </w:r>
      <w:r w:rsidRPr="0050025A">
        <w:rPr>
          <w:rFonts w:ascii="Arial" w:hAnsi="Arial" w:cs="Arial"/>
          <w:iCs/>
          <w:shd w:val="clear" w:color="auto" w:fill="FFFFFF"/>
        </w:rPr>
        <w:t>,</w:t>
      </w:r>
      <w:r w:rsidRPr="00302368">
        <w:rPr>
          <w:rFonts w:ascii="Arial" w:hAnsi="Arial" w:cs="Arial"/>
          <w:shd w:val="clear" w:color="auto" w:fill="FFFFFF"/>
        </w:rPr>
        <w:t xml:space="preserve"> 2020).</w:t>
      </w:r>
    </w:p>
    <w:p w14:paraId="021BCB23" w14:textId="77777777" w:rsidR="00FB5F38" w:rsidRDefault="00FB5F38" w:rsidP="00FB5F38">
      <w:pPr>
        <w:spacing w:line="360" w:lineRule="auto"/>
        <w:ind w:firstLine="709"/>
        <w:jc w:val="both"/>
        <w:rPr>
          <w:rFonts w:ascii="Arial" w:hAnsi="Arial" w:cs="Arial"/>
          <w:color w:val="000000" w:themeColor="text1"/>
        </w:rPr>
      </w:pPr>
      <w:r w:rsidRPr="00302368">
        <w:rPr>
          <w:rFonts w:ascii="Arial" w:hAnsi="Arial" w:cs="Arial"/>
          <w:bCs/>
        </w:rPr>
        <w:t xml:space="preserve">Considerando que o checklist é uma ferramenta de extrema importância para o sucesso da cirurgia segura, percebe-se a falta de </w:t>
      </w:r>
      <w:r w:rsidRPr="00302368">
        <w:rPr>
          <w:rFonts w:ascii="Arial" w:hAnsi="Arial" w:cs="Arial"/>
          <w:bCs/>
          <w:color w:val="000000" w:themeColor="text1"/>
        </w:rPr>
        <w:t xml:space="preserve">adesão do mesmo por alguns profissionais de saúde, deste modo pretende-se através desta revisão bibliográfica responder ao seguinte questionamento: </w:t>
      </w:r>
      <w:r w:rsidRPr="00302368">
        <w:rPr>
          <w:rFonts w:ascii="Arial" w:hAnsi="Arial" w:cs="Arial"/>
          <w:color w:val="000000" w:themeColor="text1"/>
        </w:rPr>
        <w:t>Quais as dificuldades vivenciadas pela equipe de enfermagem acerca da aplicação do checklist no período perioperatório?</w:t>
      </w:r>
    </w:p>
    <w:p w14:paraId="7F4CA593" w14:textId="77777777" w:rsidR="00FB5F38" w:rsidRDefault="00FB5F38" w:rsidP="00FB5F38">
      <w:pPr>
        <w:shd w:val="clear" w:color="auto" w:fill="FFFFFF"/>
        <w:spacing w:line="360" w:lineRule="auto"/>
        <w:ind w:firstLine="709"/>
        <w:jc w:val="both"/>
        <w:rPr>
          <w:rFonts w:ascii="Arial" w:eastAsia="Times New Roman" w:hAnsi="Arial" w:cs="Arial"/>
          <w:color w:val="000000" w:themeColor="text1"/>
        </w:rPr>
      </w:pPr>
      <w:r w:rsidRPr="00302368">
        <w:rPr>
          <w:rFonts w:ascii="Arial" w:eastAsia="Times New Roman" w:hAnsi="Arial" w:cs="Arial"/>
        </w:rPr>
        <w:t>Assim, com o intuito de compreender melhor acerca</w:t>
      </w:r>
      <w:r w:rsidRPr="00302368">
        <w:rPr>
          <w:rFonts w:ascii="Arial" w:eastAsia="Times New Roman" w:hAnsi="Arial" w:cs="Arial"/>
          <w:color w:val="000000" w:themeColor="text1"/>
        </w:rPr>
        <w:t xml:space="preserve"> destes eventos adversos, surgiu a intenção de abordar essa temática de fundamental importância para o ambiente hospitalar e para o profissional enfermeiro, que deve abordar com sua equipe a importância da adaptação do checklist cirúrgico em suas rotinas diárias, não apenas imposição da instituição para o seu cumprimento, mas buscando diminuir o índice de eventos adversos que põem em risco a segurança do paciente.</w:t>
      </w:r>
    </w:p>
    <w:p w14:paraId="3A78EA85" w14:textId="77777777" w:rsidR="00FB5F38" w:rsidRDefault="00FB5F38" w:rsidP="00FB5F38">
      <w:pPr>
        <w:shd w:val="clear" w:color="auto" w:fill="FFFFFF"/>
        <w:spacing w:line="360" w:lineRule="auto"/>
        <w:ind w:firstLine="709"/>
        <w:jc w:val="both"/>
        <w:rPr>
          <w:rFonts w:ascii="Arial" w:hAnsi="Arial" w:cs="Arial"/>
          <w:color w:val="000000" w:themeColor="text1"/>
          <w:shd w:val="clear" w:color="auto" w:fill="FFFFFF"/>
        </w:rPr>
      </w:pPr>
      <w:r>
        <w:rPr>
          <w:rFonts w:ascii="Arial" w:eastAsia="Times New Roman" w:hAnsi="Arial" w:cs="Arial"/>
          <w:color w:val="000000" w:themeColor="text1"/>
        </w:rPr>
        <w:lastRenderedPageBreak/>
        <w:t xml:space="preserve">Portanto, </w:t>
      </w:r>
      <w:r>
        <w:rPr>
          <w:rFonts w:ascii="Arial" w:hAnsi="Arial" w:cs="Arial"/>
          <w:shd w:val="clear" w:color="auto" w:fill="FFFFFF"/>
        </w:rPr>
        <w:t>segundo</w:t>
      </w:r>
      <w:r w:rsidRPr="00302368">
        <w:rPr>
          <w:rFonts w:ascii="Arial" w:hAnsi="Arial" w:cs="Arial"/>
          <w:shd w:val="clear" w:color="auto" w:fill="FFFFFF"/>
        </w:rPr>
        <w:t xml:space="preserve"> os pressupostos acima elencados </w:t>
      </w:r>
      <w:r>
        <w:rPr>
          <w:rFonts w:ascii="Arial" w:hAnsi="Arial" w:cs="Arial"/>
          <w:shd w:val="clear" w:color="auto" w:fill="FFFFFF"/>
        </w:rPr>
        <w:t xml:space="preserve">compreende-se </w:t>
      </w:r>
      <w:r w:rsidRPr="00302368">
        <w:rPr>
          <w:rFonts w:ascii="Arial" w:hAnsi="Arial" w:cs="Arial"/>
          <w:color w:val="000000" w:themeColor="text1"/>
          <w:shd w:val="clear" w:color="auto" w:fill="FFFFFF"/>
        </w:rPr>
        <w:t>que</w:t>
      </w:r>
      <w:r w:rsidRPr="00302368">
        <w:rPr>
          <w:rFonts w:ascii="Arial" w:hAnsi="Arial" w:cs="Arial"/>
          <w:color w:val="FF0000"/>
          <w:shd w:val="clear" w:color="auto" w:fill="FFFFFF"/>
        </w:rPr>
        <w:t xml:space="preserve"> </w:t>
      </w:r>
      <w:r w:rsidRPr="00302368">
        <w:rPr>
          <w:rFonts w:ascii="Arial" w:hAnsi="Arial" w:cs="Arial"/>
          <w:shd w:val="clear" w:color="auto" w:fill="FFFFFF"/>
        </w:rPr>
        <w:t xml:space="preserve">o enfermeiro desempenha um papel fundamental neste contexto, sendo responsável pela equipe de enfermagem e pela segurança do paciente, </w:t>
      </w:r>
      <w:r w:rsidRPr="00302368">
        <w:rPr>
          <w:rFonts w:ascii="Arial" w:hAnsi="Arial" w:cs="Arial"/>
          <w:color w:val="000000" w:themeColor="text1"/>
          <w:shd w:val="clear" w:color="auto" w:fill="FFFFFF"/>
        </w:rPr>
        <w:t>devendo assegurar ao paciente uma assistência de qualidade humanizada e segura.</w:t>
      </w:r>
      <w:r>
        <w:rPr>
          <w:rFonts w:ascii="Arial" w:hAnsi="Arial" w:cs="Arial"/>
          <w:color w:val="000000" w:themeColor="text1"/>
          <w:shd w:val="clear" w:color="auto" w:fill="FFFFFF"/>
        </w:rPr>
        <w:t xml:space="preserve"> </w:t>
      </w:r>
      <w:bookmarkStart w:id="1" w:name="_Toc106911336"/>
    </w:p>
    <w:p w14:paraId="4BC9D34C" w14:textId="77777777" w:rsidR="00FB5F38" w:rsidRPr="00D73B73" w:rsidRDefault="00FB5F38" w:rsidP="00FB5F38">
      <w:pPr>
        <w:shd w:val="clear" w:color="auto" w:fill="FFFFFF"/>
        <w:spacing w:line="360" w:lineRule="auto"/>
        <w:ind w:firstLine="709"/>
        <w:jc w:val="both"/>
        <w:rPr>
          <w:rFonts w:ascii="Arial" w:eastAsia="Times New Roman" w:hAnsi="Arial" w:cs="Arial"/>
          <w:color w:val="000000" w:themeColor="text1"/>
        </w:rPr>
      </w:pPr>
    </w:p>
    <w:p w14:paraId="18BBE26E" w14:textId="77777777" w:rsidR="00FB5F38" w:rsidRPr="004C1338" w:rsidRDefault="00FB5F38" w:rsidP="00FB5F38">
      <w:pPr>
        <w:pStyle w:val="Ttulo1"/>
        <w:tabs>
          <w:tab w:val="clear" w:pos="432"/>
        </w:tabs>
        <w:ind w:left="0" w:firstLine="0"/>
        <w:jc w:val="both"/>
        <w:rPr>
          <w:rFonts w:cs="Arial"/>
          <w:b w:val="0"/>
          <w:bCs w:val="0"/>
          <w:szCs w:val="24"/>
        </w:rPr>
      </w:pPr>
      <w:r w:rsidRPr="004C1338">
        <w:rPr>
          <w:rFonts w:cs="Arial"/>
          <w:b w:val="0"/>
          <w:bCs w:val="0"/>
          <w:szCs w:val="24"/>
        </w:rPr>
        <w:t>1.1 OBJETIVOS</w:t>
      </w:r>
      <w:bookmarkEnd w:id="1"/>
    </w:p>
    <w:p w14:paraId="7AEA44F0" w14:textId="77777777" w:rsidR="00FB5F38" w:rsidRPr="00302368" w:rsidRDefault="00FB5F38" w:rsidP="00FB5F38">
      <w:pPr>
        <w:spacing w:line="360" w:lineRule="auto"/>
        <w:jc w:val="both"/>
        <w:rPr>
          <w:rFonts w:ascii="Arial" w:hAnsi="Arial" w:cs="Arial"/>
          <w:b/>
          <w:bCs/>
        </w:rPr>
      </w:pPr>
    </w:p>
    <w:p w14:paraId="0863A71F" w14:textId="77777777" w:rsidR="00FB5F38" w:rsidRPr="00302368" w:rsidRDefault="00FB5F38" w:rsidP="00FB5F38">
      <w:pPr>
        <w:pStyle w:val="Ttulo2"/>
        <w:tabs>
          <w:tab w:val="clear" w:pos="576"/>
        </w:tabs>
        <w:ind w:left="0" w:firstLine="0"/>
        <w:jc w:val="both"/>
        <w:rPr>
          <w:rFonts w:cs="Arial"/>
          <w:bCs w:val="0"/>
          <w:szCs w:val="24"/>
        </w:rPr>
      </w:pPr>
      <w:bookmarkStart w:id="2" w:name="_Toc106911337"/>
      <w:r>
        <w:rPr>
          <w:rFonts w:cs="Arial"/>
          <w:bCs w:val="0"/>
          <w:szCs w:val="24"/>
        </w:rPr>
        <w:t>1.1.1</w:t>
      </w:r>
      <w:r w:rsidRPr="00302368">
        <w:rPr>
          <w:rFonts w:cs="Arial"/>
          <w:bCs w:val="0"/>
          <w:szCs w:val="24"/>
        </w:rPr>
        <w:t xml:space="preserve"> Objetivo Geral</w:t>
      </w:r>
      <w:bookmarkEnd w:id="2"/>
    </w:p>
    <w:p w14:paraId="720F1485" w14:textId="77777777" w:rsidR="00FB5F38" w:rsidRPr="00583093" w:rsidRDefault="00FB5F38" w:rsidP="00FB5F38">
      <w:pPr>
        <w:spacing w:line="360" w:lineRule="auto"/>
        <w:jc w:val="both"/>
        <w:rPr>
          <w:rFonts w:ascii="Arial" w:hAnsi="Arial" w:cs="Arial"/>
        </w:rPr>
      </w:pPr>
    </w:p>
    <w:p w14:paraId="47931E5D" w14:textId="77777777" w:rsidR="00FB5F38" w:rsidRPr="00583093" w:rsidRDefault="004B4138" w:rsidP="00FB5F38">
      <w:pPr>
        <w:spacing w:line="360" w:lineRule="auto"/>
        <w:ind w:left="2" w:firstLine="707"/>
        <w:jc w:val="both"/>
        <w:rPr>
          <w:rFonts w:ascii="Arial" w:hAnsi="Arial" w:cs="Arial"/>
        </w:rPr>
      </w:pPr>
      <w:r w:rsidRPr="004B4138">
        <w:rPr>
          <w:rFonts w:ascii="Arial" w:hAnsi="Arial" w:cs="Arial"/>
        </w:rPr>
        <w:t xml:space="preserve"> </w:t>
      </w:r>
      <w:r w:rsidRPr="00583093">
        <w:rPr>
          <w:rFonts w:ascii="Arial" w:hAnsi="Arial" w:cs="Arial"/>
        </w:rPr>
        <w:t>Analisar a aplicabilidade do checklist nas cirurgias ortopédicas, acompanhadas pelos profissionais de enfermagem</w:t>
      </w:r>
      <w:r w:rsidR="00985E48">
        <w:rPr>
          <w:rFonts w:ascii="Arial" w:hAnsi="Arial" w:cs="Arial"/>
        </w:rPr>
        <w:t>.</w:t>
      </w:r>
    </w:p>
    <w:p w14:paraId="7200ACED" w14:textId="77777777" w:rsidR="00FB5F38" w:rsidRPr="00583093" w:rsidRDefault="00FB5F38" w:rsidP="00FB5F38">
      <w:pPr>
        <w:spacing w:line="360" w:lineRule="auto"/>
        <w:jc w:val="both"/>
        <w:rPr>
          <w:rFonts w:ascii="Arial" w:hAnsi="Arial" w:cs="Arial"/>
        </w:rPr>
      </w:pPr>
    </w:p>
    <w:p w14:paraId="1EF6E374" w14:textId="77777777" w:rsidR="00FB5F38" w:rsidRPr="0083391E" w:rsidRDefault="00FB5F38" w:rsidP="00FB5F38">
      <w:pPr>
        <w:pStyle w:val="Ttulo2"/>
        <w:tabs>
          <w:tab w:val="clear" w:pos="576"/>
        </w:tabs>
        <w:ind w:left="0" w:firstLine="0"/>
        <w:jc w:val="both"/>
        <w:rPr>
          <w:rFonts w:cs="Arial"/>
          <w:bCs w:val="0"/>
          <w:caps/>
          <w:szCs w:val="24"/>
        </w:rPr>
      </w:pPr>
      <w:bookmarkStart w:id="3" w:name="_Toc106911338"/>
      <w:r>
        <w:rPr>
          <w:rFonts w:cs="Arial"/>
          <w:bCs w:val="0"/>
          <w:szCs w:val="24"/>
        </w:rPr>
        <w:t>1.1.2</w:t>
      </w:r>
      <w:r w:rsidRPr="00583093">
        <w:rPr>
          <w:rFonts w:cs="Arial"/>
          <w:bCs w:val="0"/>
          <w:szCs w:val="24"/>
        </w:rPr>
        <w:t xml:space="preserve"> Objetivos Específicos</w:t>
      </w:r>
      <w:bookmarkEnd w:id="3"/>
    </w:p>
    <w:p w14:paraId="0080AD97" w14:textId="77777777" w:rsidR="00FB5F38" w:rsidRPr="00FB5F38" w:rsidRDefault="00FB5F38" w:rsidP="00FB5F38">
      <w:pPr>
        <w:pStyle w:val="PargrafodaLista"/>
        <w:framePr w:hSpace="141" w:wrap="around" w:vAnchor="text" w:hAnchor="page" w:x="1690" w:y="258"/>
        <w:numPr>
          <w:ilvl w:val="0"/>
          <w:numId w:val="48"/>
        </w:numPr>
        <w:suppressAutoHyphens w:val="0"/>
        <w:spacing w:line="360" w:lineRule="auto"/>
        <w:jc w:val="both"/>
        <w:outlineLvl w:val="0"/>
        <w:rPr>
          <w:rFonts w:ascii="Arial" w:hAnsi="Arial" w:cs="Arial"/>
        </w:rPr>
      </w:pPr>
      <w:r w:rsidRPr="00FB5F38">
        <w:rPr>
          <w:rFonts w:ascii="Arial" w:hAnsi="Arial" w:cs="Arial"/>
        </w:rPr>
        <w:t>Descrever o checklist cirúrgico na cirurgia ortopédica;</w:t>
      </w:r>
    </w:p>
    <w:p w14:paraId="6390222A" w14:textId="77777777" w:rsidR="00FB5F38" w:rsidRPr="00FB5F38" w:rsidRDefault="00FB5F38" w:rsidP="00FB5F38">
      <w:pPr>
        <w:pStyle w:val="PargrafodaLista"/>
        <w:framePr w:hSpace="141" w:wrap="around" w:vAnchor="text" w:hAnchor="page" w:x="1690" w:y="258"/>
        <w:numPr>
          <w:ilvl w:val="0"/>
          <w:numId w:val="48"/>
        </w:numPr>
        <w:suppressAutoHyphens w:val="0"/>
        <w:spacing w:line="360" w:lineRule="auto"/>
        <w:jc w:val="both"/>
        <w:outlineLvl w:val="0"/>
        <w:rPr>
          <w:rFonts w:ascii="Arial" w:hAnsi="Arial" w:cs="Arial"/>
        </w:rPr>
      </w:pPr>
      <w:r w:rsidRPr="00FB5F38">
        <w:rPr>
          <w:rFonts w:ascii="Arial" w:hAnsi="Arial" w:cs="Arial"/>
        </w:rPr>
        <w:t>Destacar a importância do checklist cirúrgico em suas fases: pré, trans e pós operatória;</w:t>
      </w:r>
    </w:p>
    <w:p w14:paraId="2B7B9AD3" w14:textId="77777777" w:rsidR="00FB5F38" w:rsidRPr="00FB5F38" w:rsidRDefault="00FB5F38" w:rsidP="00FB5F38">
      <w:pPr>
        <w:pStyle w:val="PargrafodaLista"/>
        <w:framePr w:hSpace="141" w:wrap="around" w:vAnchor="text" w:hAnchor="page" w:x="1690" w:y="258"/>
        <w:numPr>
          <w:ilvl w:val="0"/>
          <w:numId w:val="48"/>
        </w:numPr>
        <w:suppressAutoHyphens w:val="0"/>
        <w:spacing w:line="360" w:lineRule="auto"/>
        <w:jc w:val="both"/>
        <w:outlineLvl w:val="0"/>
        <w:rPr>
          <w:rFonts w:ascii="Arial" w:hAnsi="Arial" w:cs="Arial"/>
        </w:rPr>
      </w:pPr>
      <w:r w:rsidRPr="00FB5F38">
        <w:rPr>
          <w:rFonts w:ascii="Arial" w:hAnsi="Arial" w:cs="Arial"/>
        </w:rPr>
        <w:t xml:space="preserve">Verificar as dificuldades vivenciadas pelos profissionais de enfermagem na aplicação </w:t>
      </w:r>
      <w:bookmarkStart w:id="4" w:name="_Toc106911341"/>
      <w:r w:rsidRPr="00FB5F38">
        <w:rPr>
          <w:rFonts w:ascii="Arial" w:hAnsi="Arial" w:cs="Arial"/>
        </w:rPr>
        <w:t>do checklist da cirurgia segura;</w:t>
      </w:r>
    </w:p>
    <w:p w14:paraId="3FEF4F5E" w14:textId="77777777" w:rsidR="00FB5F38" w:rsidRPr="00FB5F38" w:rsidRDefault="00FB5F38" w:rsidP="00FB5F38">
      <w:pPr>
        <w:pStyle w:val="PargrafodaLista"/>
        <w:framePr w:hSpace="141" w:wrap="around" w:vAnchor="text" w:hAnchor="page" w:x="1690" w:y="258"/>
        <w:numPr>
          <w:ilvl w:val="0"/>
          <w:numId w:val="48"/>
        </w:numPr>
        <w:suppressAutoHyphens w:val="0"/>
        <w:spacing w:line="360" w:lineRule="auto"/>
        <w:jc w:val="both"/>
        <w:outlineLvl w:val="0"/>
        <w:rPr>
          <w:rFonts w:ascii="Arial" w:hAnsi="Arial" w:cs="Arial"/>
        </w:rPr>
      </w:pPr>
      <w:r w:rsidRPr="00FB5F38">
        <w:rPr>
          <w:rFonts w:ascii="Arial" w:hAnsi="Arial" w:cs="Arial"/>
        </w:rPr>
        <w:t>Conhecer como ocorre a aplicação do checklist ortopédico no cotidiano profissional</w:t>
      </w:r>
      <w:bookmarkEnd w:id="4"/>
      <w:r w:rsidRPr="00FB5F38">
        <w:rPr>
          <w:rFonts w:ascii="Arial" w:hAnsi="Arial" w:cs="Arial"/>
        </w:rPr>
        <w:t>;</w:t>
      </w:r>
    </w:p>
    <w:p w14:paraId="5AC4A443" w14:textId="77777777" w:rsidR="00FB5F38" w:rsidRPr="00FB5F38" w:rsidRDefault="00282990" w:rsidP="00FB5F38">
      <w:pPr>
        <w:pStyle w:val="PargrafodaLista"/>
        <w:framePr w:hSpace="141" w:wrap="around" w:vAnchor="text" w:hAnchor="page" w:x="1690" w:y="258"/>
        <w:numPr>
          <w:ilvl w:val="0"/>
          <w:numId w:val="48"/>
        </w:numPr>
        <w:suppressAutoHyphens w:val="0"/>
        <w:spacing w:line="360" w:lineRule="auto"/>
        <w:jc w:val="both"/>
        <w:outlineLvl w:val="0"/>
        <w:rPr>
          <w:rFonts w:ascii="Arial" w:hAnsi="Arial" w:cs="Arial"/>
        </w:rPr>
      </w:pPr>
      <w:r>
        <w:rPr>
          <w:rFonts w:ascii="Arial" w:hAnsi="Arial" w:cs="Arial"/>
        </w:rPr>
        <w:t>Aprimorar</w:t>
      </w:r>
      <w:r w:rsidR="00E117E1">
        <w:rPr>
          <w:rFonts w:ascii="Arial" w:hAnsi="Arial" w:cs="Arial"/>
        </w:rPr>
        <w:t xml:space="preserve"> os</w:t>
      </w:r>
      <w:r w:rsidR="006B6D66">
        <w:rPr>
          <w:rFonts w:ascii="Arial" w:hAnsi="Arial" w:cs="Arial"/>
        </w:rPr>
        <w:t xml:space="preserve"> indicadores d</w:t>
      </w:r>
      <w:r w:rsidR="00FB5F38" w:rsidRPr="00FB5F38">
        <w:rPr>
          <w:rFonts w:ascii="Arial" w:hAnsi="Arial" w:cs="Arial"/>
        </w:rPr>
        <w:t>o checklist cirúrgico ortopédico.</w:t>
      </w:r>
    </w:p>
    <w:p w14:paraId="44DE7362" w14:textId="77777777" w:rsidR="00FB5F38" w:rsidRPr="004C1338" w:rsidRDefault="00FB5F38" w:rsidP="00FB5F38">
      <w:pPr>
        <w:rPr>
          <w:rFonts w:ascii="Arial" w:hAnsi="Arial" w:cs="Arial"/>
        </w:rPr>
      </w:pPr>
    </w:p>
    <w:p w14:paraId="24FD56A9" w14:textId="77777777" w:rsidR="00FB5F38" w:rsidRPr="004C1338" w:rsidRDefault="00FB5F38" w:rsidP="00FB5F38">
      <w:pPr>
        <w:rPr>
          <w:rFonts w:ascii="Arial" w:hAnsi="Arial" w:cs="Arial"/>
        </w:rPr>
      </w:pPr>
    </w:p>
    <w:p w14:paraId="25F265FE" w14:textId="77777777" w:rsidR="00FB5F38" w:rsidRDefault="00FB5F38" w:rsidP="00497FB7">
      <w:pPr>
        <w:pStyle w:val="Corpodetexto"/>
        <w:rPr>
          <w:rFonts w:ascii="Arial" w:hAnsi="Arial" w:cs="Arial"/>
          <w:b/>
        </w:rPr>
      </w:pPr>
    </w:p>
    <w:p w14:paraId="5F3F7785" w14:textId="77777777" w:rsidR="00B563B1" w:rsidRDefault="00B563B1" w:rsidP="00497FB7">
      <w:pPr>
        <w:pStyle w:val="Corpodetexto"/>
        <w:rPr>
          <w:rFonts w:ascii="Arial" w:hAnsi="Arial" w:cs="Arial"/>
          <w:b/>
        </w:rPr>
      </w:pPr>
    </w:p>
    <w:p w14:paraId="20D916A4" w14:textId="77777777" w:rsidR="00B563B1" w:rsidRDefault="00B563B1" w:rsidP="00497FB7">
      <w:pPr>
        <w:pStyle w:val="Corpodetexto"/>
        <w:rPr>
          <w:rFonts w:ascii="Arial" w:hAnsi="Arial" w:cs="Arial"/>
          <w:b/>
        </w:rPr>
      </w:pPr>
    </w:p>
    <w:p w14:paraId="43464594" w14:textId="77777777" w:rsidR="00B563B1" w:rsidRDefault="00B563B1" w:rsidP="00497FB7">
      <w:pPr>
        <w:pStyle w:val="Corpodetexto"/>
        <w:rPr>
          <w:rFonts w:ascii="Arial" w:hAnsi="Arial" w:cs="Arial"/>
          <w:b/>
        </w:rPr>
      </w:pPr>
    </w:p>
    <w:p w14:paraId="79E81AD9" w14:textId="77777777" w:rsidR="00B563B1" w:rsidRDefault="00B563B1" w:rsidP="00497FB7">
      <w:pPr>
        <w:pStyle w:val="Corpodetexto"/>
        <w:rPr>
          <w:rFonts w:ascii="Arial" w:hAnsi="Arial" w:cs="Arial"/>
          <w:b/>
        </w:rPr>
      </w:pPr>
    </w:p>
    <w:p w14:paraId="585B0019" w14:textId="77777777" w:rsidR="00B563B1" w:rsidRDefault="00B563B1" w:rsidP="00497FB7">
      <w:pPr>
        <w:pStyle w:val="Corpodetexto"/>
        <w:rPr>
          <w:rFonts w:ascii="Arial" w:hAnsi="Arial" w:cs="Arial"/>
          <w:b/>
        </w:rPr>
      </w:pPr>
    </w:p>
    <w:p w14:paraId="361FB64B" w14:textId="77777777" w:rsidR="00B563B1" w:rsidRDefault="00B563B1" w:rsidP="00497FB7">
      <w:pPr>
        <w:pStyle w:val="Corpodetexto"/>
        <w:rPr>
          <w:rFonts w:ascii="Arial" w:hAnsi="Arial" w:cs="Arial"/>
          <w:b/>
        </w:rPr>
      </w:pPr>
    </w:p>
    <w:p w14:paraId="79A134B5" w14:textId="77777777" w:rsidR="00B563B1" w:rsidRDefault="00B563B1" w:rsidP="00497FB7">
      <w:pPr>
        <w:pStyle w:val="Corpodetexto"/>
        <w:rPr>
          <w:rFonts w:ascii="Arial" w:hAnsi="Arial" w:cs="Arial"/>
          <w:b/>
        </w:rPr>
      </w:pPr>
    </w:p>
    <w:p w14:paraId="386FFF50" w14:textId="77777777" w:rsidR="00B563B1" w:rsidRDefault="00B563B1" w:rsidP="00497FB7">
      <w:pPr>
        <w:pStyle w:val="Corpodetexto"/>
        <w:rPr>
          <w:rFonts w:ascii="Arial" w:hAnsi="Arial" w:cs="Arial"/>
          <w:b/>
        </w:rPr>
      </w:pPr>
    </w:p>
    <w:p w14:paraId="3BA267C5" w14:textId="77777777" w:rsidR="00B563B1" w:rsidRDefault="00B563B1" w:rsidP="00497FB7">
      <w:pPr>
        <w:pStyle w:val="Corpodetexto"/>
        <w:rPr>
          <w:rFonts w:ascii="Arial" w:hAnsi="Arial" w:cs="Arial"/>
          <w:b/>
        </w:rPr>
      </w:pPr>
    </w:p>
    <w:p w14:paraId="6073C3E3" w14:textId="77777777" w:rsidR="00A345C6" w:rsidRDefault="00A345C6">
      <w:pPr>
        <w:suppressAutoHyphens w:val="0"/>
        <w:spacing w:after="200" w:line="276" w:lineRule="auto"/>
        <w:rPr>
          <w:rFonts w:ascii="Arial" w:eastAsia="Times New Roman" w:hAnsi="Arial" w:cs="Arial"/>
          <w:b/>
        </w:rPr>
      </w:pPr>
      <w:r>
        <w:rPr>
          <w:rFonts w:cs="Arial"/>
          <w:bCs/>
        </w:rPr>
        <w:br w:type="page"/>
      </w:r>
    </w:p>
    <w:p w14:paraId="542EB4B4" w14:textId="77777777" w:rsidR="00FA679F" w:rsidRPr="00302368" w:rsidRDefault="00FA679F" w:rsidP="0003460F">
      <w:pPr>
        <w:pStyle w:val="Ttulo1"/>
        <w:tabs>
          <w:tab w:val="clear" w:pos="432"/>
        </w:tabs>
        <w:ind w:left="0" w:firstLine="0"/>
        <w:rPr>
          <w:rFonts w:cs="Arial"/>
          <w:szCs w:val="24"/>
        </w:rPr>
      </w:pPr>
      <w:r w:rsidRPr="00F40755">
        <w:rPr>
          <w:rFonts w:cs="Arial"/>
          <w:bCs w:val="0"/>
          <w:szCs w:val="24"/>
        </w:rPr>
        <w:lastRenderedPageBreak/>
        <w:t>2</w:t>
      </w:r>
      <w:r w:rsidRPr="00302368">
        <w:rPr>
          <w:rFonts w:cs="Arial"/>
          <w:b w:val="0"/>
          <w:bCs w:val="0"/>
          <w:szCs w:val="24"/>
        </w:rPr>
        <w:t xml:space="preserve"> </w:t>
      </w:r>
      <w:r w:rsidRPr="00302368">
        <w:rPr>
          <w:rFonts w:cs="Arial"/>
          <w:szCs w:val="24"/>
        </w:rPr>
        <w:t>REFERENCIAL TEÓRICO</w:t>
      </w:r>
    </w:p>
    <w:p w14:paraId="1ED7440B" w14:textId="77777777" w:rsidR="00FA679F" w:rsidRPr="00302368" w:rsidRDefault="00FA679F" w:rsidP="0003460F">
      <w:pPr>
        <w:spacing w:line="360" w:lineRule="auto"/>
        <w:rPr>
          <w:rFonts w:ascii="Arial" w:hAnsi="Arial" w:cs="Arial"/>
          <w:bCs/>
        </w:rPr>
      </w:pPr>
    </w:p>
    <w:p w14:paraId="435A2DFE" w14:textId="77777777" w:rsidR="00FA679F" w:rsidRPr="00302368" w:rsidRDefault="00FA679F" w:rsidP="0003460F">
      <w:pPr>
        <w:pStyle w:val="Ttulo2"/>
        <w:tabs>
          <w:tab w:val="clear" w:pos="576"/>
        </w:tabs>
        <w:ind w:left="0" w:firstLine="0"/>
        <w:rPr>
          <w:rFonts w:cs="Arial"/>
          <w:bCs w:val="0"/>
          <w:szCs w:val="24"/>
        </w:rPr>
      </w:pPr>
      <w:bookmarkStart w:id="5" w:name="_Toc106911344"/>
      <w:r>
        <w:rPr>
          <w:rFonts w:cs="Arial"/>
          <w:bCs w:val="0"/>
          <w:szCs w:val="24"/>
        </w:rPr>
        <w:t>2.1</w:t>
      </w:r>
      <w:r w:rsidRPr="00302368">
        <w:rPr>
          <w:rFonts w:cs="Arial"/>
          <w:bCs w:val="0"/>
          <w:szCs w:val="24"/>
        </w:rPr>
        <w:t xml:space="preserve"> CENTRO CIRÚRGICO</w:t>
      </w:r>
      <w:bookmarkEnd w:id="5"/>
    </w:p>
    <w:p w14:paraId="75A33480" w14:textId="77777777" w:rsidR="00FA679F" w:rsidRPr="00302368" w:rsidRDefault="00FA679F" w:rsidP="00FA679F">
      <w:pPr>
        <w:rPr>
          <w:rFonts w:ascii="Arial" w:hAnsi="Arial" w:cs="Arial"/>
          <w:bCs/>
        </w:rPr>
      </w:pPr>
    </w:p>
    <w:p w14:paraId="1121FA6E" w14:textId="77777777" w:rsidR="00FA679F" w:rsidRDefault="00FA679F" w:rsidP="00FA679F">
      <w:pPr>
        <w:spacing w:line="360" w:lineRule="auto"/>
        <w:ind w:firstLine="709"/>
        <w:jc w:val="both"/>
        <w:rPr>
          <w:rFonts w:ascii="Arial" w:hAnsi="Arial" w:cs="Arial"/>
        </w:rPr>
      </w:pPr>
      <w:r w:rsidRPr="00302368">
        <w:rPr>
          <w:rFonts w:ascii="Arial" w:hAnsi="Arial" w:cs="Arial"/>
        </w:rPr>
        <w:t>O Centro Cirúrgico (CC) é uma unidade, complexa e específica na área hospitalar, no qual envolve inúmeros processos ligados direta ou indiretamente a intervenções cirúrgicas. A qualidade da assistência e segurança do paciente deve ser aplicada pela equipe de enfermagem de forma dinâmica e que permita identificar fatores intervenientes no processo de trabalho (MAURICIO</w:t>
      </w:r>
      <w:r w:rsidRPr="00302368">
        <w:rPr>
          <w:rFonts w:ascii="Arial" w:hAnsi="Arial" w:cs="Arial"/>
          <w:i/>
          <w:iCs/>
        </w:rPr>
        <w:t xml:space="preserve">, </w:t>
      </w:r>
      <w:r w:rsidRPr="001273E5">
        <w:rPr>
          <w:rFonts w:ascii="Arial" w:hAnsi="Arial" w:cs="Arial"/>
          <w:i/>
        </w:rPr>
        <w:t>et al</w:t>
      </w:r>
      <w:r w:rsidR="001273E5">
        <w:rPr>
          <w:rFonts w:ascii="Arial" w:hAnsi="Arial" w:cs="Arial"/>
        </w:rPr>
        <w:t xml:space="preserve">., </w:t>
      </w:r>
      <w:r w:rsidRPr="00302368">
        <w:rPr>
          <w:rFonts w:ascii="Arial" w:hAnsi="Arial" w:cs="Arial"/>
        </w:rPr>
        <w:t>2019).</w:t>
      </w:r>
    </w:p>
    <w:p w14:paraId="5F90FF0A" w14:textId="77777777" w:rsidR="00FA679F" w:rsidRDefault="00FA679F" w:rsidP="00FA679F">
      <w:pPr>
        <w:ind w:firstLine="709"/>
        <w:rPr>
          <w:rFonts w:ascii="Arial" w:hAnsi="Arial" w:cs="Arial"/>
        </w:rPr>
      </w:pPr>
    </w:p>
    <w:p w14:paraId="5894FB7F" w14:textId="77777777" w:rsidR="00FA679F" w:rsidRPr="00BE0C66" w:rsidRDefault="00FA679F" w:rsidP="00FA679F">
      <w:pPr>
        <w:ind w:left="2268"/>
        <w:jc w:val="both"/>
        <w:rPr>
          <w:rFonts w:ascii="Arial" w:hAnsi="Arial" w:cs="Arial"/>
          <w:bCs/>
          <w:sz w:val="20"/>
        </w:rPr>
      </w:pPr>
      <w:r w:rsidRPr="00BE0C66">
        <w:rPr>
          <w:rFonts w:ascii="Arial" w:hAnsi="Arial" w:cs="Arial"/>
          <w:sz w:val="20"/>
        </w:rPr>
        <w:t>O centro cirúrgico (CC), por suas particularidades e características, constitui uma das unidades mais complexas do ambiente hospitalar, consequência dos equipamentos e da tecnologia disponível, da variação intrínseca nos seus principais processos, de uma complicação logística para o suporte de seu funcionamento e, principalmente, pelo risco de morte sempre presente</w:t>
      </w:r>
      <w:r>
        <w:rPr>
          <w:rFonts w:ascii="Arial" w:hAnsi="Arial" w:cs="Arial"/>
          <w:sz w:val="20"/>
        </w:rPr>
        <w:t xml:space="preserve"> (SANTOS; RENNÓ, 2013, p. 28).</w:t>
      </w:r>
    </w:p>
    <w:p w14:paraId="6681214F" w14:textId="77777777" w:rsidR="00FA679F" w:rsidRDefault="00FA679F" w:rsidP="00FA679F">
      <w:pPr>
        <w:rPr>
          <w:rFonts w:ascii="Arial" w:hAnsi="Arial" w:cs="Arial"/>
        </w:rPr>
      </w:pPr>
    </w:p>
    <w:p w14:paraId="02E7BC4E" w14:textId="77777777" w:rsidR="00FA679F" w:rsidRDefault="00FA679F" w:rsidP="00FA679F">
      <w:pPr>
        <w:spacing w:line="360" w:lineRule="auto"/>
        <w:ind w:firstLine="709"/>
        <w:jc w:val="both"/>
        <w:rPr>
          <w:rFonts w:ascii="Arial" w:hAnsi="Arial" w:cs="Arial"/>
        </w:rPr>
      </w:pPr>
      <w:r w:rsidRPr="00302368">
        <w:rPr>
          <w:rFonts w:ascii="Arial" w:hAnsi="Arial" w:cs="Arial"/>
        </w:rPr>
        <w:t>Entretanto</w:t>
      </w:r>
      <w:r>
        <w:rPr>
          <w:rFonts w:ascii="Arial" w:hAnsi="Arial" w:cs="Arial"/>
        </w:rPr>
        <w:t>,</w:t>
      </w:r>
      <w:r w:rsidRPr="00302368">
        <w:rPr>
          <w:rFonts w:ascii="Arial" w:hAnsi="Arial" w:cs="Arial"/>
        </w:rPr>
        <w:t xml:space="preserve"> o centro cirúrgico pode ser considerado uma das unidades mais complexas do hospital pela sua especificidade, presença constante de estresse e a possibilidade de riscos à saúde a que os pacientes estão sujeitos ao ser submetidos à intervenção cirúrgica, a principal finalidade do CC é realizar procedimentos cirúrgicos e devolver os pacientes às suas unidades de origem nas melhores condições possíveis (BRASIL, 2003).</w:t>
      </w:r>
    </w:p>
    <w:p w14:paraId="0F2F9F55" w14:textId="77777777" w:rsidR="00FA679F" w:rsidRDefault="00FA679F" w:rsidP="00FA679F">
      <w:pPr>
        <w:spacing w:line="360" w:lineRule="auto"/>
        <w:ind w:firstLine="709"/>
        <w:rPr>
          <w:rFonts w:ascii="Arial" w:hAnsi="Arial" w:cs="Arial"/>
        </w:rPr>
      </w:pPr>
    </w:p>
    <w:p w14:paraId="31002CB1" w14:textId="77777777" w:rsidR="00FA679F" w:rsidRPr="00A95483" w:rsidRDefault="00FA679F" w:rsidP="00FA679F">
      <w:pPr>
        <w:ind w:left="2268"/>
        <w:jc w:val="both"/>
        <w:rPr>
          <w:rFonts w:ascii="Arial" w:hAnsi="Arial" w:cs="Arial"/>
          <w:bCs/>
          <w:sz w:val="20"/>
        </w:rPr>
      </w:pPr>
      <w:r w:rsidRPr="00A95483">
        <w:rPr>
          <w:rFonts w:ascii="Arial" w:hAnsi="Arial" w:cs="Arial"/>
          <w:sz w:val="20"/>
        </w:rPr>
        <w:t>O CC é constituído de um conjunto de áreas e instalações que permite efetuar a cirurgia nas melhores condições de segurança para o paciente e de conforto para a</w:t>
      </w:r>
      <w:r>
        <w:rPr>
          <w:rFonts w:ascii="Arial" w:hAnsi="Arial" w:cs="Arial"/>
          <w:sz w:val="20"/>
        </w:rPr>
        <w:t xml:space="preserve"> equipe que o assiste</w:t>
      </w:r>
      <w:r w:rsidRPr="00A95483">
        <w:rPr>
          <w:rFonts w:ascii="Arial" w:hAnsi="Arial" w:cs="Arial"/>
          <w:sz w:val="20"/>
        </w:rPr>
        <w:t>. A medição do bom desempenho de um CC está diretamente relacionada com a qualidade de seus próprios processos e com os processos dos serviços que o apoiam, como consequência de uma combinação entre instalações físicas, tecnologia e equipamentos adequados operados por mão de obra habilitada, treinada e competente</w:t>
      </w:r>
      <w:r>
        <w:rPr>
          <w:rFonts w:ascii="Arial" w:hAnsi="Arial" w:cs="Arial"/>
          <w:sz w:val="20"/>
        </w:rPr>
        <w:t xml:space="preserve"> (SANTOS; RENNÓ, 2013, p. 28).</w:t>
      </w:r>
    </w:p>
    <w:p w14:paraId="6EBF3E3E" w14:textId="77777777" w:rsidR="00FA679F" w:rsidRDefault="00FA679F" w:rsidP="00FA679F">
      <w:pPr>
        <w:spacing w:line="360" w:lineRule="auto"/>
        <w:ind w:firstLine="709"/>
        <w:rPr>
          <w:rFonts w:ascii="Arial" w:hAnsi="Arial" w:cs="Arial"/>
          <w:color w:val="000000" w:themeColor="text1"/>
        </w:rPr>
      </w:pPr>
    </w:p>
    <w:p w14:paraId="39C3B65A" w14:textId="77777777" w:rsidR="00FA679F" w:rsidRPr="00302368" w:rsidRDefault="00FA679F" w:rsidP="00FA679F">
      <w:pPr>
        <w:spacing w:line="360" w:lineRule="auto"/>
        <w:ind w:firstLine="709"/>
        <w:jc w:val="both"/>
        <w:rPr>
          <w:rFonts w:ascii="Arial" w:hAnsi="Arial" w:cs="Arial"/>
          <w:color w:val="000000" w:themeColor="text1"/>
        </w:rPr>
      </w:pPr>
      <w:r w:rsidRPr="00302368">
        <w:rPr>
          <w:rFonts w:ascii="Arial" w:hAnsi="Arial" w:cs="Arial"/>
          <w:color w:val="000000" w:themeColor="text1"/>
        </w:rPr>
        <w:t>Além de ser uma unidade hospitalar onde são executados procedimentos anestésico-cirúrgicos, diagnósticos e terapêuticos, tanto em caráter eletivo quanto emergencial, o CC é considerado como cenário de alto risco, onde os processos de trabalho constituem-se em práticas complexas, interdisciplinares, com forte dependência da atuação individual e da equipe em condições ambientais dominadas por pressão e estresse (MARTINS; AGNOL, 2016).</w:t>
      </w:r>
    </w:p>
    <w:p w14:paraId="24376ED8" w14:textId="77777777" w:rsidR="00FA679F" w:rsidRDefault="00FA679F" w:rsidP="00FA679F">
      <w:pPr>
        <w:spacing w:line="360" w:lineRule="auto"/>
        <w:ind w:firstLine="709"/>
        <w:jc w:val="both"/>
        <w:rPr>
          <w:rFonts w:ascii="Arial" w:hAnsi="Arial" w:cs="Arial"/>
          <w:color w:val="000000" w:themeColor="text1"/>
        </w:rPr>
      </w:pPr>
      <w:r w:rsidRPr="00302368">
        <w:rPr>
          <w:rFonts w:ascii="Arial" w:hAnsi="Arial" w:cs="Arial"/>
          <w:color w:val="000000" w:themeColor="text1"/>
        </w:rPr>
        <w:t xml:space="preserve">O centro cirúrgico visa atender uma resolução de intercorrência cirúrgicas, mas, para tal, é necessário atender a três pontos básicos: a experiência do cirurgião, a </w:t>
      </w:r>
      <w:r w:rsidRPr="00302368">
        <w:rPr>
          <w:rFonts w:ascii="Arial" w:hAnsi="Arial" w:cs="Arial"/>
          <w:color w:val="000000" w:themeColor="text1"/>
        </w:rPr>
        <w:lastRenderedPageBreak/>
        <w:t xml:space="preserve">qualidade da equipe cirúrgica, da enfermagem, do anestesista e a estruturação da sala cirúrgica (RESTIVO, </w:t>
      </w:r>
      <w:r w:rsidRPr="001273E5">
        <w:rPr>
          <w:rFonts w:ascii="Arial" w:hAnsi="Arial" w:cs="Arial"/>
          <w:i/>
          <w:color w:val="000000" w:themeColor="text1"/>
        </w:rPr>
        <w:t>et al</w:t>
      </w:r>
      <w:r w:rsidR="001273E5" w:rsidRPr="001273E5">
        <w:rPr>
          <w:rFonts w:ascii="Arial" w:hAnsi="Arial" w:cs="Arial"/>
          <w:i/>
          <w:color w:val="000000" w:themeColor="text1"/>
        </w:rPr>
        <w:t>.</w:t>
      </w:r>
      <w:r w:rsidR="001273E5">
        <w:rPr>
          <w:rFonts w:ascii="Arial" w:hAnsi="Arial" w:cs="Arial"/>
          <w:i/>
          <w:color w:val="000000" w:themeColor="text1"/>
        </w:rPr>
        <w:t>,</w:t>
      </w:r>
      <w:r w:rsidR="001273E5">
        <w:rPr>
          <w:rFonts w:ascii="Arial" w:hAnsi="Arial" w:cs="Arial"/>
          <w:color w:val="000000" w:themeColor="text1"/>
        </w:rPr>
        <w:t xml:space="preserve"> </w:t>
      </w:r>
      <w:r w:rsidRPr="00302368">
        <w:rPr>
          <w:rFonts w:ascii="Arial" w:hAnsi="Arial" w:cs="Arial"/>
          <w:color w:val="000000" w:themeColor="text1"/>
        </w:rPr>
        <w:t>2011).</w:t>
      </w:r>
    </w:p>
    <w:p w14:paraId="7DA40744" w14:textId="77777777" w:rsidR="00FA679F" w:rsidRDefault="00FA679F" w:rsidP="00FA679F">
      <w:pPr>
        <w:spacing w:line="360" w:lineRule="auto"/>
        <w:ind w:firstLine="709"/>
        <w:jc w:val="both"/>
        <w:rPr>
          <w:rFonts w:ascii="Arial" w:hAnsi="Arial" w:cs="Arial"/>
        </w:rPr>
      </w:pPr>
      <w:r w:rsidRPr="003214DF">
        <w:rPr>
          <w:rFonts w:ascii="Arial" w:hAnsi="Arial" w:cs="Arial"/>
        </w:rPr>
        <w:t>Cabe salientar que</w:t>
      </w:r>
      <w:r>
        <w:rPr>
          <w:rFonts w:ascii="Arial" w:hAnsi="Arial" w:cs="Arial"/>
        </w:rPr>
        <w:t>:</w:t>
      </w:r>
    </w:p>
    <w:p w14:paraId="18B7C1C1" w14:textId="77777777" w:rsidR="00FA679F" w:rsidRDefault="00FA679F" w:rsidP="00FA679F">
      <w:pPr>
        <w:spacing w:line="360" w:lineRule="auto"/>
        <w:ind w:firstLine="709"/>
        <w:jc w:val="both"/>
        <w:rPr>
          <w:rFonts w:ascii="Arial" w:hAnsi="Arial" w:cs="Arial"/>
        </w:rPr>
      </w:pPr>
    </w:p>
    <w:p w14:paraId="5C90BAF0" w14:textId="77777777" w:rsidR="00FA679F" w:rsidRPr="00F63DF8" w:rsidRDefault="00FA679F" w:rsidP="00FA679F">
      <w:pPr>
        <w:ind w:left="2268"/>
        <w:jc w:val="both"/>
        <w:rPr>
          <w:rFonts w:ascii="Arial" w:hAnsi="Arial" w:cs="Arial"/>
          <w:sz w:val="20"/>
        </w:rPr>
      </w:pPr>
      <w:r w:rsidRPr="00F63DF8">
        <w:rPr>
          <w:rFonts w:ascii="Arial" w:hAnsi="Arial" w:cs="Arial"/>
          <w:sz w:val="20"/>
        </w:rPr>
        <w:t xml:space="preserve">O Centro Cirúrgico é uma estrutura complexa, de acesso restrito, com normas e rotinas próprias, constituindo-se em uma unidade hospitalar singular, na qual estão concentrados os recursos humanos e materiais necessários aos procedimentos anestésico-cirúrgicos, terapêuticos e diagnósticos (GUIDO </w:t>
      </w:r>
      <w:r w:rsidRPr="001273E5">
        <w:rPr>
          <w:rFonts w:ascii="Arial" w:hAnsi="Arial" w:cs="Arial"/>
          <w:i/>
          <w:sz w:val="20"/>
        </w:rPr>
        <w:t>et al</w:t>
      </w:r>
      <w:r w:rsidR="001273E5">
        <w:rPr>
          <w:rFonts w:ascii="Arial" w:hAnsi="Arial" w:cs="Arial"/>
          <w:i/>
          <w:sz w:val="20"/>
        </w:rPr>
        <w:t>.</w:t>
      </w:r>
      <w:r w:rsidRPr="001273E5">
        <w:rPr>
          <w:rFonts w:ascii="Arial" w:hAnsi="Arial" w:cs="Arial"/>
          <w:i/>
          <w:sz w:val="20"/>
        </w:rPr>
        <w:t xml:space="preserve">, </w:t>
      </w:r>
      <w:r w:rsidRPr="00F63DF8">
        <w:rPr>
          <w:rFonts w:ascii="Arial" w:hAnsi="Arial" w:cs="Arial"/>
          <w:sz w:val="20"/>
        </w:rPr>
        <w:t>2008</w:t>
      </w:r>
      <w:r>
        <w:rPr>
          <w:rFonts w:ascii="Arial" w:hAnsi="Arial" w:cs="Arial"/>
          <w:sz w:val="20"/>
        </w:rPr>
        <w:t>, p. 20</w:t>
      </w:r>
      <w:r w:rsidRPr="00F63DF8">
        <w:rPr>
          <w:rFonts w:ascii="Arial" w:hAnsi="Arial" w:cs="Arial"/>
          <w:sz w:val="20"/>
        </w:rPr>
        <w:t>).</w:t>
      </w:r>
    </w:p>
    <w:p w14:paraId="37608160" w14:textId="77777777" w:rsidR="00FA679F" w:rsidRDefault="00FA679F" w:rsidP="00FA679F">
      <w:pPr>
        <w:spacing w:line="360" w:lineRule="auto"/>
        <w:ind w:firstLine="709"/>
        <w:rPr>
          <w:rFonts w:ascii="Arial" w:hAnsi="Arial" w:cs="Arial"/>
          <w:color w:val="000000" w:themeColor="text1"/>
        </w:rPr>
      </w:pPr>
    </w:p>
    <w:p w14:paraId="0C5000D7" w14:textId="77777777" w:rsidR="00FA679F" w:rsidRPr="005F7D94" w:rsidRDefault="00FA679F" w:rsidP="005F7D94">
      <w:pPr>
        <w:spacing w:line="360" w:lineRule="auto"/>
        <w:ind w:firstLine="709"/>
        <w:jc w:val="both"/>
        <w:rPr>
          <w:rFonts w:ascii="Arial" w:hAnsi="Arial" w:cs="Arial"/>
          <w:color w:val="000000" w:themeColor="text1"/>
        </w:rPr>
      </w:pPr>
      <w:r w:rsidRPr="005F7D94">
        <w:rPr>
          <w:rFonts w:ascii="Arial" w:hAnsi="Arial" w:cs="Arial"/>
          <w:color w:val="000000" w:themeColor="text1"/>
        </w:rPr>
        <w:t>Quanto à localização do Ce</w:t>
      </w:r>
      <w:r w:rsidR="005F7D94" w:rsidRPr="005F7D94">
        <w:rPr>
          <w:rFonts w:ascii="Arial" w:hAnsi="Arial" w:cs="Arial"/>
          <w:color w:val="000000" w:themeColor="text1"/>
        </w:rPr>
        <w:t>ntro Cirúrgico enfatiza-se que o</w:t>
      </w:r>
      <w:r w:rsidRPr="005F7D94">
        <w:rPr>
          <w:rFonts w:ascii="Arial" w:hAnsi="Arial" w:cs="Arial"/>
          <w:color w:val="000000" w:themeColor="text1"/>
        </w:rPr>
        <w:t xml:space="preserve"> mesmo deve ocupar área independente da circulação geral possibilitando acesso livre e fácil de pacientes provenientes das Unidades de Internação Cirúrgica, Pronto Socorro e Terapia Intensiva, bem como o encaminhamento dos mesmos às unidades de origem, e para o controle microbiológico, o centro cirúrgico, é dividido em três áreas sendo elas: Restritas: Incluem os corredores internos, os lavabos e a sala de operação; Semi-restritas: Sala de guarda de material administrativo, sala de estar, copa e expurgo; Não restritas: circulação livre como vestiários, corredores de entrada e sala de espera dos acompanhantes</w:t>
      </w:r>
      <w:r w:rsidRPr="005F7D94">
        <w:rPr>
          <w:rFonts w:ascii="Arial" w:hAnsi="Arial" w:cs="Arial"/>
        </w:rPr>
        <w:t xml:space="preserve"> (SANTOS, </w:t>
      </w:r>
      <w:r w:rsidRPr="005F7D94">
        <w:rPr>
          <w:rFonts w:ascii="Arial" w:hAnsi="Arial" w:cs="Arial"/>
          <w:i/>
        </w:rPr>
        <w:t>et al.,</w:t>
      </w:r>
      <w:r w:rsidR="005F7D94" w:rsidRPr="005F7D94">
        <w:rPr>
          <w:rFonts w:ascii="Arial" w:hAnsi="Arial" w:cs="Arial"/>
        </w:rPr>
        <w:t xml:space="preserve"> 2020</w:t>
      </w:r>
      <w:r w:rsidRPr="005F7D94">
        <w:rPr>
          <w:rFonts w:ascii="Arial" w:hAnsi="Arial" w:cs="Arial"/>
        </w:rPr>
        <w:t>).</w:t>
      </w:r>
    </w:p>
    <w:p w14:paraId="743CFE16" w14:textId="77777777" w:rsidR="00FA679F" w:rsidRDefault="00FA679F" w:rsidP="00196D70">
      <w:pPr>
        <w:spacing w:line="360" w:lineRule="auto"/>
        <w:ind w:firstLine="709"/>
        <w:jc w:val="both"/>
        <w:rPr>
          <w:rFonts w:ascii="Arial" w:hAnsi="Arial" w:cs="Arial"/>
        </w:rPr>
      </w:pPr>
      <w:r w:rsidRPr="00302368">
        <w:rPr>
          <w:rFonts w:ascii="Arial" w:hAnsi="Arial" w:cs="Arial"/>
        </w:rPr>
        <w:t>Deste modo</w:t>
      </w:r>
      <w:r>
        <w:rPr>
          <w:rFonts w:ascii="Arial" w:hAnsi="Arial" w:cs="Arial"/>
        </w:rPr>
        <w:t>,</w:t>
      </w:r>
      <w:r w:rsidRPr="00302368">
        <w:rPr>
          <w:rFonts w:ascii="Arial" w:hAnsi="Arial" w:cs="Arial"/>
        </w:rPr>
        <w:t xml:space="preserve"> o centro cirúrgico é o setor de maior importância do hospital, ou pelo menos, o que mais atrai a atenção pela evidência dos resultados, dramaticidade das cirurgias, importância demonstrativa e didática e, principalmente, pela decisiva ação curativa da cirurgia (BRASIL, 2003).</w:t>
      </w:r>
    </w:p>
    <w:p w14:paraId="62EC84DB" w14:textId="77777777" w:rsidR="00FA679F" w:rsidRPr="0025576C" w:rsidRDefault="00FA679F" w:rsidP="00196D70">
      <w:pPr>
        <w:spacing w:line="360" w:lineRule="auto"/>
        <w:ind w:firstLine="709"/>
        <w:jc w:val="both"/>
        <w:rPr>
          <w:rFonts w:ascii="Arial" w:hAnsi="Arial" w:cs="Arial"/>
          <w:color w:val="000000" w:themeColor="text1"/>
        </w:rPr>
      </w:pPr>
      <w:r w:rsidRPr="00302368">
        <w:rPr>
          <w:rFonts w:ascii="Arial" w:hAnsi="Arial" w:cs="Arial"/>
          <w:color w:val="000000" w:themeColor="text1"/>
        </w:rPr>
        <w:t xml:space="preserve">Dentro do cenário hospitalar, o Bloco Cirúrgico destaca-se como uma de suas áreas de maior importância, considerando o número de procedimentos realizados, a alta complexidade de equipamentos e de pessoal qualificado para a realização de intervenções cirúrgicas, tornando assim um local crítico e que demanda grande parte dos investimentos das instituições hospitalares (PAIVA </w:t>
      </w:r>
      <w:r w:rsidRPr="00361B8E">
        <w:rPr>
          <w:rFonts w:ascii="Arial" w:hAnsi="Arial" w:cs="Arial"/>
          <w:i/>
          <w:color w:val="000000" w:themeColor="text1"/>
        </w:rPr>
        <w:t>et al.</w:t>
      </w:r>
      <w:r>
        <w:rPr>
          <w:rFonts w:ascii="Arial" w:hAnsi="Arial" w:cs="Arial"/>
          <w:color w:val="000000" w:themeColor="text1"/>
        </w:rPr>
        <w:t xml:space="preserve">, </w:t>
      </w:r>
      <w:r w:rsidRPr="00302368">
        <w:rPr>
          <w:rFonts w:ascii="Arial" w:hAnsi="Arial" w:cs="Arial"/>
          <w:color w:val="000000" w:themeColor="text1"/>
        </w:rPr>
        <w:t xml:space="preserve">2015). </w:t>
      </w:r>
    </w:p>
    <w:p w14:paraId="26B1B0EF" w14:textId="77777777" w:rsidR="00FA679F" w:rsidRDefault="00FA679F" w:rsidP="00196D70">
      <w:pPr>
        <w:spacing w:line="360" w:lineRule="auto"/>
        <w:ind w:firstLine="709"/>
        <w:jc w:val="both"/>
        <w:rPr>
          <w:rFonts w:ascii="Arial" w:hAnsi="Arial" w:cs="Arial"/>
        </w:rPr>
      </w:pPr>
      <w:r>
        <w:rPr>
          <w:rFonts w:ascii="Arial" w:hAnsi="Arial" w:cs="Arial"/>
        </w:rPr>
        <w:t>Neste contexto:</w:t>
      </w:r>
    </w:p>
    <w:p w14:paraId="09DD7F78" w14:textId="77777777" w:rsidR="00FA679F" w:rsidRDefault="00FA679F" w:rsidP="00196D70">
      <w:pPr>
        <w:spacing w:line="360" w:lineRule="auto"/>
        <w:ind w:firstLine="709"/>
        <w:jc w:val="both"/>
        <w:rPr>
          <w:rFonts w:ascii="Arial" w:hAnsi="Arial" w:cs="Arial"/>
        </w:rPr>
      </w:pPr>
    </w:p>
    <w:p w14:paraId="116FCC61" w14:textId="77777777" w:rsidR="00FA679F" w:rsidRDefault="00FA679F" w:rsidP="00196D70">
      <w:pPr>
        <w:ind w:left="2410"/>
        <w:jc w:val="both"/>
      </w:pPr>
      <w:r w:rsidRPr="00A85414">
        <w:rPr>
          <w:rFonts w:ascii="Arial" w:hAnsi="Arial" w:cs="Arial"/>
          <w:sz w:val="20"/>
        </w:rPr>
        <w:t>Na especificidade do centro cirúrgico, a dinâmica do cuidar e os cuidados de enfermagem são muito voltados à objetividade das ações, cuja intervenção é de natureza técnica, visando à recuperação do cliente. Dadas as características do setor, a interação social no cuidado muitas vezes é restrita</w:t>
      </w:r>
      <w:r>
        <w:rPr>
          <w:rFonts w:ascii="Arial" w:hAnsi="Arial" w:cs="Arial"/>
          <w:sz w:val="20"/>
        </w:rPr>
        <w:t xml:space="preserve"> (SILVA; ALVIM, 2010, p. 428)</w:t>
      </w:r>
      <w:r>
        <w:t>.</w:t>
      </w:r>
    </w:p>
    <w:p w14:paraId="0900580B" w14:textId="77777777" w:rsidR="00FA679F" w:rsidRDefault="00FA679F" w:rsidP="00196D70">
      <w:pPr>
        <w:spacing w:line="360" w:lineRule="auto"/>
        <w:ind w:firstLine="709"/>
        <w:jc w:val="both"/>
        <w:rPr>
          <w:rFonts w:ascii="Arial" w:hAnsi="Arial" w:cs="Arial"/>
        </w:rPr>
      </w:pPr>
    </w:p>
    <w:p w14:paraId="6D3E5750" w14:textId="77777777" w:rsidR="00FA679F" w:rsidRDefault="00FA679F" w:rsidP="00196D70">
      <w:pPr>
        <w:spacing w:line="360" w:lineRule="auto"/>
        <w:ind w:firstLine="709"/>
        <w:jc w:val="both"/>
        <w:rPr>
          <w:rFonts w:ascii="Arial" w:hAnsi="Arial" w:cs="Arial"/>
          <w:color w:val="000000" w:themeColor="text1"/>
        </w:rPr>
      </w:pPr>
      <w:r w:rsidRPr="00302368">
        <w:rPr>
          <w:rFonts w:ascii="Arial" w:hAnsi="Arial" w:cs="Arial"/>
          <w:color w:val="000000" w:themeColor="text1"/>
        </w:rPr>
        <w:t xml:space="preserve">Entende-se que as funções do enfermeiro no centro cirúrgico não estão somente ligadas ao preenchimento de formulários e requerimentos, e sim durante todo </w:t>
      </w:r>
      <w:r w:rsidRPr="00302368">
        <w:rPr>
          <w:rFonts w:ascii="Arial" w:hAnsi="Arial" w:cs="Arial"/>
          <w:color w:val="000000" w:themeColor="text1"/>
        </w:rPr>
        <w:lastRenderedPageBreak/>
        <w:t>o perioperatório do paciente, garantindo que o mesmo receba assistência integral durante sua permanência em sala cirúrgica.</w:t>
      </w:r>
    </w:p>
    <w:p w14:paraId="0BA8968C" w14:textId="77777777" w:rsidR="00FA679F" w:rsidRPr="00770B66" w:rsidRDefault="00FA679F" w:rsidP="00196D70">
      <w:pPr>
        <w:spacing w:line="360" w:lineRule="auto"/>
        <w:ind w:firstLine="709"/>
        <w:jc w:val="both"/>
        <w:rPr>
          <w:rFonts w:ascii="Arial" w:hAnsi="Arial" w:cs="Arial"/>
          <w:color w:val="000000" w:themeColor="text1"/>
        </w:rPr>
      </w:pPr>
      <w:r w:rsidRPr="00770B66">
        <w:rPr>
          <w:rFonts w:ascii="Arial" w:hAnsi="Arial" w:cs="Arial"/>
          <w:color w:val="000000" w:themeColor="text1"/>
        </w:rPr>
        <w:t>Nesse sentido, o</w:t>
      </w:r>
      <w:r w:rsidRPr="00770B66">
        <w:rPr>
          <w:rFonts w:ascii="Arial" w:hAnsi="Arial" w:cs="Arial"/>
        </w:rPr>
        <w:t xml:space="preserve"> enfermeiro de centro cirúrgico atua tanto na coordenação quanto na fiscalização das atividades, sendo responsável pelo bom andamento da unidade. Suas atividades consistem em um conjunto d</w:t>
      </w:r>
      <w:r>
        <w:rPr>
          <w:rFonts w:ascii="Arial" w:hAnsi="Arial" w:cs="Arial"/>
        </w:rPr>
        <w:t>e etapas sistematizadas e inter</w:t>
      </w:r>
      <w:r w:rsidRPr="00770B66">
        <w:rPr>
          <w:rFonts w:ascii="Arial" w:hAnsi="Arial" w:cs="Arial"/>
        </w:rPr>
        <w:t xml:space="preserve">relacionadas de ações de cuidado ao paciente que lá é admitido, suprindo suas necessidades no período pré, trans e pós-operatório, visando sempre o cuidado de forma integral (GOMES, 2014). </w:t>
      </w:r>
    </w:p>
    <w:p w14:paraId="5DA41D59" w14:textId="77777777" w:rsidR="00FA679F" w:rsidRDefault="00FA679F" w:rsidP="00196D70">
      <w:pPr>
        <w:spacing w:line="360" w:lineRule="auto"/>
        <w:ind w:firstLine="709"/>
        <w:jc w:val="both"/>
        <w:rPr>
          <w:rFonts w:ascii="Arial" w:hAnsi="Arial" w:cs="Arial"/>
        </w:rPr>
      </w:pPr>
      <w:r w:rsidRPr="006620A0">
        <w:rPr>
          <w:rFonts w:ascii="Arial" w:hAnsi="Arial" w:cs="Arial"/>
        </w:rPr>
        <w:t>Cabe ressaltar ainda que</w:t>
      </w:r>
      <w:r>
        <w:rPr>
          <w:rFonts w:ascii="Arial" w:hAnsi="Arial" w:cs="Arial"/>
        </w:rPr>
        <w:t>:</w:t>
      </w:r>
    </w:p>
    <w:p w14:paraId="7C06CAC7" w14:textId="77777777" w:rsidR="00FA679F" w:rsidRDefault="00FA679F" w:rsidP="00196D70">
      <w:pPr>
        <w:ind w:firstLine="709"/>
        <w:jc w:val="both"/>
        <w:rPr>
          <w:rFonts w:ascii="Arial" w:hAnsi="Arial" w:cs="Arial"/>
        </w:rPr>
      </w:pPr>
    </w:p>
    <w:p w14:paraId="2B9E2044" w14:textId="77777777" w:rsidR="00FA679F" w:rsidRPr="006620A0" w:rsidRDefault="00FA679F" w:rsidP="00196D70">
      <w:pPr>
        <w:ind w:left="2268"/>
        <w:jc w:val="both"/>
        <w:rPr>
          <w:rFonts w:ascii="Arial" w:hAnsi="Arial" w:cs="Arial"/>
          <w:color w:val="000000" w:themeColor="text1"/>
          <w:sz w:val="20"/>
        </w:rPr>
      </w:pPr>
      <w:r w:rsidRPr="006620A0">
        <w:rPr>
          <w:rFonts w:ascii="Arial" w:hAnsi="Arial" w:cs="Arial"/>
          <w:sz w:val="20"/>
        </w:rPr>
        <w:t>Em 2008, a Organização Mundial de Saúde (OMS) lançou a campanha ‘Cirurgias Seguras Salvam Vidas’, que pretende reduzir a ocorrência de danos ao paciente cirúrgico e definir padrões de segurança que podem ser aplicados a todos os países membros da OMS</w:t>
      </w:r>
      <w:r>
        <w:rPr>
          <w:rFonts w:ascii="Arial" w:hAnsi="Arial" w:cs="Arial"/>
          <w:sz w:val="20"/>
        </w:rPr>
        <w:t xml:space="preserve"> (PANCIERI; CARVALHO; BRAGA, 2014, p. 27).</w:t>
      </w:r>
    </w:p>
    <w:p w14:paraId="6C48A0CD" w14:textId="77777777" w:rsidR="00FA679F" w:rsidRDefault="00FA679F" w:rsidP="00196D70">
      <w:pPr>
        <w:ind w:firstLine="709"/>
        <w:jc w:val="both"/>
        <w:rPr>
          <w:rFonts w:ascii="Arial" w:hAnsi="Arial" w:cs="Arial"/>
          <w:color w:val="000000" w:themeColor="text1"/>
        </w:rPr>
      </w:pPr>
    </w:p>
    <w:p w14:paraId="394DB8FB" w14:textId="77777777" w:rsidR="00FA679F" w:rsidRPr="00021D4F" w:rsidRDefault="00FA679F" w:rsidP="00196D70">
      <w:pPr>
        <w:spacing w:line="360" w:lineRule="auto"/>
        <w:ind w:firstLine="709"/>
        <w:jc w:val="both"/>
        <w:rPr>
          <w:rFonts w:ascii="Arial" w:hAnsi="Arial" w:cs="Arial"/>
        </w:rPr>
      </w:pPr>
      <w:r w:rsidRPr="00302368">
        <w:rPr>
          <w:rFonts w:ascii="Arial" w:hAnsi="Arial" w:cs="Arial"/>
          <w:color w:val="000000" w:themeColor="text1"/>
        </w:rPr>
        <w:t>É considerada cirurgia qualquer procedimento que aconteça na sala de operações envolvendo a incisão, excisão, manipulação ou sutura de tecido, que normalmente requer anestesia regional ou geral, ou sedação profunda para efetuar o controle da dor (OPAS</w:t>
      </w:r>
      <w:r w:rsidR="001273E5">
        <w:rPr>
          <w:rFonts w:ascii="Arial" w:hAnsi="Arial" w:cs="Arial"/>
          <w:color w:val="000000" w:themeColor="text1"/>
        </w:rPr>
        <w:t xml:space="preserve"> </w:t>
      </w:r>
      <w:r w:rsidRPr="00302368">
        <w:rPr>
          <w:rFonts w:ascii="Arial" w:hAnsi="Arial" w:cs="Arial"/>
          <w:color w:val="000000" w:themeColor="text1"/>
        </w:rPr>
        <w:t xml:space="preserve">2009 apud PAIVA </w:t>
      </w:r>
      <w:r w:rsidRPr="00C55835">
        <w:rPr>
          <w:rFonts w:ascii="Arial" w:hAnsi="Arial" w:cs="Arial"/>
          <w:i/>
          <w:color w:val="000000" w:themeColor="text1"/>
        </w:rPr>
        <w:t>et al.</w:t>
      </w:r>
      <w:r>
        <w:rPr>
          <w:rFonts w:ascii="Arial" w:hAnsi="Arial" w:cs="Arial"/>
          <w:color w:val="000000" w:themeColor="text1"/>
        </w:rPr>
        <w:t>,</w:t>
      </w:r>
      <w:r w:rsidRPr="00302368">
        <w:rPr>
          <w:rFonts w:ascii="Arial" w:hAnsi="Arial" w:cs="Arial"/>
          <w:color w:val="000000" w:themeColor="text1"/>
        </w:rPr>
        <w:t xml:space="preserve"> 2015).</w:t>
      </w:r>
      <w:bookmarkStart w:id="6" w:name="_Hlk115940303"/>
      <w:r w:rsidRPr="00302368">
        <w:rPr>
          <w:rFonts w:ascii="Arial" w:hAnsi="Arial" w:cs="Arial"/>
        </w:rPr>
        <w:t xml:space="preserve"> </w:t>
      </w:r>
    </w:p>
    <w:bookmarkEnd w:id="6"/>
    <w:p w14:paraId="75BE4D39" w14:textId="77777777" w:rsidR="00FA679F" w:rsidRPr="00302368" w:rsidRDefault="00FA679F" w:rsidP="00196D70">
      <w:pPr>
        <w:spacing w:line="360" w:lineRule="auto"/>
        <w:jc w:val="both"/>
        <w:rPr>
          <w:rFonts w:ascii="Arial" w:hAnsi="Arial" w:cs="Arial"/>
          <w:bCs/>
        </w:rPr>
      </w:pPr>
    </w:p>
    <w:p w14:paraId="20A56DF5" w14:textId="77777777" w:rsidR="00FA679F" w:rsidRPr="00302368" w:rsidRDefault="00FA679F" w:rsidP="00196D70">
      <w:pPr>
        <w:pStyle w:val="Ttulo2"/>
        <w:tabs>
          <w:tab w:val="clear" w:pos="576"/>
        </w:tabs>
        <w:ind w:left="0" w:firstLine="0"/>
        <w:jc w:val="both"/>
        <w:rPr>
          <w:rFonts w:cs="Arial"/>
          <w:bCs w:val="0"/>
          <w:szCs w:val="24"/>
        </w:rPr>
      </w:pPr>
      <w:bookmarkStart w:id="7" w:name="_Toc106911345"/>
      <w:r>
        <w:rPr>
          <w:rFonts w:cs="Arial"/>
          <w:bCs w:val="0"/>
          <w:szCs w:val="24"/>
        </w:rPr>
        <w:t>2.2</w:t>
      </w:r>
      <w:r w:rsidRPr="00302368">
        <w:rPr>
          <w:rFonts w:cs="Arial"/>
          <w:bCs w:val="0"/>
          <w:szCs w:val="24"/>
        </w:rPr>
        <w:t xml:space="preserve"> CIRURGIA SEGURA</w:t>
      </w:r>
      <w:bookmarkEnd w:id="7"/>
    </w:p>
    <w:p w14:paraId="0578195D" w14:textId="77777777" w:rsidR="00FA679F" w:rsidRPr="00302368" w:rsidRDefault="00FA679F" w:rsidP="00196D70">
      <w:pPr>
        <w:spacing w:line="360" w:lineRule="auto"/>
        <w:jc w:val="both"/>
        <w:rPr>
          <w:rFonts w:ascii="Arial" w:hAnsi="Arial" w:cs="Arial"/>
          <w:bCs/>
        </w:rPr>
      </w:pPr>
    </w:p>
    <w:p w14:paraId="6B71B197" w14:textId="77777777" w:rsidR="00FA679F" w:rsidRPr="00302368" w:rsidRDefault="00FA679F" w:rsidP="00196D70">
      <w:pPr>
        <w:spacing w:line="360" w:lineRule="auto"/>
        <w:ind w:firstLine="709"/>
        <w:jc w:val="both"/>
        <w:rPr>
          <w:rFonts w:ascii="Arial" w:hAnsi="Arial" w:cs="Arial"/>
        </w:rPr>
      </w:pPr>
      <w:r w:rsidRPr="00302368">
        <w:rPr>
          <w:rFonts w:ascii="Arial" w:hAnsi="Arial" w:cs="Arial"/>
        </w:rPr>
        <w:t xml:space="preserve">O Protocolo para Cirurgia Segura deverá ser aplicado em todos os locais e estabelecimentos de saúde em que sejam realizados procedimentos, quer terapêuticos, quer diagnósticos, que impliquem em incisão no corpo humano ou em introdução de equipamentos endoscópios, dentro ou fora de centro Cirúrgico, por qualquer profissional de saúde </w:t>
      </w:r>
      <w:r w:rsidR="00EC1D53" w:rsidRPr="00770B66">
        <w:rPr>
          <w:rFonts w:ascii="Arial" w:hAnsi="Arial" w:cs="Arial"/>
        </w:rPr>
        <w:t>(GOMES, 2014).</w:t>
      </w:r>
    </w:p>
    <w:p w14:paraId="03B6DF87" w14:textId="77777777" w:rsidR="00FA679F" w:rsidRPr="00302368" w:rsidRDefault="00FA679F" w:rsidP="00196D70">
      <w:pPr>
        <w:spacing w:line="360" w:lineRule="auto"/>
        <w:ind w:firstLine="709"/>
        <w:jc w:val="both"/>
        <w:rPr>
          <w:rFonts w:ascii="Arial" w:hAnsi="Arial" w:cs="Arial"/>
          <w:bCs/>
        </w:rPr>
      </w:pPr>
      <w:r w:rsidRPr="00302368">
        <w:rPr>
          <w:rFonts w:ascii="Arial" w:hAnsi="Arial" w:cs="Arial"/>
        </w:rPr>
        <w:t xml:space="preserve">A segurança do paciente no ambiente hospitalar constitui preocupação das equipes de saúde em todo o mundo. A maioria dos pacientes passam por complicações no pós-operatório, dos quais 50% poderiam ser evitadas. Alguns anos após a criação da Aliança Mundial para Segurança do Paciente pela Organização Mundial de Saúde, visando diminuir os erros médicos e o sofrimento do paciente, o Brasil adotou em 2008 a Campanha Cirurgia </w:t>
      </w:r>
      <w:r w:rsidR="001273E5">
        <w:rPr>
          <w:rFonts w:ascii="Arial" w:hAnsi="Arial" w:cs="Arial"/>
        </w:rPr>
        <w:t xml:space="preserve">Segura Salva Vida (SILVA, </w:t>
      </w:r>
      <w:r w:rsidR="001273E5" w:rsidRPr="001273E5">
        <w:rPr>
          <w:rFonts w:ascii="Arial" w:hAnsi="Arial" w:cs="Arial"/>
          <w:i/>
        </w:rPr>
        <w:t>et al.</w:t>
      </w:r>
      <w:r w:rsidR="001273E5">
        <w:rPr>
          <w:rFonts w:ascii="Arial" w:hAnsi="Arial" w:cs="Arial"/>
          <w:i/>
        </w:rPr>
        <w:t>,</w:t>
      </w:r>
      <w:r w:rsidR="001273E5">
        <w:rPr>
          <w:rFonts w:ascii="Arial" w:hAnsi="Arial" w:cs="Arial"/>
        </w:rPr>
        <w:t xml:space="preserve"> </w:t>
      </w:r>
      <w:r w:rsidRPr="00302368">
        <w:rPr>
          <w:rFonts w:ascii="Arial" w:hAnsi="Arial" w:cs="Arial"/>
        </w:rPr>
        <w:t>2020).</w:t>
      </w:r>
    </w:p>
    <w:p w14:paraId="19A9E04A" w14:textId="77777777" w:rsidR="00FA679F" w:rsidRPr="00302368" w:rsidRDefault="00FA679F" w:rsidP="00196D70">
      <w:pPr>
        <w:spacing w:line="360" w:lineRule="auto"/>
        <w:ind w:firstLine="709"/>
        <w:jc w:val="both"/>
        <w:rPr>
          <w:rFonts w:ascii="Arial" w:hAnsi="Arial" w:cs="Arial"/>
          <w:color w:val="FF0000"/>
          <w:shd w:val="clear" w:color="auto" w:fill="FEFEFE"/>
        </w:rPr>
      </w:pPr>
      <w:r w:rsidRPr="00302368">
        <w:rPr>
          <w:rFonts w:ascii="Arial" w:hAnsi="Arial" w:cs="Arial"/>
          <w:color w:val="000000" w:themeColor="text1"/>
          <w:shd w:val="clear" w:color="auto" w:fill="FEFEFE"/>
        </w:rPr>
        <w:t>Além do mais, a Cirurgia Segura consiste em um conjunto de regras que tem como objetivo garantir a </w:t>
      </w:r>
      <w:r w:rsidRPr="001273E5">
        <w:rPr>
          <w:rStyle w:val="Forte"/>
          <w:rFonts w:ascii="Arial" w:hAnsi="Arial" w:cs="Arial"/>
          <w:b w:val="0"/>
          <w:color w:val="000000" w:themeColor="text1"/>
          <w:bdr w:val="none" w:sz="0" w:space="0" w:color="auto" w:frame="1"/>
          <w:shd w:val="clear" w:color="auto" w:fill="FEFEFE"/>
        </w:rPr>
        <w:t>segurança do paciente</w:t>
      </w:r>
      <w:r w:rsidRPr="00302368">
        <w:rPr>
          <w:rFonts w:ascii="Arial" w:hAnsi="Arial" w:cs="Arial"/>
          <w:b/>
          <w:color w:val="000000" w:themeColor="text1"/>
          <w:shd w:val="clear" w:color="auto" w:fill="FEFEFE"/>
        </w:rPr>
        <w:t> </w:t>
      </w:r>
      <w:r w:rsidRPr="00302368">
        <w:rPr>
          <w:rFonts w:ascii="Arial" w:hAnsi="Arial" w:cs="Arial"/>
          <w:color w:val="000000" w:themeColor="text1"/>
          <w:shd w:val="clear" w:color="auto" w:fill="FEFEFE"/>
        </w:rPr>
        <w:t xml:space="preserve">durante as intervenções cirúrgicas. Ela é um dos pontos determinados pela Organização Mundial da Saúde </w:t>
      </w:r>
      <w:r w:rsidRPr="00302368">
        <w:rPr>
          <w:rFonts w:ascii="Arial" w:hAnsi="Arial" w:cs="Arial"/>
          <w:color w:val="000000" w:themeColor="text1"/>
          <w:shd w:val="clear" w:color="auto" w:fill="FEFEFE"/>
        </w:rPr>
        <w:lastRenderedPageBreak/>
        <w:t>(OMS) para que fossem criadas regras de conduta para a </w:t>
      </w:r>
      <w:r w:rsidRPr="001273E5">
        <w:rPr>
          <w:rFonts w:ascii="Arial" w:hAnsi="Arial" w:cs="Arial"/>
          <w:bdr w:val="none" w:sz="0" w:space="0" w:color="auto" w:frame="1"/>
          <w:shd w:val="clear" w:color="auto" w:fill="FEFEFE"/>
        </w:rPr>
        <w:t>segurança do paciente</w:t>
      </w:r>
      <w:r w:rsidRPr="00302368">
        <w:rPr>
          <w:rFonts w:ascii="Arial" w:hAnsi="Arial" w:cs="Arial"/>
          <w:color w:val="000000" w:themeColor="text1"/>
          <w:shd w:val="clear" w:color="auto" w:fill="FEFEFE"/>
        </w:rPr>
        <w:t xml:space="preserve"> que estão estabelecidas na grande parte dos serviços de saúde (BRASIL, 2009). </w:t>
      </w:r>
    </w:p>
    <w:p w14:paraId="250E2ABC" w14:textId="77777777" w:rsidR="00FA679F" w:rsidRPr="00302368" w:rsidRDefault="00FA679F" w:rsidP="00196D70">
      <w:pPr>
        <w:spacing w:line="360" w:lineRule="auto"/>
        <w:ind w:firstLine="709"/>
        <w:jc w:val="both"/>
        <w:rPr>
          <w:rFonts w:ascii="Arial" w:hAnsi="Arial" w:cs="Arial"/>
          <w:color w:val="000000" w:themeColor="text1"/>
        </w:rPr>
      </w:pPr>
      <w:r w:rsidRPr="00302368">
        <w:rPr>
          <w:rFonts w:ascii="Arial" w:hAnsi="Arial" w:cs="Arial"/>
          <w:color w:val="000000" w:themeColor="text1"/>
        </w:rPr>
        <w:t xml:space="preserve">A OMS recomenda a elaboração de novos checklists para outros serviços intra-hospitalares, como forma de estimular a cultura de segurança. Assim, com base nas recomendações mundiais para cirurgias seguras, é responsabilidade ética profissional de enfermagem preencher a lacuna identificada em relação à verificação de elementos de segurança antes de o paciente ser encaminhado ao centro cirúrgico, e elementos preditivos de complicações pós-operatórias (ALPENDRE, </w:t>
      </w:r>
      <w:r w:rsidRPr="001273E5">
        <w:rPr>
          <w:rFonts w:ascii="Arial" w:hAnsi="Arial" w:cs="Arial"/>
          <w:i/>
          <w:color w:val="000000" w:themeColor="text1"/>
        </w:rPr>
        <w:t>et al</w:t>
      </w:r>
      <w:r w:rsidR="001273E5">
        <w:rPr>
          <w:rFonts w:ascii="Arial" w:hAnsi="Arial" w:cs="Arial"/>
          <w:i/>
          <w:color w:val="000000" w:themeColor="text1"/>
        </w:rPr>
        <w:t>.,</w:t>
      </w:r>
      <w:r w:rsidRPr="00302368">
        <w:rPr>
          <w:rFonts w:ascii="Arial" w:hAnsi="Arial" w:cs="Arial"/>
          <w:color w:val="000000" w:themeColor="text1"/>
        </w:rPr>
        <w:t xml:space="preserve"> 2017).</w:t>
      </w:r>
    </w:p>
    <w:p w14:paraId="2B8A3C73" w14:textId="77777777" w:rsidR="00FA679F" w:rsidRPr="00302368" w:rsidRDefault="00FA679F" w:rsidP="00196D70">
      <w:pPr>
        <w:spacing w:line="360" w:lineRule="auto"/>
        <w:jc w:val="both"/>
        <w:rPr>
          <w:rFonts w:ascii="Arial" w:hAnsi="Arial" w:cs="Arial"/>
          <w:bCs/>
        </w:rPr>
      </w:pPr>
    </w:p>
    <w:p w14:paraId="713DCC8F" w14:textId="77777777" w:rsidR="00FA679F" w:rsidRPr="00302368" w:rsidRDefault="00FA679F" w:rsidP="00196D70">
      <w:pPr>
        <w:pStyle w:val="Ttulo2"/>
        <w:tabs>
          <w:tab w:val="clear" w:pos="576"/>
        </w:tabs>
        <w:ind w:left="0" w:firstLine="0"/>
        <w:jc w:val="both"/>
        <w:rPr>
          <w:rFonts w:cs="Arial"/>
          <w:bCs w:val="0"/>
          <w:szCs w:val="24"/>
        </w:rPr>
      </w:pPr>
      <w:bookmarkStart w:id="8" w:name="_Toc106911346"/>
      <w:r>
        <w:rPr>
          <w:rFonts w:cs="Arial"/>
          <w:bCs w:val="0"/>
          <w:szCs w:val="24"/>
        </w:rPr>
        <w:t xml:space="preserve">2.3 </w:t>
      </w:r>
      <w:r w:rsidRPr="00302368">
        <w:rPr>
          <w:rFonts w:cs="Arial"/>
          <w:bCs w:val="0"/>
          <w:szCs w:val="24"/>
        </w:rPr>
        <w:t>SEGURANÇA DO PACIENTE</w:t>
      </w:r>
      <w:bookmarkEnd w:id="8"/>
    </w:p>
    <w:p w14:paraId="6ADD8069" w14:textId="77777777" w:rsidR="00FA679F" w:rsidRPr="00302368" w:rsidRDefault="00FA679F" w:rsidP="00196D70">
      <w:pPr>
        <w:spacing w:line="360" w:lineRule="auto"/>
        <w:jc w:val="both"/>
        <w:rPr>
          <w:rFonts w:ascii="Arial" w:hAnsi="Arial" w:cs="Arial"/>
          <w:bCs/>
        </w:rPr>
      </w:pPr>
    </w:p>
    <w:p w14:paraId="4E941CBA" w14:textId="77777777" w:rsidR="00FA679F" w:rsidRPr="00302368" w:rsidRDefault="00FA679F" w:rsidP="00196D70">
      <w:pPr>
        <w:spacing w:line="360" w:lineRule="auto"/>
        <w:ind w:firstLine="709"/>
        <w:jc w:val="both"/>
        <w:rPr>
          <w:rFonts w:ascii="Arial" w:hAnsi="Arial" w:cs="Arial"/>
        </w:rPr>
      </w:pPr>
      <w:r w:rsidRPr="00302368">
        <w:rPr>
          <w:rFonts w:ascii="Arial" w:hAnsi="Arial" w:cs="Arial"/>
        </w:rPr>
        <w:t xml:space="preserve">A segurança do paciente tem sido amplamente discutida no mundo inteiro, sendo considerada uma importante questão de saúde pública, entende-se por Segurança do Paciente a redução, a um mínimo aceitável, do risco de dano desnecessário associado ao cuidado de saúde.  Segundo a Organização Mundial de Saúde (OMS), a estimativa de danos à saúde é alta a nível mundial anualmente (MENDES, </w:t>
      </w:r>
      <w:r w:rsidRPr="001273E5">
        <w:rPr>
          <w:rFonts w:ascii="Arial" w:hAnsi="Arial" w:cs="Arial"/>
          <w:i/>
        </w:rPr>
        <w:t>et al</w:t>
      </w:r>
      <w:r w:rsidR="001273E5">
        <w:rPr>
          <w:rFonts w:ascii="Arial" w:hAnsi="Arial" w:cs="Arial"/>
          <w:i/>
        </w:rPr>
        <w:t>.,</w:t>
      </w:r>
      <w:r w:rsidRPr="00302368">
        <w:rPr>
          <w:rFonts w:ascii="Arial" w:hAnsi="Arial" w:cs="Arial"/>
        </w:rPr>
        <w:t xml:space="preserve"> 2014).</w:t>
      </w:r>
    </w:p>
    <w:p w14:paraId="231EEAA8" w14:textId="77777777" w:rsidR="00FA679F" w:rsidRPr="00302368" w:rsidRDefault="00FA679F" w:rsidP="00196D70">
      <w:pPr>
        <w:spacing w:line="360" w:lineRule="auto"/>
        <w:ind w:firstLine="709"/>
        <w:jc w:val="both"/>
        <w:rPr>
          <w:rFonts w:ascii="Arial" w:hAnsi="Arial" w:cs="Arial"/>
        </w:rPr>
      </w:pPr>
      <w:r w:rsidRPr="00302368">
        <w:rPr>
          <w:rFonts w:ascii="Arial" w:hAnsi="Arial" w:cs="Arial"/>
        </w:rPr>
        <w:t xml:space="preserve">No Brasil temos em média 12 milhões de internações no SUS/ano. Um estudo realizado no Rio de Janeiro (2009) verificou uma incidência de 7,6% de eventos adversos em 1000 prontuários de pacientes, destes, 66,7% poderiam ser evitados, pois os principais eventos adversos evitáveis estão relacionados à: infecção associada ao cuidado, complicações cirúrgicas ou anestésicas e dano por atraso ou falha no diagnóstico/tratamento (MORAES, </w:t>
      </w:r>
      <w:r w:rsidRPr="001273E5">
        <w:rPr>
          <w:rFonts w:ascii="Arial" w:hAnsi="Arial" w:cs="Arial"/>
          <w:i/>
        </w:rPr>
        <w:t>et al</w:t>
      </w:r>
      <w:r w:rsidR="001273E5">
        <w:rPr>
          <w:rFonts w:ascii="Arial" w:hAnsi="Arial" w:cs="Arial"/>
        </w:rPr>
        <w:t xml:space="preserve">., </w:t>
      </w:r>
      <w:r w:rsidRPr="00302368">
        <w:rPr>
          <w:rFonts w:ascii="Arial" w:hAnsi="Arial" w:cs="Arial"/>
        </w:rPr>
        <w:t>2020).</w:t>
      </w:r>
    </w:p>
    <w:p w14:paraId="741CF5C3" w14:textId="77777777" w:rsidR="00FA679F" w:rsidRPr="00302368" w:rsidRDefault="00FA679F" w:rsidP="00196D70">
      <w:pPr>
        <w:spacing w:line="360" w:lineRule="auto"/>
        <w:ind w:firstLine="709"/>
        <w:jc w:val="both"/>
        <w:rPr>
          <w:rFonts w:ascii="Arial" w:hAnsi="Arial" w:cs="Arial"/>
        </w:rPr>
      </w:pPr>
      <w:r w:rsidRPr="00302368">
        <w:rPr>
          <w:rFonts w:ascii="Arial" w:hAnsi="Arial" w:cs="Arial"/>
        </w:rPr>
        <w:t xml:space="preserve">Os profissionais de enfermagem são responsáveis por grande parte das ações assistenciais e, portanto, encontra-se em posição privilegiada para reduzir a possibilidade de incidentes que atingem o paciente, além de detectar as complicações precocemente e realizar as condutas necessárias para minimizar os danos (SILVA, </w:t>
      </w:r>
      <w:r w:rsidRPr="001273E5">
        <w:rPr>
          <w:rFonts w:ascii="Arial" w:hAnsi="Arial" w:cs="Arial"/>
          <w:i/>
        </w:rPr>
        <w:t>et al</w:t>
      </w:r>
      <w:r w:rsidR="001273E5">
        <w:rPr>
          <w:rFonts w:ascii="Arial" w:hAnsi="Arial" w:cs="Arial"/>
        </w:rPr>
        <w:t xml:space="preserve">., </w:t>
      </w:r>
      <w:r w:rsidRPr="00302368">
        <w:rPr>
          <w:rFonts w:ascii="Arial" w:hAnsi="Arial" w:cs="Arial"/>
        </w:rPr>
        <w:t>2016).</w:t>
      </w:r>
    </w:p>
    <w:p w14:paraId="160D25AA" w14:textId="77777777" w:rsidR="00FA679F" w:rsidRPr="00302368" w:rsidRDefault="00FA679F" w:rsidP="00196D70">
      <w:pPr>
        <w:spacing w:line="360" w:lineRule="auto"/>
        <w:ind w:firstLine="709"/>
        <w:jc w:val="both"/>
        <w:rPr>
          <w:rFonts w:ascii="Arial" w:hAnsi="Arial" w:cs="Arial"/>
          <w:color w:val="000000" w:themeColor="text1"/>
          <w:shd w:val="clear" w:color="auto" w:fill="FFFFFF"/>
        </w:rPr>
      </w:pPr>
      <w:r w:rsidRPr="00302368">
        <w:rPr>
          <w:rFonts w:ascii="Arial" w:hAnsi="Arial" w:cs="Arial"/>
          <w:color w:val="000000" w:themeColor="text1"/>
          <w:shd w:val="clear" w:color="auto" w:fill="FFFFFF"/>
        </w:rPr>
        <w:t xml:space="preserve">Assim, para se desenvolver estratégias capazes de eliminar ou reduzir as barreiras de implementação da segurança do paciente, deve-se proporcionar condições de trabalho para a equipe de enfermagem, o número adequado de profissionais é indispensável para o cuidado seguro, sendo responsabilidade institucional, prover condições favoráveis de recursos humanos nas unidades. Afinal, a adequação quantitativa de profissionais, segundo as necessidades dos pacientes, </w:t>
      </w:r>
      <w:r w:rsidRPr="00302368">
        <w:rPr>
          <w:rFonts w:ascii="Arial" w:hAnsi="Arial" w:cs="Arial"/>
          <w:color w:val="000000" w:themeColor="text1"/>
          <w:shd w:val="clear" w:color="auto" w:fill="FFFFFF"/>
        </w:rPr>
        <w:lastRenderedPageBreak/>
        <w:t xml:space="preserve">pode possibilitar não só menor risco aos pacientes como também menor incidência de agravos à saúde dos trabalhadores (CAVALCANTE, </w:t>
      </w:r>
      <w:r w:rsidRPr="001273E5">
        <w:rPr>
          <w:rFonts w:ascii="Arial" w:hAnsi="Arial" w:cs="Arial"/>
          <w:i/>
          <w:color w:val="000000" w:themeColor="text1"/>
          <w:shd w:val="clear" w:color="auto" w:fill="FFFFFF"/>
        </w:rPr>
        <w:t>et al</w:t>
      </w:r>
      <w:r w:rsidR="001273E5" w:rsidRPr="001273E5">
        <w:rPr>
          <w:rFonts w:ascii="Arial" w:hAnsi="Arial" w:cs="Arial"/>
          <w:i/>
          <w:color w:val="000000" w:themeColor="text1"/>
          <w:shd w:val="clear" w:color="auto" w:fill="FFFFFF"/>
        </w:rPr>
        <w:t>.,</w:t>
      </w:r>
      <w:r w:rsidRPr="00302368">
        <w:rPr>
          <w:rFonts w:ascii="Arial" w:hAnsi="Arial" w:cs="Arial"/>
          <w:color w:val="000000" w:themeColor="text1"/>
          <w:shd w:val="clear" w:color="auto" w:fill="FFFFFF"/>
        </w:rPr>
        <w:t xml:space="preserve"> 2015).</w:t>
      </w:r>
    </w:p>
    <w:p w14:paraId="116AACEC" w14:textId="77777777" w:rsidR="00FA679F" w:rsidRPr="00302368" w:rsidRDefault="00FA679F" w:rsidP="00196D70">
      <w:pPr>
        <w:spacing w:line="360" w:lineRule="auto"/>
        <w:ind w:firstLine="709"/>
        <w:jc w:val="both"/>
        <w:rPr>
          <w:rFonts w:ascii="Arial" w:hAnsi="Arial" w:cs="Arial"/>
          <w:color w:val="000000" w:themeColor="text1"/>
        </w:rPr>
      </w:pPr>
      <w:r w:rsidRPr="00302368">
        <w:rPr>
          <w:rFonts w:ascii="Arial" w:hAnsi="Arial" w:cs="Arial"/>
          <w:color w:val="000000" w:themeColor="text1"/>
        </w:rPr>
        <w:t xml:space="preserve">Segundo o Ministério da Saúde (2013), são metas para a segurança do paciente: </w:t>
      </w:r>
    </w:p>
    <w:p w14:paraId="44789C1F" w14:textId="77777777" w:rsidR="00FA679F" w:rsidRPr="00302368" w:rsidRDefault="00FA679F" w:rsidP="00196D70">
      <w:pPr>
        <w:spacing w:line="360" w:lineRule="auto"/>
        <w:jc w:val="both"/>
        <w:rPr>
          <w:rFonts w:ascii="Arial" w:hAnsi="Arial" w:cs="Arial"/>
          <w:color w:val="000000" w:themeColor="text1"/>
        </w:rPr>
      </w:pPr>
      <w:r w:rsidRPr="00302368">
        <w:rPr>
          <w:rFonts w:ascii="Arial" w:hAnsi="Arial" w:cs="Arial"/>
          <w:color w:val="000000" w:themeColor="text1"/>
        </w:rPr>
        <w:t>1ª Identificar corretamente o paciente;</w:t>
      </w:r>
    </w:p>
    <w:p w14:paraId="620A288D" w14:textId="77777777" w:rsidR="00FA679F" w:rsidRPr="00302368" w:rsidRDefault="00FA679F" w:rsidP="00196D70">
      <w:pPr>
        <w:spacing w:line="360" w:lineRule="auto"/>
        <w:jc w:val="both"/>
        <w:rPr>
          <w:rFonts w:ascii="Arial" w:hAnsi="Arial" w:cs="Arial"/>
          <w:color w:val="000000" w:themeColor="text1"/>
        </w:rPr>
      </w:pPr>
      <w:r w:rsidRPr="00302368">
        <w:rPr>
          <w:rFonts w:ascii="Arial" w:hAnsi="Arial" w:cs="Arial"/>
          <w:color w:val="000000" w:themeColor="text1"/>
        </w:rPr>
        <w:t>2ª Melhorar a comunicação entre profissionais de saúde;</w:t>
      </w:r>
    </w:p>
    <w:p w14:paraId="3AC29A84" w14:textId="77777777" w:rsidR="00FA679F" w:rsidRPr="00302368" w:rsidRDefault="00FA679F" w:rsidP="00196D70">
      <w:pPr>
        <w:spacing w:line="360" w:lineRule="auto"/>
        <w:jc w:val="both"/>
        <w:rPr>
          <w:rFonts w:ascii="Arial" w:hAnsi="Arial" w:cs="Arial"/>
          <w:color w:val="000000" w:themeColor="text1"/>
        </w:rPr>
      </w:pPr>
      <w:r w:rsidRPr="00302368">
        <w:rPr>
          <w:rFonts w:ascii="Arial" w:hAnsi="Arial" w:cs="Arial"/>
          <w:color w:val="000000" w:themeColor="text1"/>
        </w:rPr>
        <w:t>3ª Melhorar a qualidade dos medicamentos de alta vigilância;</w:t>
      </w:r>
    </w:p>
    <w:p w14:paraId="56AE8601" w14:textId="77777777" w:rsidR="00FA679F" w:rsidRPr="00302368" w:rsidRDefault="00FA679F" w:rsidP="00196D70">
      <w:pPr>
        <w:spacing w:line="360" w:lineRule="auto"/>
        <w:jc w:val="both"/>
        <w:rPr>
          <w:rFonts w:ascii="Arial" w:hAnsi="Arial" w:cs="Arial"/>
          <w:color w:val="000000" w:themeColor="text1"/>
        </w:rPr>
      </w:pPr>
      <w:r w:rsidRPr="00302368">
        <w:rPr>
          <w:rFonts w:ascii="Arial" w:hAnsi="Arial" w:cs="Arial"/>
          <w:color w:val="000000" w:themeColor="text1"/>
        </w:rPr>
        <w:t>4ª Assegurar cirurgia em local de intervenção, procedimento e paciente corretos;</w:t>
      </w:r>
    </w:p>
    <w:p w14:paraId="0057BC38" w14:textId="77777777" w:rsidR="00FA679F" w:rsidRPr="00302368" w:rsidRDefault="00FA679F" w:rsidP="00196D70">
      <w:pPr>
        <w:spacing w:line="360" w:lineRule="auto"/>
        <w:jc w:val="both"/>
        <w:rPr>
          <w:rFonts w:ascii="Arial" w:hAnsi="Arial" w:cs="Arial"/>
          <w:color w:val="000000" w:themeColor="text1"/>
        </w:rPr>
      </w:pPr>
      <w:r w:rsidRPr="00302368">
        <w:rPr>
          <w:rFonts w:ascii="Arial" w:hAnsi="Arial" w:cs="Arial"/>
          <w:color w:val="000000" w:themeColor="text1"/>
        </w:rPr>
        <w:t>5ª Higienizar as mãos com frequência para evitar infecções;</w:t>
      </w:r>
    </w:p>
    <w:p w14:paraId="40DC5A61" w14:textId="77777777" w:rsidR="00FA679F" w:rsidRPr="00302368" w:rsidRDefault="00FA679F" w:rsidP="00196D70">
      <w:pPr>
        <w:spacing w:line="360" w:lineRule="auto"/>
        <w:jc w:val="both"/>
        <w:rPr>
          <w:rFonts w:ascii="Arial" w:hAnsi="Arial" w:cs="Arial"/>
          <w:color w:val="000000" w:themeColor="text1"/>
        </w:rPr>
      </w:pPr>
      <w:r w:rsidRPr="00302368">
        <w:rPr>
          <w:rFonts w:ascii="Arial" w:hAnsi="Arial" w:cs="Arial"/>
          <w:color w:val="000000" w:themeColor="text1"/>
        </w:rPr>
        <w:t>6ª Reduzir o risco de lesões ao paciente em decorrência de quedas;</w:t>
      </w:r>
    </w:p>
    <w:p w14:paraId="60841141" w14:textId="77777777" w:rsidR="00FA679F" w:rsidRPr="00302368" w:rsidRDefault="00FA679F" w:rsidP="00196D70">
      <w:pPr>
        <w:spacing w:line="360" w:lineRule="auto"/>
        <w:ind w:firstLine="709"/>
        <w:jc w:val="both"/>
        <w:rPr>
          <w:rFonts w:ascii="Arial" w:hAnsi="Arial" w:cs="Arial"/>
          <w:color w:val="000000" w:themeColor="text1"/>
          <w:shd w:val="clear" w:color="auto" w:fill="FFFFFF"/>
        </w:rPr>
      </w:pPr>
      <w:r w:rsidRPr="00302368">
        <w:rPr>
          <w:rFonts w:ascii="Arial" w:hAnsi="Arial" w:cs="Arial"/>
          <w:color w:val="000000" w:themeColor="text1"/>
          <w:shd w:val="clear" w:color="auto" w:fill="FFFFFF"/>
        </w:rPr>
        <w:t>O Código de Ética dos Profissionais de Enfermagem (</w:t>
      </w:r>
      <w:r w:rsidRPr="001273E5">
        <w:rPr>
          <w:rStyle w:val="Forte"/>
          <w:rFonts w:ascii="Arial" w:hAnsi="Arial" w:cs="Arial"/>
          <w:b w:val="0"/>
          <w:color w:val="000000" w:themeColor="text1"/>
          <w:shd w:val="clear" w:color="auto" w:fill="FFFFFF"/>
        </w:rPr>
        <w:t>COFEN</w:t>
      </w:r>
      <w:r w:rsidRPr="00302368">
        <w:rPr>
          <w:rFonts w:ascii="Arial" w:hAnsi="Arial" w:cs="Arial"/>
          <w:color w:val="000000" w:themeColor="text1"/>
          <w:shd w:val="clear" w:color="auto" w:fill="FFFFFF"/>
        </w:rPr>
        <w:t xml:space="preserve">) assegura que é responsabilidade e dever do enfermeiro prestar assistência à pessoa, família e coletividade livre de danos decorrentes de imperícia, negligência ou imprudência e que a enfermagem deve garantir assistência com segurança e prestar informações adequadas à pessoa e à família sobre os direitos, riscos, intercorrência e benefícios acerca da assistência de enfermagem (SILVA, </w:t>
      </w:r>
      <w:r w:rsidRPr="001273E5">
        <w:rPr>
          <w:rFonts w:ascii="Arial" w:hAnsi="Arial" w:cs="Arial"/>
          <w:i/>
          <w:color w:val="000000" w:themeColor="text1"/>
          <w:shd w:val="clear" w:color="auto" w:fill="FFFFFF"/>
        </w:rPr>
        <w:t>et al</w:t>
      </w:r>
      <w:r w:rsidR="001273E5" w:rsidRPr="001273E5">
        <w:rPr>
          <w:rFonts w:ascii="Arial" w:hAnsi="Arial" w:cs="Arial"/>
          <w:i/>
          <w:color w:val="000000" w:themeColor="text1"/>
          <w:shd w:val="clear" w:color="auto" w:fill="FFFFFF"/>
        </w:rPr>
        <w:t>.</w:t>
      </w:r>
      <w:r w:rsidR="001273E5">
        <w:rPr>
          <w:rFonts w:ascii="Arial" w:hAnsi="Arial" w:cs="Arial"/>
          <w:color w:val="000000" w:themeColor="text1"/>
          <w:shd w:val="clear" w:color="auto" w:fill="FFFFFF"/>
        </w:rPr>
        <w:t xml:space="preserve">, </w:t>
      </w:r>
      <w:r w:rsidRPr="00302368">
        <w:rPr>
          <w:rFonts w:ascii="Arial" w:hAnsi="Arial" w:cs="Arial"/>
          <w:color w:val="000000" w:themeColor="text1"/>
          <w:shd w:val="clear" w:color="auto" w:fill="FFFFFF"/>
        </w:rPr>
        <w:t>2016).</w:t>
      </w:r>
    </w:p>
    <w:p w14:paraId="4596E6EB" w14:textId="77777777" w:rsidR="00FA679F" w:rsidRPr="008A4312" w:rsidRDefault="00FA679F" w:rsidP="00196D70">
      <w:pPr>
        <w:spacing w:line="360" w:lineRule="auto"/>
        <w:ind w:firstLine="709"/>
        <w:jc w:val="both"/>
        <w:rPr>
          <w:rFonts w:ascii="Arial" w:hAnsi="Arial" w:cs="Arial"/>
          <w:color w:val="000000" w:themeColor="text1"/>
          <w:shd w:val="clear" w:color="auto" w:fill="FFFFFF"/>
        </w:rPr>
      </w:pPr>
      <w:r w:rsidRPr="008A4312">
        <w:rPr>
          <w:rFonts w:ascii="Arial" w:hAnsi="Arial" w:cs="Arial"/>
          <w:shd w:val="clear" w:color="auto" w:fill="FFFFFF"/>
        </w:rPr>
        <w:t xml:space="preserve">Em saúde, </w:t>
      </w:r>
      <w:r>
        <w:rPr>
          <w:rFonts w:ascii="Arial" w:hAnsi="Arial" w:cs="Arial"/>
          <w:shd w:val="clear" w:color="auto" w:fill="FFFFFF"/>
        </w:rPr>
        <w:t>sendo a humanização concedida como um</w:t>
      </w:r>
      <w:r w:rsidRPr="008A4312">
        <w:rPr>
          <w:rFonts w:ascii="Arial" w:hAnsi="Arial" w:cs="Arial"/>
          <w:shd w:val="clear" w:color="auto" w:fill="FFFFFF"/>
        </w:rPr>
        <w:t xml:space="preserve"> conjunto de valores, técnicas, comportamentos </w:t>
      </w:r>
      <w:r>
        <w:rPr>
          <w:rFonts w:ascii="Arial" w:hAnsi="Arial" w:cs="Arial"/>
          <w:shd w:val="clear" w:color="auto" w:fill="FFFFFF"/>
        </w:rPr>
        <w:t>e ações que, construídas dentro de seus</w:t>
      </w:r>
      <w:r w:rsidRPr="008A4312">
        <w:rPr>
          <w:rFonts w:ascii="Arial" w:hAnsi="Arial" w:cs="Arial"/>
          <w:shd w:val="clear" w:color="auto" w:fill="FFFFFF"/>
        </w:rPr>
        <w:t xml:space="preserve"> princí</w:t>
      </w:r>
      <w:r>
        <w:rPr>
          <w:rFonts w:ascii="Arial" w:hAnsi="Arial" w:cs="Arial"/>
          <w:shd w:val="clear" w:color="auto" w:fill="FFFFFF"/>
        </w:rPr>
        <w:t xml:space="preserve">pios, promovem a qualidade </w:t>
      </w:r>
      <w:r w:rsidRPr="008A4312">
        <w:rPr>
          <w:rFonts w:ascii="Arial" w:hAnsi="Arial" w:cs="Arial"/>
          <w:shd w:val="clear" w:color="auto" w:fill="FFFFFF"/>
        </w:rPr>
        <w:t xml:space="preserve">das </w:t>
      </w:r>
      <w:r>
        <w:rPr>
          <w:rFonts w:ascii="Arial" w:hAnsi="Arial" w:cs="Arial"/>
          <w:shd w:val="clear" w:color="auto" w:fill="FFFFFF"/>
        </w:rPr>
        <w:t>relações entre a</w:t>
      </w:r>
      <w:r w:rsidRPr="008A4312">
        <w:rPr>
          <w:rFonts w:ascii="Arial" w:hAnsi="Arial" w:cs="Arial"/>
          <w:shd w:val="clear" w:color="auto" w:fill="FFFFFF"/>
        </w:rPr>
        <w:t xml:space="preserve"> pe</w:t>
      </w:r>
      <w:r>
        <w:rPr>
          <w:rFonts w:ascii="Arial" w:hAnsi="Arial" w:cs="Arial"/>
          <w:shd w:val="clear" w:color="auto" w:fill="FFFFFF"/>
        </w:rPr>
        <w:t xml:space="preserve">ssoas nos serviços de saúde, compreende-se a </w:t>
      </w:r>
      <w:r w:rsidRPr="008A4312">
        <w:rPr>
          <w:rFonts w:ascii="Arial" w:hAnsi="Arial" w:cs="Arial"/>
          <w:shd w:val="clear" w:color="auto" w:fill="FFFFFF"/>
        </w:rPr>
        <w:t xml:space="preserve">humanização </w:t>
      </w:r>
      <w:r>
        <w:rPr>
          <w:rFonts w:ascii="Arial" w:hAnsi="Arial" w:cs="Arial"/>
          <w:shd w:val="clear" w:color="auto" w:fill="FFFFFF"/>
        </w:rPr>
        <w:t>do</w:t>
      </w:r>
      <w:r w:rsidRPr="008A4312">
        <w:rPr>
          <w:rFonts w:ascii="Arial" w:hAnsi="Arial" w:cs="Arial"/>
          <w:shd w:val="clear" w:color="auto" w:fill="FFFFFF"/>
        </w:rPr>
        <w:t xml:space="preserve"> a</w:t>
      </w:r>
      <w:r>
        <w:rPr>
          <w:rFonts w:ascii="Arial" w:hAnsi="Arial" w:cs="Arial"/>
          <w:shd w:val="clear" w:color="auto" w:fill="FFFFFF"/>
        </w:rPr>
        <w:t xml:space="preserve">tendimento </w:t>
      </w:r>
      <w:r w:rsidRPr="008A4312">
        <w:rPr>
          <w:rFonts w:ascii="Arial" w:hAnsi="Arial" w:cs="Arial"/>
          <w:shd w:val="clear" w:color="auto" w:fill="FFFFFF"/>
        </w:rPr>
        <w:t>permite</w:t>
      </w:r>
      <w:r>
        <w:rPr>
          <w:rFonts w:ascii="Arial" w:hAnsi="Arial" w:cs="Arial"/>
          <w:shd w:val="clear" w:color="auto" w:fill="FFFFFF"/>
        </w:rPr>
        <w:t xml:space="preserve">, de forma simples e </w:t>
      </w:r>
      <w:r w:rsidRPr="008A4312">
        <w:rPr>
          <w:rFonts w:ascii="Arial" w:hAnsi="Arial" w:cs="Arial"/>
          <w:shd w:val="clear" w:color="auto" w:fill="FFFFFF"/>
        </w:rPr>
        <w:t>objetiva, estabelecer a empatia com o cliente, desde sua admissão até o final</w:t>
      </w:r>
      <w:r>
        <w:rPr>
          <w:rFonts w:ascii="Arial" w:hAnsi="Arial" w:cs="Arial"/>
          <w:shd w:val="clear" w:color="auto" w:fill="FFFFFF"/>
        </w:rPr>
        <w:t xml:space="preserve"> </w:t>
      </w:r>
      <w:r w:rsidRPr="008A4312">
        <w:rPr>
          <w:rFonts w:ascii="Arial" w:hAnsi="Arial" w:cs="Arial"/>
          <w:shd w:val="clear" w:color="auto" w:fill="FFFFFF"/>
        </w:rPr>
        <w:t>de sua estadia na sala de recuperação anestésica</w:t>
      </w:r>
      <w:r>
        <w:rPr>
          <w:rFonts w:ascii="Arial" w:hAnsi="Arial" w:cs="Arial"/>
          <w:shd w:val="clear" w:color="auto" w:fill="FFFFFF"/>
        </w:rPr>
        <w:t xml:space="preserve"> (BEDIN, </w:t>
      </w:r>
      <w:r w:rsidRPr="001273E5">
        <w:rPr>
          <w:rFonts w:ascii="Arial" w:hAnsi="Arial" w:cs="Arial"/>
          <w:i/>
          <w:shd w:val="clear" w:color="auto" w:fill="FFFFFF"/>
        </w:rPr>
        <w:t>et al.</w:t>
      </w:r>
      <w:r w:rsidRPr="001273E5">
        <w:rPr>
          <w:rFonts w:ascii="Arial" w:hAnsi="Arial" w:cs="Arial"/>
          <w:shd w:val="clear" w:color="auto" w:fill="FFFFFF"/>
        </w:rPr>
        <w:t>,</w:t>
      </w:r>
      <w:r>
        <w:rPr>
          <w:rFonts w:ascii="Arial" w:hAnsi="Arial" w:cs="Arial"/>
          <w:shd w:val="clear" w:color="auto" w:fill="FFFFFF"/>
        </w:rPr>
        <w:t xml:space="preserve"> 2005, p. 01)</w:t>
      </w:r>
      <w:r w:rsidRPr="008A4312">
        <w:rPr>
          <w:rFonts w:ascii="Arial" w:hAnsi="Arial" w:cs="Arial"/>
          <w:shd w:val="clear" w:color="auto" w:fill="FFFFFF"/>
        </w:rPr>
        <w:t>.</w:t>
      </w:r>
      <w:r>
        <w:rPr>
          <w:rFonts w:ascii="Arial" w:hAnsi="Arial" w:cs="Arial"/>
          <w:shd w:val="clear" w:color="auto" w:fill="FFFFFF"/>
        </w:rPr>
        <w:t xml:space="preserve"> </w:t>
      </w:r>
    </w:p>
    <w:p w14:paraId="4925AC53" w14:textId="77777777" w:rsidR="00FA679F" w:rsidRPr="00302368" w:rsidRDefault="00FA679F" w:rsidP="001273E5">
      <w:pPr>
        <w:spacing w:line="360" w:lineRule="auto"/>
        <w:jc w:val="both"/>
        <w:rPr>
          <w:rFonts w:ascii="Arial" w:hAnsi="Arial" w:cs="Arial"/>
          <w:bCs/>
        </w:rPr>
      </w:pPr>
    </w:p>
    <w:p w14:paraId="4550B5A8" w14:textId="77777777" w:rsidR="00FA679F" w:rsidRPr="00302368" w:rsidRDefault="00FA679F" w:rsidP="00196D70">
      <w:pPr>
        <w:pStyle w:val="Ttulo2"/>
        <w:tabs>
          <w:tab w:val="clear" w:pos="576"/>
        </w:tabs>
        <w:ind w:left="0" w:firstLine="0"/>
        <w:jc w:val="both"/>
        <w:rPr>
          <w:rFonts w:cs="Arial"/>
          <w:bCs w:val="0"/>
          <w:szCs w:val="24"/>
        </w:rPr>
      </w:pPr>
      <w:bookmarkStart w:id="9" w:name="_Toc106911347"/>
      <w:r>
        <w:rPr>
          <w:rFonts w:cs="Arial"/>
          <w:bCs w:val="0"/>
          <w:szCs w:val="24"/>
        </w:rPr>
        <w:t>2.4</w:t>
      </w:r>
      <w:r w:rsidRPr="00302368">
        <w:rPr>
          <w:rFonts w:cs="Arial"/>
          <w:bCs w:val="0"/>
          <w:szCs w:val="24"/>
        </w:rPr>
        <w:t xml:space="preserve"> CUIDADO HUMANIZADO</w:t>
      </w:r>
      <w:bookmarkEnd w:id="9"/>
    </w:p>
    <w:p w14:paraId="4455CF23" w14:textId="77777777" w:rsidR="00FA679F" w:rsidRPr="00302368" w:rsidRDefault="00FA679F" w:rsidP="00196D70">
      <w:pPr>
        <w:spacing w:line="360" w:lineRule="auto"/>
        <w:jc w:val="both"/>
        <w:rPr>
          <w:rFonts w:ascii="Arial" w:hAnsi="Arial" w:cs="Arial"/>
          <w:bCs/>
        </w:rPr>
      </w:pPr>
    </w:p>
    <w:p w14:paraId="2AF85B24" w14:textId="77777777" w:rsidR="00FA679F" w:rsidRPr="00302368" w:rsidRDefault="00FA679F" w:rsidP="00196D70">
      <w:pPr>
        <w:spacing w:line="360" w:lineRule="auto"/>
        <w:ind w:firstLine="709"/>
        <w:jc w:val="both"/>
        <w:rPr>
          <w:rFonts w:ascii="Arial" w:hAnsi="Arial" w:cs="Arial"/>
          <w:bCs/>
        </w:rPr>
      </w:pPr>
      <w:r w:rsidRPr="00302368">
        <w:rPr>
          <w:rFonts w:ascii="Arial" w:hAnsi="Arial" w:cs="Arial"/>
        </w:rPr>
        <w:t xml:space="preserve">A relação entre a equipe de enfermagem e o paciente cirúrgico é de fundamental importância para a percepção e a experiência cirúrgica. A atmosfera que envolve o paciente no período perioperatório (pré, trans e pós-operatório) pode incluir sentimentos, como medo do desconhecido, da morte, comprometimento da relação do paciente com seus familiares, preocupação com o retorno ao trabalho, entre outros. A experiência cirúrgica é subjetiva e requer um cuidado humanizado, </w:t>
      </w:r>
      <w:r w:rsidR="00A70920">
        <w:rPr>
          <w:rFonts w:ascii="Arial" w:hAnsi="Arial" w:cs="Arial"/>
        </w:rPr>
        <w:t xml:space="preserve">qualificado e seguro (OLIVEIRA; GAMA, </w:t>
      </w:r>
      <w:r w:rsidRPr="00302368">
        <w:rPr>
          <w:rFonts w:ascii="Arial" w:hAnsi="Arial" w:cs="Arial"/>
        </w:rPr>
        <w:t>2</w:t>
      </w:r>
      <w:r w:rsidR="00A70920">
        <w:rPr>
          <w:rFonts w:ascii="Arial" w:hAnsi="Arial" w:cs="Arial"/>
        </w:rPr>
        <w:t>019</w:t>
      </w:r>
      <w:r w:rsidRPr="00302368">
        <w:rPr>
          <w:rFonts w:ascii="Arial" w:hAnsi="Arial" w:cs="Arial"/>
        </w:rPr>
        <w:t>).</w:t>
      </w:r>
    </w:p>
    <w:p w14:paraId="14CD3D5C" w14:textId="77777777" w:rsidR="00FA679F" w:rsidRPr="00302368" w:rsidRDefault="00FA679F" w:rsidP="00196D70">
      <w:pPr>
        <w:spacing w:line="360" w:lineRule="auto"/>
        <w:ind w:firstLine="709"/>
        <w:jc w:val="both"/>
        <w:rPr>
          <w:rFonts w:ascii="Arial" w:hAnsi="Arial" w:cs="Arial"/>
          <w:color w:val="000000" w:themeColor="text1"/>
        </w:rPr>
      </w:pPr>
      <w:r w:rsidRPr="00302368">
        <w:rPr>
          <w:rFonts w:ascii="Arial" w:hAnsi="Arial" w:cs="Arial"/>
          <w:color w:val="000000" w:themeColor="text1"/>
        </w:rPr>
        <w:t xml:space="preserve">Deste modo percebe se que as equipes de enfermagem dentro dos centros cirúrgicos, tem buscado por uma assistência humanizada, em busca de promover o </w:t>
      </w:r>
      <w:r w:rsidRPr="00302368">
        <w:rPr>
          <w:rFonts w:ascii="Arial" w:hAnsi="Arial" w:cs="Arial"/>
          <w:color w:val="000000" w:themeColor="text1"/>
        </w:rPr>
        <w:lastRenderedPageBreak/>
        <w:t>bem-estar do ser humano, considerando sua liberdade, unicidade e dignidade, atuando na promoção da saúde, prevenção de enfermidades, no transcurso de doenças e agravos, nas incapacidades e no processo de morte (REIS; AMARAL, 2018).</w:t>
      </w:r>
    </w:p>
    <w:p w14:paraId="20B7BEA0" w14:textId="77777777" w:rsidR="00FA679F" w:rsidRPr="00302368" w:rsidRDefault="00FA679F" w:rsidP="00196D70">
      <w:pPr>
        <w:spacing w:line="360" w:lineRule="auto"/>
        <w:ind w:firstLine="709"/>
        <w:jc w:val="both"/>
        <w:rPr>
          <w:rFonts w:ascii="Arial" w:hAnsi="Arial" w:cs="Arial"/>
        </w:rPr>
      </w:pPr>
      <w:r w:rsidRPr="00302368">
        <w:rPr>
          <w:rFonts w:ascii="Arial" w:hAnsi="Arial" w:cs="Arial"/>
        </w:rPr>
        <w:t>A humanização do cuidado foi interpretada como um processo que visa melhorar o atendimento ao cliente, proporcionando lhe bem-estar, acolhimento e que envolve interação entre equipe e paciente, o acolhimento é traduzido como o ato de dar proteção e guarida. Envolve ética, atendimento igualitário, individualizado, responsabilização, cuidado e apoio ao paciente. Entre as medidas de humanização adotadas destacou-se a atenção ao paciente nos momentos de admissão e o preenchimento do checklist de cirurgia segura. Esse grupo de profissionais considera importante a assistência humanizada, porém, na prática profissional, encontra dificuldades na efetiva implementação, devido à demanda de trabalho, em esp</w:t>
      </w:r>
      <w:r w:rsidR="00570C46">
        <w:rPr>
          <w:rFonts w:ascii="Arial" w:hAnsi="Arial" w:cs="Arial"/>
        </w:rPr>
        <w:t>ecial, o burocrático (OLIVEIRA, GAMA, 2019</w:t>
      </w:r>
      <w:r w:rsidRPr="00302368">
        <w:rPr>
          <w:rFonts w:ascii="Arial" w:hAnsi="Arial" w:cs="Arial"/>
        </w:rPr>
        <w:t>).</w:t>
      </w:r>
      <w:r w:rsidRPr="00302368">
        <w:rPr>
          <w:rFonts w:ascii="Arial" w:hAnsi="Arial" w:cs="Arial"/>
          <w:highlight w:val="lightGray"/>
        </w:rPr>
        <w:t xml:space="preserve"> </w:t>
      </w:r>
    </w:p>
    <w:p w14:paraId="4418CF8D" w14:textId="77777777" w:rsidR="00FA679F" w:rsidRDefault="00FA679F" w:rsidP="00196D70">
      <w:pPr>
        <w:spacing w:line="360" w:lineRule="auto"/>
        <w:ind w:firstLine="709"/>
        <w:jc w:val="both"/>
        <w:rPr>
          <w:rFonts w:ascii="Arial" w:hAnsi="Arial" w:cs="Arial"/>
          <w:color w:val="FF0000"/>
          <w:shd w:val="clear" w:color="auto" w:fill="FFFFFF"/>
        </w:rPr>
      </w:pPr>
      <w:r w:rsidRPr="00302368">
        <w:rPr>
          <w:rFonts w:ascii="Arial" w:hAnsi="Arial" w:cs="Arial"/>
          <w:shd w:val="clear" w:color="auto" w:fill="FFFFFF"/>
        </w:rPr>
        <w:t xml:space="preserve">No entanto, o enfermeiro na equipe do centro cirúrgico prioriza funções mais burocráticas e administrativas em seu cotidiano, afastando-se do contato direto com o cliente e dificultando que se estabeleça um diálogo e um atendimento humanizado, deste modo a humanização estabelece a empatia com o cliente desde a sua admissão até o final da sua estadia na sala de recuperação anestésica (BERNARDES, </w:t>
      </w:r>
      <w:r w:rsidRPr="001273E5">
        <w:rPr>
          <w:rFonts w:ascii="Arial" w:hAnsi="Arial" w:cs="Arial"/>
          <w:i/>
          <w:shd w:val="clear" w:color="auto" w:fill="FFFFFF"/>
        </w:rPr>
        <w:t>et al</w:t>
      </w:r>
      <w:r w:rsidR="001273E5">
        <w:rPr>
          <w:rFonts w:ascii="Arial" w:hAnsi="Arial" w:cs="Arial"/>
          <w:shd w:val="clear" w:color="auto" w:fill="FFFFFF"/>
        </w:rPr>
        <w:t xml:space="preserve">., </w:t>
      </w:r>
      <w:r w:rsidRPr="00302368">
        <w:rPr>
          <w:rFonts w:ascii="Arial" w:hAnsi="Arial" w:cs="Arial"/>
          <w:shd w:val="clear" w:color="auto" w:fill="FFFFFF"/>
        </w:rPr>
        <w:t>2021).</w:t>
      </w:r>
      <w:r w:rsidRPr="00302368">
        <w:rPr>
          <w:rFonts w:ascii="Arial" w:hAnsi="Arial" w:cs="Arial"/>
          <w:color w:val="FF0000"/>
          <w:shd w:val="clear" w:color="auto" w:fill="FFFFFF"/>
        </w:rPr>
        <w:t xml:space="preserve"> </w:t>
      </w:r>
    </w:p>
    <w:p w14:paraId="06DF1C62" w14:textId="77777777" w:rsidR="00FA679F" w:rsidRPr="00302368" w:rsidRDefault="00FA679F" w:rsidP="00196D70">
      <w:pPr>
        <w:spacing w:line="360" w:lineRule="auto"/>
        <w:jc w:val="both"/>
        <w:rPr>
          <w:rFonts w:ascii="Arial" w:hAnsi="Arial" w:cs="Arial"/>
          <w:bCs/>
        </w:rPr>
      </w:pPr>
    </w:p>
    <w:p w14:paraId="38508C02" w14:textId="77777777" w:rsidR="00FA679F" w:rsidRDefault="00FA679F" w:rsidP="00196D70">
      <w:pPr>
        <w:pStyle w:val="Ttulo2"/>
        <w:tabs>
          <w:tab w:val="clear" w:pos="576"/>
        </w:tabs>
        <w:ind w:left="0" w:firstLine="0"/>
        <w:jc w:val="both"/>
        <w:rPr>
          <w:rFonts w:cs="Arial"/>
          <w:bCs w:val="0"/>
          <w:szCs w:val="24"/>
        </w:rPr>
      </w:pPr>
      <w:bookmarkStart w:id="10" w:name="_Toc106911348"/>
      <w:r>
        <w:rPr>
          <w:rFonts w:cs="Arial"/>
          <w:bCs w:val="0"/>
          <w:szCs w:val="24"/>
        </w:rPr>
        <w:t>2.5</w:t>
      </w:r>
      <w:r w:rsidRPr="00302368">
        <w:rPr>
          <w:rFonts w:cs="Arial"/>
          <w:bCs w:val="0"/>
          <w:szCs w:val="24"/>
        </w:rPr>
        <w:t xml:space="preserve"> CHECKLIST</w:t>
      </w:r>
      <w:bookmarkEnd w:id="10"/>
      <w:r w:rsidRPr="00302368">
        <w:rPr>
          <w:rFonts w:cs="Arial"/>
          <w:bCs w:val="0"/>
          <w:szCs w:val="24"/>
        </w:rPr>
        <w:t xml:space="preserve"> </w:t>
      </w:r>
    </w:p>
    <w:p w14:paraId="0517E93E" w14:textId="77777777" w:rsidR="00FA679F" w:rsidRPr="00B8040F" w:rsidRDefault="00FA679F" w:rsidP="00196D70">
      <w:pPr>
        <w:jc w:val="both"/>
      </w:pPr>
    </w:p>
    <w:p w14:paraId="015BB210" w14:textId="77777777" w:rsidR="00FA679F" w:rsidRPr="00675913" w:rsidRDefault="00FA679F" w:rsidP="00196D70">
      <w:pPr>
        <w:spacing w:line="360" w:lineRule="auto"/>
        <w:ind w:firstLine="709"/>
        <w:jc w:val="both"/>
        <w:rPr>
          <w:rFonts w:ascii="Arial" w:hAnsi="Arial" w:cs="Arial"/>
        </w:rPr>
      </w:pPr>
      <w:r w:rsidRPr="00302368">
        <w:rPr>
          <w:rFonts w:ascii="Arial" w:hAnsi="Arial" w:cs="Arial"/>
        </w:rPr>
        <w:t>A OMS recomenda que o instrumento CHECKLIST seja aplicado desde o início do procedimento até a sua finalização por uma enfermeira ou qualquer outro profissional habilitado que esteja envolvido no processo operatório, portanto espera-se que o enfermeiro esteja devidamente capacitado a realiza r suas funções, sejam elas assistenciais ou administrativ</w:t>
      </w:r>
      <w:r>
        <w:rPr>
          <w:rFonts w:ascii="Arial" w:hAnsi="Arial" w:cs="Arial"/>
        </w:rPr>
        <w:t>as (VASCO</w:t>
      </w:r>
      <w:r w:rsidR="00A70920">
        <w:rPr>
          <w:rFonts w:ascii="Arial" w:hAnsi="Arial" w:cs="Arial"/>
        </w:rPr>
        <w:t>N</w:t>
      </w:r>
      <w:r>
        <w:rPr>
          <w:rFonts w:ascii="Arial" w:hAnsi="Arial" w:cs="Arial"/>
        </w:rPr>
        <w:t xml:space="preserve">CELOS; MIGOTO, 2018). </w:t>
      </w:r>
    </w:p>
    <w:p w14:paraId="35CACEAE" w14:textId="77777777" w:rsidR="00FA679F" w:rsidRPr="00302368" w:rsidRDefault="00FA679F" w:rsidP="00196D70">
      <w:pPr>
        <w:spacing w:line="360" w:lineRule="auto"/>
        <w:ind w:firstLine="709"/>
        <w:jc w:val="both"/>
        <w:rPr>
          <w:rFonts w:ascii="Arial" w:hAnsi="Arial" w:cs="Arial"/>
        </w:rPr>
      </w:pPr>
      <w:r w:rsidRPr="00302368">
        <w:rPr>
          <w:rFonts w:ascii="Arial" w:hAnsi="Arial" w:cs="Arial"/>
        </w:rPr>
        <w:t xml:space="preserve">O checklist é método defendido pela OMS para atingir a segurança do paciente cirúrgico sua elaboração e execução que auxilia diariamente as equipes cirúrgicas na diminuição de intercorrência e danos aos pacientes nas instituições de saúde (MAURICIO, </w:t>
      </w:r>
      <w:r w:rsidRPr="001273E5">
        <w:rPr>
          <w:rFonts w:ascii="Arial" w:hAnsi="Arial" w:cs="Arial"/>
          <w:i/>
        </w:rPr>
        <w:t>et al</w:t>
      </w:r>
      <w:r w:rsidR="001273E5" w:rsidRPr="001273E5">
        <w:rPr>
          <w:rFonts w:ascii="Arial" w:hAnsi="Arial" w:cs="Arial"/>
          <w:i/>
        </w:rPr>
        <w:t>.</w:t>
      </w:r>
      <w:r w:rsidR="001273E5">
        <w:rPr>
          <w:rFonts w:ascii="Arial" w:hAnsi="Arial" w:cs="Arial"/>
          <w:i/>
        </w:rPr>
        <w:t>,</w:t>
      </w:r>
      <w:r w:rsidRPr="00302368">
        <w:rPr>
          <w:rFonts w:ascii="Arial" w:hAnsi="Arial" w:cs="Arial"/>
          <w:i/>
          <w:iCs/>
        </w:rPr>
        <w:t xml:space="preserve"> </w:t>
      </w:r>
      <w:r w:rsidRPr="00302368">
        <w:rPr>
          <w:rFonts w:ascii="Arial" w:hAnsi="Arial" w:cs="Arial"/>
        </w:rPr>
        <w:t>2019).</w:t>
      </w:r>
    </w:p>
    <w:p w14:paraId="4067ABE6" w14:textId="77777777" w:rsidR="00FA679F" w:rsidRPr="00302368" w:rsidRDefault="00FA679F" w:rsidP="00196D70">
      <w:pPr>
        <w:spacing w:line="360" w:lineRule="auto"/>
        <w:ind w:left="2" w:firstLine="709"/>
        <w:jc w:val="both"/>
        <w:rPr>
          <w:rFonts w:ascii="Arial" w:hAnsi="Arial" w:cs="Arial"/>
        </w:rPr>
      </w:pPr>
      <w:r w:rsidRPr="00302368">
        <w:rPr>
          <w:rFonts w:ascii="Arial" w:hAnsi="Arial" w:cs="Arial"/>
        </w:rPr>
        <w:t xml:space="preserve">Visando melhorias, a Organização Mundial da Saúde (OMS), estabeleceu um programa para garantir a segurança em cirurgias que consiste na verificação de itens </w:t>
      </w:r>
      <w:r w:rsidRPr="00302368">
        <w:rPr>
          <w:rFonts w:ascii="Arial" w:hAnsi="Arial" w:cs="Arial"/>
        </w:rPr>
        <w:lastRenderedPageBreak/>
        <w:t xml:space="preserve">essenciais do processo cirúrgico. O objetivo é garantir que o procedimento seja realizado </w:t>
      </w:r>
      <w:r w:rsidR="001273E5">
        <w:rPr>
          <w:rFonts w:ascii="Arial" w:hAnsi="Arial" w:cs="Arial"/>
        </w:rPr>
        <w:t>conforme o planejado, atendem</w:t>
      </w:r>
      <w:r w:rsidRPr="00302368">
        <w:rPr>
          <w:rFonts w:ascii="Arial" w:hAnsi="Arial" w:cs="Arial"/>
        </w:rPr>
        <w:t xml:space="preserve"> aos cinco certos: Paciente, procedimento, lateralidade (lado a ser operado), posicionamento e equipamentos. Protocolos bem definidos contam com o envolvimento de toda a equipe multiprofissional </w:t>
      </w:r>
      <w:r w:rsidR="00250C11" w:rsidRPr="00770B66">
        <w:rPr>
          <w:rFonts w:ascii="Arial" w:hAnsi="Arial" w:cs="Arial"/>
        </w:rPr>
        <w:t>(GOMES, 2014).</w:t>
      </w:r>
    </w:p>
    <w:p w14:paraId="643A6ED1" w14:textId="77777777" w:rsidR="00FA679F" w:rsidRPr="00302368" w:rsidRDefault="00FA679F" w:rsidP="00196D70">
      <w:pPr>
        <w:spacing w:line="360" w:lineRule="auto"/>
        <w:ind w:firstLine="709"/>
        <w:jc w:val="both"/>
        <w:rPr>
          <w:rFonts w:ascii="Arial" w:hAnsi="Arial" w:cs="Arial"/>
        </w:rPr>
      </w:pPr>
      <w:r w:rsidRPr="00302368">
        <w:rPr>
          <w:rFonts w:ascii="Arial" w:hAnsi="Arial" w:cs="Arial"/>
        </w:rPr>
        <w:t>O checklist proposto pela OMS abrange a segurança do paciente em todo o período perioperatório, em termos do local da intervenção cirúrgica, procedimentos e identificação do paciente, e devem ser feitos por uma só pessoa</w:t>
      </w:r>
      <w:r w:rsidR="004649C3">
        <w:rPr>
          <w:rFonts w:ascii="Arial" w:hAnsi="Arial" w:cs="Arial"/>
        </w:rPr>
        <w:t xml:space="preserve"> </w:t>
      </w:r>
      <w:r w:rsidR="004649C3" w:rsidRPr="00302368">
        <w:rPr>
          <w:rFonts w:ascii="Arial" w:hAnsi="Arial" w:cs="Arial"/>
        </w:rPr>
        <w:t xml:space="preserve">(MAURICIO, </w:t>
      </w:r>
      <w:r w:rsidR="004649C3" w:rsidRPr="001273E5">
        <w:rPr>
          <w:rFonts w:ascii="Arial" w:hAnsi="Arial" w:cs="Arial"/>
          <w:i/>
        </w:rPr>
        <w:t>et al.</w:t>
      </w:r>
      <w:r w:rsidR="004649C3">
        <w:rPr>
          <w:rFonts w:ascii="Arial" w:hAnsi="Arial" w:cs="Arial"/>
          <w:i/>
        </w:rPr>
        <w:t>,</w:t>
      </w:r>
      <w:r w:rsidR="004649C3" w:rsidRPr="00302368">
        <w:rPr>
          <w:rFonts w:ascii="Arial" w:hAnsi="Arial" w:cs="Arial"/>
          <w:i/>
          <w:iCs/>
        </w:rPr>
        <w:t xml:space="preserve"> </w:t>
      </w:r>
      <w:r w:rsidR="004649C3">
        <w:rPr>
          <w:rFonts w:ascii="Arial" w:hAnsi="Arial" w:cs="Arial"/>
        </w:rPr>
        <w:t>2019)</w:t>
      </w:r>
      <w:r w:rsidRPr="00302368">
        <w:rPr>
          <w:rFonts w:ascii="Arial" w:hAnsi="Arial" w:cs="Arial"/>
        </w:rPr>
        <w:t>.</w:t>
      </w:r>
    </w:p>
    <w:p w14:paraId="30BA4715" w14:textId="77777777" w:rsidR="00FA679F" w:rsidRPr="00302368" w:rsidRDefault="00FA679F" w:rsidP="00196D70">
      <w:pPr>
        <w:spacing w:line="360" w:lineRule="auto"/>
        <w:ind w:firstLine="709"/>
        <w:jc w:val="both"/>
        <w:rPr>
          <w:rFonts w:ascii="Arial" w:hAnsi="Arial" w:cs="Arial"/>
        </w:rPr>
      </w:pPr>
      <w:r w:rsidRPr="00302368">
        <w:rPr>
          <w:rFonts w:ascii="Arial" w:hAnsi="Arial" w:cs="Arial"/>
        </w:rPr>
        <w:t xml:space="preserve">Compreende a admissão do paciente no centro cirúrgico, em que deve estar presente o enfermeiro e o anestesista; a pausa cirúrgica, quando se confirma a presença de todos os profissionais antes do início do procedimento anestésico-cirúrgico; e, a saída do paciente da sala de cirurgia, após o procedimento, momento que se deve revisar a cirurgia e os cuidados pós-operatórios necessários e transferência do paciente em segurança para a recuperação anestésica (SILVA, </w:t>
      </w:r>
      <w:r w:rsidRPr="00E6331C">
        <w:rPr>
          <w:rFonts w:ascii="Arial" w:hAnsi="Arial" w:cs="Arial"/>
          <w:i/>
        </w:rPr>
        <w:t>et al</w:t>
      </w:r>
      <w:r w:rsidR="001273E5" w:rsidRPr="00E6331C">
        <w:rPr>
          <w:rFonts w:ascii="Arial" w:hAnsi="Arial" w:cs="Arial"/>
          <w:i/>
        </w:rPr>
        <w:t>.</w:t>
      </w:r>
      <w:r w:rsidRPr="00E6331C">
        <w:rPr>
          <w:rFonts w:ascii="Arial" w:hAnsi="Arial" w:cs="Arial"/>
        </w:rPr>
        <w:t>,</w:t>
      </w:r>
      <w:r w:rsidRPr="00302368">
        <w:rPr>
          <w:rFonts w:ascii="Arial" w:hAnsi="Arial" w:cs="Arial"/>
        </w:rPr>
        <w:t xml:space="preserve"> 2020).</w:t>
      </w:r>
    </w:p>
    <w:p w14:paraId="7545AD78" w14:textId="77777777" w:rsidR="00FA679F" w:rsidRDefault="00FA679F" w:rsidP="00196D70">
      <w:pPr>
        <w:spacing w:line="360" w:lineRule="auto"/>
        <w:ind w:firstLine="709"/>
        <w:jc w:val="both"/>
        <w:rPr>
          <w:rFonts w:ascii="Arial" w:hAnsi="Arial" w:cs="Arial"/>
          <w:color w:val="000000" w:themeColor="text1"/>
        </w:rPr>
      </w:pPr>
      <w:r w:rsidRPr="00302368">
        <w:rPr>
          <w:rFonts w:ascii="Arial" w:hAnsi="Arial" w:cs="Arial"/>
          <w:color w:val="000000" w:themeColor="text1"/>
        </w:rPr>
        <w:t xml:space="preserve">A Organização Mundial da Saúde, que exige das instituições hospitalares a realização do checklist e que tem sido implantado por elas, cabe ainda, principalmente ao profissional de enfermagem, o entendimento da importância dessa ferramenta e de sua adesão a esse processo, de forma a garantir a diminuição do número de erros durante o procedimento cirúrgico. Essa realidade nos mostra uma necessidade constante, por parte das lideranças, de motivação da equipe a fim de fazer com que ela perceba a importância que cada profissional possui na segurança do paciente (PAIVA, </w:t>
      </w:r>
      <w:r w:rsidRPr="00302368">
        <w:rPr>
          <w:rFonts w:ascii="Arial" w:hAnsi="Arial" w:cs="Arial"/>
          <w:i/>
          <w:iCs/>
          <w:color w:val="000000" w:themeColor="text1"/>
        </w:rPr>
        <w:t>et al</w:t>
      </w:r>
      <w:r w:rsidR="00E6331C">
        <w:rPr>
          <w:rFonts w:ascii="Arial" w:hAnsi="Arial" w:cs="Arial"/>
          <w:i/>
          <w:iCs/>
          <w:color w:val="000000" w:themeColor="text1"/>
        </w:rPr>
        <w:t>.</w:t>
      </w:r>
      <w:r w:rsidR="00E6331C">
        <w:rPr>
          <w:rFonts w:ascii="Arial" w:hAnsi="Arial" w:cs="Arial"/>
          <w:iCs/>
          <w:color w:val="000000" w:themeColor="text1"/>
        </w:rPr>
        <w:t>,</w:t>
      </w:r>
      <w:r w:rsidRPr="00302368">
        <w:rPr>
          <w:rFonts w:ascii="Arial" w:hAnsi="Arial" w:cs="Arial"/>
          <w:color w:val="000000" w:themeColor="text1"/>
        </w:rPr>
        <w:t xml:space="preserve"> 2015).</w:t>
      </w:r>
    </w:p>
    <w:p w14:paraId="0D1CC151" w14:textId="77777777" w:rsidR="001520DE" w:rsidRDefault="001520DE" w:rsidP="00196D70">
      <w:pPr>
        <w:spacing w:line="360" w:lineRule="auto"/>
        <w:ind w:firstLine="709"/>
        <w:jc w:val="both"/>
        <w:rPr>
          <w:rFonts w:ascii="Arial" w:hAnsi="Arial" w:cs="Arial"/>
          <w:color w:val="000000" w:themeColor="text1"/>
        </w:rPr>
      </w:pPr>
    </w:p>
    <w:p w14:paraId="2331097C" w14:textId="77777777" w:rsidR="001520DE" w:rsidRPr="001520DE" w:rsidRDefault="001520DE" w:rsidP="001520DE">
      <w:pPr>
        <w:ind w:left="2268"/>
        <w:jc w:val="both"/>
        <w:rPr>
          <w:rFonts w:ascii="Arial" w:hAnsi="Arial" w:cs="Arial"/>
          <w:color w:val="000000" w:themeColor="text1"/>
          <w:sz w:val="18"/>
        </w:rPr>
      </w:pPr>
      <w:r w:rsidRPr="001520DE">
        <w:rPr>
          <w:rFonts w:ascii="Arial" w:hAnsi="Arial" w:cs="Arial"/>
          <w:sz w:val="20"/>
          <w:szCs w:val="26"/>
          <w:shd w:val="clear" w:color="auto" w:fill="FFFFFF"/>
        </w:rPr>
        <w:t>A lista de verificação caracteriza-se como um checklist padrão que deve ter a participação de toda a equipe cirúrgica — anestesista, cirurgião, assistentes e profissionais de enfermagem. É composto por três etapas: a primeira checagem (Sign In) acontece antes da indução anestésica, já com o paciente na sala de cirurgia. A segunda checagem (Time Out) é realizada antes da incisão cirúrgica, e a última checagem (Sign Out) ao final do procedimento e antes que o paciente deixe a sala de cirurgia em direção à sala de recuperação</w:t>
      </w:r>
      <w:r>
        <w:rPr>
          <w:rFonts w:ascii="Arial" w:hAnsi="Arial" w:cs="Arial"/>
          <w:sz w:val="20"/>
          <w:szCs w:val="26"/>
          <w:shd w:val="clear" w:color="auto" w:fill="FFFFFF"/>
        </w:rPr>
        <w:t xml:space="preserve"> (SOUZA </w:t>
      </w:r>
      <w:r w:rsidRPr="001520DE">
        <w:rPr>
          <w:rFonts w:ascii="Arial" w:hAnsi="Arial" w:cs="Arial"/>
          <w:i/>
          <w:sz w:val="20"/>
          <w:szCs w:val="26"/>
          <w:shd w:val="clear" w:color="auto" w:fill="FFFFFF"/>
        </w:rPr>
        <w:t>et al.</w:t>
      </w:r>
      <w:r>
        <w:rPr>
          <w:rFonts w:ascii="Arial" w:hAnsi="Arial" w:cs="Arial"/>
          <w:sz w:val="20"/>
          <w:szCs w:val="26"/>
          <w:shd w:val="clear" w:color="auto" w:fill="FFFFFF"/>
        </w:rPr>
        <w:t>, 2016, p. 193).</w:t>
      </w:r>
    </w:p>
    <w:p w14:paraId="2B459158" w14:textId="77777777" w:rsidR="001520DE" w:rsidRDefault="001520DE" w:rsidP="00196D70">
      <w:pPr>
        <w:spacing w:line="360" w:lineRule="auto"/>
        <w:ind w:firstLine="709"/>
        <w:jc w:val="both"/>
        <w:rPr>
          <w:rFonts w:ascii="Arial" w:hAnsi="Arial" w:cs="Arial"/>
          <w:color w:val="000000" w:themeColor="text1"/>
        </w:rPr>
      </w:pPr>
    </w:p>
    <w:p w14:paraId="26E5B8C2" w14:textId="77777777" w:rsidR="00FA679F" w:rsidRDefault="00FA679F" w:rsidP="00196D70">
      <w:pPr>
        <w:spacing w:line="360" w:lineRule="auto"/>
        <w:ind w:firstLine="709"/>
        <w:jc w:val="both"/>
        <w:rPr>
          <w:rFonts w:ascii="Arial" w:hAnsi="Arial" w:cs="Arial"/>
        </w:rPr>
      </w:pPr>
      <w:r w:rsidRPr="00302368">
        <w:rPr>
          <w:rFonts w:ascii="Arial" w:hAnsi="Arial" w:cs="Arial"/>
        </w:rPr>
        <w:t xml:space="preserve">O conhecimento da equipe de enfermagem sobre a existência do checklist, não significa necessariamente, que a equipe saberá utilizá-lo corretamente, nem que irão aplicar a cada paciente. A utilização pelos profissionais que irão atuar na sala </w:t>
      </w:r>
      <w:r w:rsidRPr="00302368">
        <w:rPr>
          <w:rFonts w:ascii="Arial" w:hAnsi="Arial" w:cs="Arial"/>
        </w:rPr>
        <w:lastRenderedPageBreak/>
        <w:t xml:space="preserve">operatória é imprescindível para o sucesso do programa de cirurgia segura. A presença de vários checklist é muito mais do que simplesmente checar uma lista, essa diversidade de formulários pode dificultar o trabalho da equipe. Enquanto não for mostrado a todos o porquê e como utilizá-lo corretamente, a equipe não estará preparada para fazer seu uso (SILVA, </w:t>
      </w:r>
      <w:r w:rsidRPr="00E6331C">
        <w:rPr>
          <w:rFonts w:ascii="Arial" w:hAnsi="Arial" w:cs="Arial"/>
          <w:i/>
        </w:rPr>
        <w:t>et al</w:t>
      </w:r>
      <w:r w:rsidR="00E6331C">
        <w:rPr>
          <w:rFonts w:ascii="Arial" w:hAnsi="Arial" w:cs="Arial"/>
        </w:rPr>
        <w:t>.</w:t>
      </w:r>
      <w:r w:rsidRPr="00302368">
        <w:rPr>
          <w:rFonts w:ascii="Arial" w:hAnsi="Arial" w:cs="Arial"/>
        </w:rPr>
        <w:t>,</w:t>
      </w:r>
      <w:r w:rsidR="00E6331C">
        <w:rPr>
          <w:rFonts w:ascii="Arial" w:hAnsi="Arial" w:cs="Arial"/>
        </w:rPr>
        <w:t xml:space="preserve"> </w:t>
      </w:r>
      <w:r w:rsidRPr="00302368">
        <w:rPr>
          <w:rFonts w:ascii="Arial" w:hAnsi="Arial" w:cs="Arial"/>
        </w:rPr>
        <w:t>2020).</w:t>
      </w:r>
    </w:p>
    <w:p w14:paraId="55EDB182" w14:textId="77777777" w:rsidR="00250C11" w:rsidRPr="00302368" w:rsidRDefault="00250C11" w:rsidP="00250C11">
      <w:pPr>
        <w:spacing w:line="360" w:lineRule="auto"/>
        <w:ind w:firstLine="709"/>
        <w:jc w:val="both"/>
        <w:rPr>
          <w:rFonts w:ascii="Arial" w:hAnsi="Arial" w:cs="Arial"/>
          <w:color w:val="000000" w:themeColor="text1"/>
        </w:rPr>
      </w:pPr>
      <w:r w:rsidRPr="00302368">
        <w:rPr>
          <w:rFonts w:ascii="Arial" w:hAnsi="Arial" w:cs="Arial"/>
          <w:color w:val="000000" w:themeColor="text1"/>
        </w:rPr>
        <w:t>A realização incompleta do checklist elucida que ações de segurança ainda são negligenciadas pela equipe cirúrgica. A falta de comunicação e comprometimento entre os profissionais dificulta a garantia de um procedimento cirúrgico seguro, sendo que as dificuldades levantadas poderiam ser minimizadas com o envolvimento efetivo da equipe</w:t>
      </w:r>
      <w:r>
        <w:rPr>
          <w:rFonts w:ascii="Arial" w:hAnsi="Arial" w:cs="Arial"/>
          <w:color w:val="000000" w:themeColor="text1"/>
        </w:rPr>
        <w:t xml:space="preserve"> cirúrgica (SILVA; MOTA, 2014).</w:t>
      </w:r>
    </w:p>
    <w:p w14:paraId="1ABFA990" w14:textId="77777777" w:rsidR="00FA679F" w:rsidRPr="00302368" w:rsidRDefault="00FA679F" w:rsidP="00196D70">
      <w:pPr>
        <w:tabs>
          <w:tab w:val="left" w:pos="570"/>
        </w:tabs>
        <w:spacing w:line="360" w:lineRule="auto"/>
        <w:ind w:firstLine="709"/>
        <w:jc w:val="both"/>
        <w:rPr>
          <w:rFonts w:ascii="Arial" w:hAnsi="Arial" w:cs="Arial"/>
        </w:rPr>
      </w:pPr>
      <w:r w:rsidRPr="00302368">
        <w:rPr>
          <w:rFonts w:ascii="Arial" w:hAnsi="Arial" w:cs="Arial"/>
        </w:rPr>
        <w:t xml:space="preserve">Aplicar o checklist requer do enfermeiro ou do coordenador da lista um conhecimento de como realizá-lo em todas as etapas. É necessário conseguir envolver toda a equipe durante a checagem, para que todos respeitem cada um dos itens da lista e tenham a consciência de que, para sua realização, é necessário fazer e não apenas fingir que se faz. Para isso, é preciso enfatizar a responsabilidade de cada profissional durante o procedimento anestésico-cirúrgico e a ética pela profissão. A comunicação é essencial para o bom andamento do procedimento e o checklist faz com que isso ocorra da melhor maneira possível (SILVA, </w:t>
      </w:r>
      <w:r w:rsidRPr="00E6331C">
        <w:rPr>
          <w:rFonts w:ascii="Arial" w:hAnsi="Arial" w:cs="Arial"/>
          <w:i/>
        </w:rPr>
        <w:t>et al</w:t>
      </w:r>
      <w:r w:rsidR="00E6331C" w:rsidRPr="00E6331C">
        <w:rPr>
          <w:rFonts w:ascii="Arial" w:hAnsi="Arial" w:cs="Arial"/>
          <w:i/>
        </w:rPr>
        <w:t>.</w:t>
      </w:r>
      <w:r w:rsidRPr="00302368">
        <w:rPr>
          <w:rFonts w:ascii="Arial" w:hAnsi="Arial" w:cs="Arial"/>
        </w:rPr>
        <w:t>, 2020).</w:t>
      </w:r>
    </w:p>
    <w:p w14:paraId="45D8AAEA" w14:textId="77777777" w:rsidR="00FA679F" w:rsidRDefault="00FA679F" w:rsidP="00196D70">
      <w:pPr>
        <w:pStyle w:val="Ttulo1"/>
        <w:tabs>
          <w:tab w:val="clear" w:pos="432"/>
        </w:tabs>
        <w:ind w:left="0" w:firstLine="0"/>
        <w:jc w:val="both"/>
        <w:rPr>
          <w:rFonts w:cs="Arial"/>
          <w:b w:val="0"/>
          <w:bCs w:val="0"/>
          <w:szCs w:val="24"/>
        </w:rPr>
      </w:pPr>
      <w:bookmarkStart w:id="11" w:name="_Toc106911349"/>
    </w:p>
    <w:p w14:paraId="2421B64A" w14:textId="77777777" w:rsidR="009F7612" w:rsidRDefault="009F7612" w:rsidP="009F7612">
      <w:pPr>
        <w:pStyle w:val="Corpodetexto"/>
        <w:spacing w:after="0" w:line="360" w:lineRule="auto"/>
        <w:rPr>
          <w:rFonts w:ascii="Arial" w:hAnsi="Arial" w:cs="Arial"/>
        </w:rPr>
      </w:pPr>
      <w:r w:rsidRPr="009F7612">
        <w:rPr>
          <w:rFonts w:ascii="Arial" w:hAnsi="Arial" w:cs="Arial"/>
        </w:rPr>
        <w:t>2.6</w:t>
      </w:r>
      <w:r>
        <w:rPr>
          <w:rFonts w:ascii="Arial" w:hAnsi="Arial" w:cs="Arial"/>
        </w:rPr>
        <w:t xml:space="preserve"> CIRURGIA ORTOPÉDICA</w:t>
      </w:r>
    </w:p>
    <w:p w14:paraId="3C5B0236" w14:textId="77777777" w:rsidR="009F7612" w:rsidRDefault="009F7612" w:rsidP="009F7612">
      <w:pPr>
        <w:pStyle w:val="Corpodetexto"/>
        <w:spacing w:after="0" w:line="360" w:lineRule="auto"/>
        <w:rPr>
          <w:rFonts w:ascii="Arial" w:hAnsi="Arial" w:cs="Arial"/>
        </w:rPr>
      </w:pPr>
    </w:p>
    <w:p w14:paraId="0A70967B" w14:textId="77777777" w:rsidR="004D64EC" w:rsidRDefault="004D64EC" w:rsidP="004D64EC">
      <w:pPr>
        <w:pStyle w:val="Corpodetexto"/>
        <w:spacing w:after="0" w:line="360" w:lineRule="auto"/>
        <w:ind w:firstLine="709"/>
        <w:jc w:val="both"/>
        <w:rPr>
          <w:rFonts w:ascii="Arial" w:hAnsi="Arial" w:cs="Arial"/>
        </w:rPr>
      </w:pPr>
      <w:r>
        <w:rPr>
          <w:rFonts w:ascii="Arial" w:hAnsi="Arial" w:cs="Arial"/>
        </w:rPr>
        <w:t xml:space="preserve">Para Leme </w:t>
      </w:r>
      <w:r w:rsidRPr="003163E1">
        <w:rPr>
          <w:rFonts w:ascii="Arial" w:hAnsi="Arial" w:cs="Arial"/>
          <w:i/>
        </w:rPr>
        <w:t>et al.</w:t>
      </w:r>
      <w:r>
        <w:rPr>
          <w:rFonts w:ascii="Arial" w:hAnsi="Arial" w:cs="Arial"/>
        </w:rPr>
        <w:t xml:space="preserve"> (2011, p. 238)</w:t>
      </w:r>
      <w:r w:rsidR="005C6494">
        <w:rPr>
          <w:rFonts w:ascii="Arial" w:hAnsi="Arial" w:cs="Arial"/>
        </w:rPr>
        <w:t>,</w:t>
      </w:r>
      <w:r>
        <w:rPr>
          <w:rFonts w:ascii="Arial" w:hAnsi="Arial" w:cs="Arial"/>
        </w:rPr>
        <w:t xml:space="preserve"> </w:t>
      </w:r>
      <w:r w:rsidRPr="004D64EC">
        <w:rPr>
          <w:rFonts w:ascii="Arial" w:hAnsi="Arial" w:cs="Arial"/>
        </w:rPr>
        <w:t>“</w:t>
      </w:r>
      <w:r w:rsidR="005C6494">
        <w:rPr>
          <w:rFonts w:ascii="Arial" w:hAnsi="Arial" w:cs="Arial"/>
        </w:rPr>
        <w:t>a</w:t>
      </w:r>
      <w:r w:rsidRPr="004D64EC">
        <w:rPr>
          <w:rFonts w:ascii="Arial" w:hAnsi="Arial" w:cs="Arial"/>
        </w:rPr>
        <w:t xml:space="preserve"> cirurgia ortopédica vem se tornando mais frequente e mais complexa. O desenvolvimento técnico de próteses, equipamento e tecnologia anestésica e controles perioperatórios somam-se às mudanças etárias da população”</w:t>
      </w:r>
      <w:r>
        <w:rPr>
          <w:rFonts w:ascii="Arial" w:hAnsi="Arial" w:cs="Arial"/>
        </w:rPr>
        <w:t>.</w:t>
      </w:r>
    </w:p>
    <w:p w14:paraId="1C499D64" w14:textId="77777777" w:rsidR="004D64EC" w:rsidRDefault="004D64EC" w:rsidP="004D64EC">
      <w:pPr>
        <w:pStyle w:val="Corpodetexto"/>
        <w:spacing w:after="0" w:line="360" w:lineRule="auto"/>
        <w:ind w:firstLine="709"/>
        <w:jc w:val="both"/>
        <w:rPr>
          <w:rFonts w:ascii="Arial" w:hAnsi="Arial" w:cs="Arial"/>
        </w:rPr>
      </w:pPr>
      <w:r>
        <w:rPr>
          <w:rFonts w:ascii="Arial" w:hAnsi="Arial" w:cs="Arial"/>
        </w:rPr>
        <w:t>Desta forma,</w:t>
      </w:r>
    </w:p>
    <w:p w14:paraId="4F27BB5A" w14:textId="77777777" w:rsidR="004D64EC" w:rsidRDefault="004D64EC" w:rsidP="004D64EC">
      <w:pPr>
        <w:pStyle w:val="Corpodetexto"/>
        <w:spacing w:after="0" w:line="360" w:lineRule="auto"/>
        <w:ind w:firstLine="709"/>
        <w:jc w:val="both"/>
        <w:rPr>
          <w:rFonts w:ascii="Arial" w:hAnsi="Arial" w:cs="Arial"/>
        </w:rPr>
      </w:pPr>
    </w:p>
    <w:p w14:paraId="424B441C" w14:textId="77777777" w:rsidR="004D64EC" w:rsidRPr="0002336C" w:rsidRDefault="004D64EC" w:rsidP="004D64EC">
      <w:pPr>
        <w:pStyle w:val="Corpodetexto"/>
        <w:spacing w:after="0"/>
        <w:ind w:left="2268"/>
        <w:jc w:val="both"/>
        <w:rPr>
          <w:rFonts w:ascii="Arial" w:hAnsi="Arial" w:cs="Arial"/>
          <w:sz w:val="20"/>
          <w:szCs w:val="20"/>
        </w:rPr>
      </w:pPr>
      <w:r w:rsidRPr="0002336C">
        <w:rPr>
          <w:rFonts w:ascii="Arial" w:hAnsi="Arial" w:cs="Arial"/>
          <w:sz w:val="20"/>
          <w:szCs w:val="20"/>
        </w:rPr>
        <w:t>O trauma é considerado um problema de saúde pública dada amorbimortalidade com prevalência na população economicamente ativa. No Brasil, as causas externas representam a terceira causa de morte (14,14%).1 As lesões traumáticas do sistema musculoesquelético representam raramente risco de morte, porém podem determinar perdas funcionais importantes. A intervenção eficaz para o restabelecimento das estruturas afetadas, muitas vezes, é a cirurgia ortopédica (HAYASHI, GARANHANI</w:t>
      </w:r>
      <w:r w:rsidRPr="0002336C">
        <w:rPr>
          <w:sz w:val="20"/>
          <w:szCs w:val="20"/>
        </w:rPr>
        <w:t xml:space="preserve">, </w:t>
      </w:r>
      <w:r w:rsidRPr="0002336C">
        <w:rPr>
          <w:rFonts w:ascii="Arial" w:hAnsi="Arial" w:cs="Arial"/>
          <w:sz w:val="20"/>
          <w:szCs w:val="20"/>
        </w:rPr>
        <w:t>2012, p. 209)</w:t>
      </w:r>
      <w:r>
        <w:rPr>
          <w:rFonts w:ascii="Arial" w:hAnsi="Arial" w:cs="Arial"/>
          <w:sz w:val="20"/>
          <w:szCs w:val="20"/>
        </w:rPr>
        <w:t>.</w:t>
      </w:r>
    </w:p>
    <w:p w14:paraId="5C80CCE6" w14:textId="77777777" w:rsidR="004D64EC" w:rsidRDefault="004D64EC" w:rsidP="004D64EC">
      <w:pPr>
        <w:pStyle w:val="Corpodetexto"/>
        <w:spacing w:after="0"/>
        <w:ind w:left="2268"/>
        <w:jc w:val="both"/>
        <w:rPr>
          <w:rFonts w:ascii="Arial" w:hAnsi="Arial" w:cs="Arial"/>
          <w:sz w:val="20"/>
          <w:szCs w:val="20"/>
        </w:rPr>
      </w:pPr>
    </w:p>
    <w:p w14:paraId="54416E84" w14:textId="77777777" w:rsidR="004D64EC" w:rsidRDefault="004D64EC" w:rsidP="004D64EC">
      <w:pPr>
        <w:pStyle w:val="Corpodetexto"/>
        <w:spacing w:after="0"/>
        <w:ind w:left="2268"/>
        <w:jc w:val="both"/>
        <w:rPr>
          <w:rFonts w:ascii="Arial" w:hAnsi="Arial" w:cs="Arial"/>
          <w:sz w:val="20"/>
          <w:szCs w:val="20"/>
        </w:rPr>
      </w:pPr>
    </w:p>
    <w:p w14:paraId="6D39AB6C" w14:textId="77777777" w:rsidR="00B3247E" w:rsidRPr="00B3247E" w:rsidRDefault="00B3247E" w:rsidP="005C6494">
      <w:pPr>
        <w:pStyle w:val="Corpodetexto"/>
        <w:spacing w:after="0" w:line="360" w:lineRule="auto"/>
        <w:ind w:firstLine="709"/>
        <w:jc w:val="both"/>
        <w:rPr>
          <w:rFonts w:ascii="Arial" w:hAnsi="Arial" w:cs="Arial"/>
        </w:rPr>
      </w:pPr>
      <w:r w:rsidRPr="00B3247E">
        <w:rPr>
          <w:rFonts w:ascii="Arial" w:hAnsi="Arial" w:cs="Arial"/>
        </w:rPr>
        <w:lastRenderedPageBreak/>
        <w:t>O trauma ortopédico é uma das condições mais mórbidas existentes na sociedade contemporânea, comprometendo a função do indivíduo, sua participação econômica na sociedade e sua integração familiar e comunitária. O trauma ortopédico precisa ser reconhecido como uma área de atuação específica e, porque não dizer, das mais complexas, dada a sua ampla diversidade. A falta desta consciência faz com que muitas patologias traumáticas complexas sejam conduzidas sob a óptic</w:t>
      </w:r>
      <w:r w:rsidR="00663BEB">
        <w:rPr>
          <w:rFonts w:ascii="Arial" w:hAnsi="Arial" w:cs="Arial"/>
        </w:rPr>
        <w:t>a menos aprofundada do problema</w:t>
      </w:r>
      <w:r w:rsidRPr="00B3247E">
        <w:rPr>
          <w:rFonts w:ascii="Arial" w:hAnsi="Arial" w:cs="Arial"/>
        </w:rPr>
        <w:t xml:space="preserve"> (KFURI JUNIOR, 2011).</w:t>
      </w:r>
    </w:p>
    <w:p w14:paraId="58723689" w14:textId="77777777" w:rsidR="005C6494" w:rsidRDefault="005C6494" w:rsidP="005C6494">
      <w:pPr>
        <w:pStyle w:val="Corpodetexto"/>
        <w:spacing w:after="0" w:line="360" w:lineRule="auto"/>
        <w:ind w:firstLine="709"/>
        <w:jc w:val="both"/>
        <w:rPr>
          <w:rFonts w:ascii="Arial" w:hAnsi="Arial" w:cs="Arial"/>
          <w:szCs w:val="20"/>
        </w:rPr>
      </w:pPr>
      <w:r>
        <w:rPr>
          <w:rFonts w:ascii="Arial" w:hAnsi="Arial" w:cs="Arial"/>
          <w:szCs w:val="20"/>
        </w:rPr>
        <w:t xml:space="preserve">Neste contexto, </w:t>
      </w:r>
    </w:p>
    <w:p w14:paraId="30A2F99E" w14:textId="77777777" w:rsidR="005C6494" w:rsidRPr="005C6494" w:rsidRDefault="005C6494" w:rsidP="005C6494">
      <w:pPr>
        <w:pStyle w:val="Corpodetexto"/>
        <w:spacing w:after="0" w:line="360" w:lineRule="auto"/>
        <w:ind w:firstLine="709"/>
        <w:jc w:val="both"/>
        <w:rPr>
          <w:rFonts w:ascii="Arial" w:hAnsi="Arial" w:cs="Arial"/>
          <w:szCs w:val="20"/>
        </w:rPr>
      </w:pPr>
    </w:p>
    <w:p w14:paraId="774EDFB0" w14:textId="77777777" w:rsidR="004D64EC" w:rsidRPr="00763435" w:rsidRDefault="004D64EC" w:rsidP="004D64EC">
      <w:pPr>
        <w:pStyle w:val="Corpodetexto"/>
        <w:spacing w:after="0"/>
        <w:ind w:left="2268"/>
        <w:jc w:val="both"/>
        <w:rPr>
          <w:rFonts w:ascii="Arial" w:hAnsi="Arial" w:cs="Arial"/>
          <w:sz w:val="20"/>
          <w:szCs w:val="20"/>
        </w:rPr>
      </w:pPr>
      <w:r w:rsidRPr="00763435">
        <w:rPr>
          <w:rFonts w:ascii="Arial" w:hAnsi="Arial" w:cs="Arial"/>
          <w:sz w:val="20"/>
          <w:szCs w:val="20"/>
        </w:rPr>
        <w:t>As cirurgias ortopédicas são marcadas pelo uso frequente de materiais implantados, o que aumenta o risco de infecção pós-operatória e complicações que podem levar até mesmo à perda do membro operado. Os implantes são realizados com dispositivos exógenos, não humano, instalado de forma temporária ou permanente no paciente durante um procedimento operatório e que não é rotineiramente manipulado com objetivos diagnósticos ou terapêuticos. Dentre eles encontram-se as próteses articulares, parafusos, fios e telas metálicas/plásticas, que não são removidos do paciente (FRANCO &amp; ERCOLE, 2011</w:t>
      </w:r>
      <w:r>
        <w:rPr>
          <w:rFonts w:ascii="Arial" w:hAnsi="Arial" w:cs="Arial"/>
          <w:sz w:val="20"/>
          <w:szCs w:val="20"/>
        </w:rPr>
        <w:t>, p. 58</w:t>
      </w:r>
      <w:r w:rsidRPr="00763435">
        <w:rPr>
          <w:rFonts w:ascii="Arial" w:hAnsi="Arial" w:cs="Arial"/>
          <w:sz w:val="20"/>
          <w:szCs w:val="20"/>
        </w:rPr>
        <w:t>).</w:t>
      </w:r>
    </w:p>
    <w:p w14:paraId="27E8531B" w14:textId="77777777" w:rsidR="004D64EC" w:rsidRDefault="004D64EC" w:rsidP="004D64EC">
      <w:pPr>
        <w:pStyle w:val="Corpodetexto"/>
        <w:spacing w:after="0" w:line="360" w:lineRule="auto"/>
        <w:ind w:firstLine="709"/>
        <w:jc w:val="both"/>
        <w:rPr>
          <w:rFonts w:ascii="Arial" w:hAnsi="Arial" w:cs="Arial"/>
        </w:rPr>
      </w:pPr>
    </w:p>
    <w:p w14:paraId="16C90981" w14:textId="77777777" w:rsidR="007A11FD" w:rsidRPr="00684752" w:rsidRDefault="00684752" w:rsidP="00684752">
      <w:pPr>
        <w:pStyle w:val="Corpodetexto"/>
        <w:spacing w:after="0" w:line="360" w:lineRule="auto"/>
        <w:ind w:firstLine="709"/>
        <w:jc w:val="both"/>
        <w:rPr>
          <w:rFonts w:ascii="Arial" w:hAnsi="Arial" w:cs="Arial"/>
        </w:rPr>
      </w:pPr>
      <w:r w:rsidRPr="00684752">
        <w:rPr>
          <w:rFonts w:ascii="Arial" w:hAnsi="Arial" w:cs="Arial"/>
        </w:rPr>
        <w:t>Nesse sentido, a</w:t>
      </w:r>
      <w:r w:rsidR="004B4138">
        <w:rPr>
          <w:rFonts w:ascii="Arial" w:hAnsi="Arial" w:cs="Arial"/>
        </w:rPr>
        <w:t xml:space="preserve"> equipe de e</w:t>
      </w:r>
      <w:r w:rsidR="007A11FD" w:rsidRPr="00684752">
        <w:rPr>
          <w:rFonts w:ascii="Arial" w:hAnsi="Arial" w:cs="Arial"/>
        </w:rPr>
        <w:t>nfermagem deve ter uma perspectiva ampla sobre as sensações experimentadas e relatadas pelos pacientes com dor no pós-operatório imediato porque permanece a maior parte do tempo da internação prestando assistência; entretanto, relatam insatisfação com o gerenciamento da sua dor pela Enfermagem (</w:t>
      </w:r>
      <w:r w:rsidR="00F46054" w:rsidRPr="00684752">
        <w:rPr>
          <w:rFonts w:ascii="Arial" w:hAnsi="Arial" w:cs="Arial"/>
        </w:rPr>
        <w:t xml:space="preserve">PAULA </w:t>
      </w:r>
      <w:r w:rsidR="00F46054" w:rsidRPr="00684752">
        <w:rPr>
          <w:rFonts w:ascii="Arial" w:hAnsi="Arial" w:cs="Arial"/>
          <w:i/>
        </w:rPr>
        <w:t>et al.</w:t>
      </w:r>
      <w:r w:rsidR="00F46054" w:rsidRPr="00684752">
        <w:rPr>
          <w:rFonts w:ascii="Arial" w:hAnsi="Arial" w:cs="Arial"/>
        </w:rPr>
        <w:t>,</w:t>
      </w:r>
      <w:r w:rsidRPr="00684752">
        <w:rPr>
          <w:rFonts w:ascii="Arial" w:hAnsi="Arial" w:cs="Arial"/>
        </w:rPr>
        <w:t xml:space="preserve"> 2011</w:t>
      </w:r>
      <w:r w:rsidR="007A11FD" w:rsidRPr="00684752">
        <w:rPr>
          <w:rFonts w:ascii="Arial" w:hAnsi="Arial" w:cs="Arial"/>
        </w:rPr>
        <w:t>).</w:t>
      </w:r>
    </w:p>
    <w:p w14:paraId="397E5369" w14:textId="77777777" w:rsidR="00D809B5" w:rsidRDefault="00D809B5" w:rsidP="007A11FD">
      <w:pPr>
        <w:pStyle w:val="Corpodetexto"/>
        <w:spacing w:after="0"/>
        <w:ind w:left="2268"/>
        <w:jc w:val="both"/>
        <w:rPr>
          <w:rFonts w:ascii="Arial" w:hAnsi="Arial" w:cs="Arial"/>
          <w:sz w:val="20"/>
        </w:rPr>
      </w:pPr>
    </w:p>
    <w:p w14:paraId="3E52A9CD" w14:textId="77777777" w:rsidR="00D809B5" w:rsidRPr="00D809B5" w:rsidRDefault="00D809B5" w:rsidP="007A11FD">
      <w:pPr>
        <w:pStyle w:val="Corpodetexto"/>
        <w:spacing w:after="0"/>
        <w:ind w:left="2268"/>
        <w:jc w:val="both"/>
        <w:rPr>
          <w:rFonts w:ascii="Arial" w:hAnsi="Arial" w:cs="Arial"/>
          <w:sz w:val="20"/>
          <w:szCs w:val="20"/>
        </w:rPr>
      </w:pPr>
      <w:r w:rsidRPr="00D809B5">
        <w:rPr>
          <w:rFonts w:ascii="Arial" w:hAnsi="Arial" w:cs="Arial"/>
          <w:sz w:val="20"/>
          <w:szCs w:val="20"/>
        </w:rPr>
        <w:t>O controle da dor pós-operatória é importante em pacientes ortopédicos e a anestesia regional pode proporcionar a analgesia preventiva para o pós-operatório imediato. A terapia para tratamento da dor pode ser farmacológica ou não farmacológica e o enfermeiro deve estabelecer o diagnóstico de Enfermagem e as intervenções devem ser precedidas pela avaliação da intensidade, da qualidade e dos fatores que interferem na dor experim</w:t>
      </w:r>
      <w:r>
        <w:rPr>
          <w:rFonts w:ascii="Arial" w:hAnsi="Arial" w:cs="Arial"/>
          <w:sz w:val="20"/>
          <w:szCs w:val="20"/>
        </w:rPr>
        <w:t xml:space="preserve">entada pelo paciente ortopédico </w:t>
      </w:r>
      <w:r>
        <w:rPr>
          <w:rFonts w:ascii="Arial" w:hAnsi="Arial" w:cs="Arial"/>
          <w:sz w:val="20"/>
        </w:rPr>
        <w:t xml:space="preserve">(PAULA </w:t>
      </w:r>
      <w:r w:rsidRPr="00F46054">
        <w:rPr>
          <w:rFonts w:ascii="Arial" w:hAnsi="Arial" w:cs="Arial"/>
          <w:i/>
          <w:sz w:val="20"/>
        </w:rPr>
        <w:t>et al.</w:t>
      </w:r>
      <w:r>
        <w:rPr>
          <w:rFonts w:ascii="Arial" w:hAnsi="Arial" w:cs="Arial"/>
          <w:sz w:val="20"/>
        </w:rPr>
        <w:t>, p. 269).</w:t>
      </w:r>
    </w:p>
    <w:p w14:paraId="04490255" w14:textId="77777777" w:rsidR="007A11FD" w:rsidRDefault="007A11FD" w:rsidP="009F7612">
      <w:pPr>
        <w:pStyle w:val="Corpodetexto"/>
        <w:spacing w:after="0" w:line="360" w:lineRule="auto"/>
        <w:rPr>
          <w:rFonts w:ascii="Arial" w:hAnsi="Arial" w:cs="Arial"/>
        </w:rPr>
      </w:pPr>
    </w:p>
    <w:p w14:paraId="7FEB16B8" w14:textId="77777777" w:rsidR="00343B4E" w:rsidRPr="006B3602" w:rsidRDefault="007F4553" w:rsidP="007F4553">
      <w:pPr>
        <w:pStyle w:val="Corpodetexto"/>
        <w:spacing w:after="0" w:line="360" w:lineRule="auto"/>
        <w:ind w:firstLine="709"/>
        <w:jc w:val="both"/>
        <w:rPr>
          <w:rFonts w:ascii="Arial" w:hAnsi="Arial" w:cs="Arial"/>
        </w:rPr>
      </w:pPr>
      <w:r w:rsidRPr="006B3602">
        <w:rPr>
          <w:rFonts w:ascii="Arial" w:hAnsi="Arial" w:cs="Arial"/>
        </w:rPr>
        <w:t xml:space="preserve">Portanto, </w:t>
      </w:r>
      <w:r w:rsidR="006B3602" w:rsidRPr="006B3602">
        <w:rPr>
          <w:rFonts w:ascii="Arial" w:hAnsi="Arial" w:cs="Arial"/>
        </w:rPr>
        <w:t>compreender toda a dinâmica que envolve os períodos operatórios é o diferencial para uma boa prática de cuidados de enfermagem, haja vista que cada período possui particularidades que, se constatadas, permitem a realização de cuidados específicos e individualizados.</w:t>
      </w:r>
    </w:p>
    <w:p w14:paraId="78D3989C" w14:textId="77777777" w:rsidR="00FA679F" w:rsidRPr="00302368" w:rsidRDefault="00FA679F" w:rsidP="00FA679F">
      <w:pPr>
        <w:pStyle w:val="Ttulo1"/>
        <w:tabs>
          <w:tab w:val="clear" w:pos="432"/>
        </w:tabs>
        <w:ind w:left="0" w:firstLine="0"/>
        <w:rPr>
          <w:rFonts w:cs="Arial"/>
          <w:b w:val="0"/>
          <w:bCs w:val="0"/>
          <w:szCs w:val="24"/>
        </w:rPr>
      </w:pPr>
    </w:p>
    <w:p w14:paraId="68929DF8" w14:textId="77777777" w:rsidR="00E40FAA" w:rsidRDefault="00E40FAA" w:rsidP="00196D70">
      <w:pPr>
        <w:pStyle w:val="Ttulo1"/>
        <w:tabs>
          <w:tab w:val="clear" w:pos="432"/>
        </w:tabs>
        <w:ind w:left="0" w:firstLine="0"/>
        <w:jc w:val="both"/>
        <w:rPr>
          <w:rFonts w:cs="Arial"/>
          <w:szCs w:val="24"/>
        </w:rPr>
      </w:pPr>
    </w:p>
    <w:p w14:paraId="5BC31254" w14:textId="77777777" w:rsidR="00E40FAA" w:rsidRDefault="00E40FAA" w:rsidP="00196D70">
      <w:pPr>
        <w:pStyle w:val="Ttulo1"/>
        <w:tabs>
          <w:tab w:val="clear" w:pos="432"/>
        </w:tabs>
        <w:ind w:left="0" w:firstLine="0"/>
        <w:jc w:val="both"/>
        <w:rPr>
          <w:rFonts w:cs="Arial"/>
          <w:szCs w:val="24"/>
        </w:rPr>
      </w:pPr>
    </w:p>
    <w:p w14:paraId="65A2F52F" w14:textId="77777777" w:rsidR="00583A8F" w:rsidRDefault="00583A8F" w:rsidP="00583A8F">
      <w:pPr>
        <w:suppressAutoHyphens w:val="0"/>
        <w:spacing w:after="200" w:line="276" w:lineRule="auto"/>
        <w:rPr>
          <w:rFonts w:ascii="Arial" w:eastAsia="Times New Roman" w:hAnsi="Arial" w:cs="Arial"/>
          <w:b/>
          <w:bCs/>
        </w:rPr>
      </w:pPr>
    </w:p>
    <w:p w14:paraId="37A4EFA8" w14:textId="77777777" w:rsidR="00FA679F" w:rsidRPr="00583A8F" w:rsidRDefault="00AA5316" w:rsidP="00583A8F">
      <w:pPr>
        <w:suppressAutoHyphens w:val="0"/>
        <w:spacing w:line="360" w:lineRule="auto"/>
        <w:rPr>
          <w:rFonts w:ascii="Arial" w:eastAsia="Times New Roman" w:hAnsi="Arial" w:cs="Arial"/>
          <w:b/>
          <w:bCs/>
        </w:rPr>
      </w:pPr>
      <w:r>
        <w:rPr>
          <w:rFonts w:ascii="Arial" w:hAnsi="Arial" w:cs="Arial"/>
          <w:b/>
        </w:rPr>
        <w:lastRenderedPageBreak/>
        <w:t>3</w:t>
      </w:r>
      <w:r w:rsidR="00FA679F" w:rsidRPr="00583A8F">
        <w:rPr>
          <w:rFonts w:ascii="Arial" w:hAnsi="Arial" w:cs="Arial"/>
          <w:b/>
        </w:rPr>
        <w:t xml:space="preserve"> MATERIAIS E MÉTODOS</w:t>
      </w:r>
      <w:bookmarkEnd w:id="11"/>
    </w:p>
    <w:p w14:paraId="4D8AC2DE" w14:textId="77777777" w:rsidR="00FA679F" w:rsidRPr="00302368" w:rsidRDefault="00FA679F" w:rsidP="00196D70">
      <w:pPr>
        <w:spacing w:line="360" w:lineRule="auto"/>
        <w:jc w:val="both"/>
        <w:rPr>
          <w:rFonts w:ascii="Arial" w:hAnsi="Arial" w:cs="Arial"/>
          <w:b/>
          <w:bCs/>
        </w:rPr>
      </w:pPr>
    </w:p>
    <w:p w14:paraId="5F629963" w14:textId="77777777" w:rsidR="00FA679F" w:rsidRPr="00302368" w:rsidRDefault="002A0C40" w:rsidP="00196D70">
      <w:pPr>
        <w:pStyle w:val="Ttulo2"/>
        <w:tabs>
          <w:tab w:val="clear" w:pos="576"/>
        </w:tabs>
        <w:ind w:left="0" w:firstLine="0"/>
        <w:jc w:val="both"/>
        <w:rPr>
          <w:rFonts w:cs="Arial"/>
          <w:bCs w:val="0"/>
          <w:szCs w:val="24"/>
        </w:rPr>
      </w:pPr>
      <w:bookmarkStart w:id="12" w:name="_Toc106911350"/>
      <w:r>
        <w:rPr>
          <w:rFonts w:cs="Arial"/>
          <w:bCs w:val="0"/>
          <w:szCs w:val="24"/>
        </w:rPr>
        <w:t>3</w:t>
      </w:r>
      <w:r w:rsidR="00FA679F" w:rsidRPr="00302368">
        <w:rPr>
          <w:rFonts w:cs="Arial"/>
          <w:bCs w:val="0"/>
          <w:szCs w:val="24"/>
        </w:rPr>
        <w:t>.1 TIPO DE PESQUISA</w:t>
      </w:r>
      <w:bookmarkEnd w:id="12"/>
    </w:p>
    <w:p w14:paraId="64A34387" w14:textId="77777777" w:rsidR="00FA679F" w:rsidRPr="00302368" w:rsidRDefault="00FA679F" w:rsidP="00196D70">
      <w:pPr>
        <w:spacing w:line="360" w:lineRule="auto"/>
        <w:jc w:val="both"/>
        <w:rPr>
          <w:rFonts w:ascii="Arial" w:hAnsi="Arial" w:cs="Arial"/>
        </w:rPr>
      </w:pPr>
      <w:r w:rsidRPr="00302368">
        <w:rPr>
          <w:rFonts w:ascii="Arial" w:hAnsi="Arial" w:cs="Arial"/>
        </w:rPr>
        <w:tab/>
      </w:r>
    </w:p>
    <w:p w14:paraId="666286B4" w14:textId="77777777" w:rsidR="00FA679F" w:rsidRPr="00302368" w:rsidRDefault="00FA679F" w:rsidP="00196D70">
      <w:pPr>
        <w:spacing w:line="360" w:lineRule="auto"/>
        <w:jc w:val="both"/>
        <w:rPr>
          <w:rFonts w:ascii="Arial" w:hAnsi="Arial" w:cs="Arial"/>
        </w:rPr>
      </w:pPr>
      <w:r w:rsidRPr="00302368">
        <w:rPr>
          <w:rFonts w:ascii="Arial" w:hAnsi="Arial" w:cs="Arial"/>
          <w:b/>
          <w:bCs/>
        </w:rPr>
        <w:tab/>
      </w:r>
      <w:r>
        <w:rPr>
          <w:rFonts w:ascii="Arial" w:hAnsi="Arial" w:cs="Arial"/>
          <w:bCs/>
        </w:rPr>
        <w:t>Este estudo consistiu</w:t>
      </w:r>
      <w:r w:rsidRPr="00302368">
        <w:rPr>
          <w:rFonts w:ascii="Arial" w:hAnsi="Arial" w:cs="Arial"/>
          <w:bCs/>
        </w:rPr>
        <w:t xml:space="preserve"> em uma revisão bibliográfica com abordagem descritiva onde serão utilizadas as bases de dados: </w:t>
      </w:r>
      <w:r w:rsidRPr="00302368">
        <w:rPr>
          <w:rFonts w:ascii="Arial" w:hAnsi="Arial" w:cs="Arial"/>
          <w:color w:val="0D0D0D" w:themeColor="text1" w:themeTint="F2"/>
        </w:rPr>
        <w:t xml:space="preserve">LILACS </w:t>
      </w:r>
      <w:r w:rsidRPr="00302368">
        <w:rPr>
          <w:rFonts w:ascii="Arial" w:hAnsi="Arial" w:cs="Arial"/>
          <w:color w:val="000000" w:themeColor="text1"/>
        </w:rPr>
        <w:t>(</w:t>
      </w:r>
      <w:r w:rsidRPr="00302368">
        <w:rPr>
          <w:rFonts w:ascii="Arial" w:hAnsi="Arial" w:cs="Arial"/>
          <w:color w:val="000000" w:themeColor="text1"/>
          <w:shd w:val="clear" w:color="auto" w:fill="FFFFFF"/>
        </w:rPr>
        <w:t>Literatura Latino-americana e do Caribe em Ciências da Saúde</w:t>
      </w:r>
      <w:r w:rsidRPr="00302368">
        <w:rPr>
          <w:rFonts w:ascii="Arial" w:hAnsi="Arial" w:cs="Arial"/>
          <w:color w:val="000000" w:themeColor="text1"/>
        </w:rPr>
        <w:t>),</w:t>
      </w:r>
      <w:r w:rsidRPr="00302368">
        <w:rPr>
          <w:rFonts w:ascii="Arial" w:hAnsi="Arial" w:cs="Arial"/>
          <w:color w:val="0D0D0D" w:themeColor="text1" w:themeTint="F2"/>
        </w:rPr>
        <w:t xml:space="preserve"> SCIELO (</w:t>
      </w:r>
      <w:r w:rsidRPr="00302368">
        <w:rPr>
          <w:rFonts w:ascii="Arial" w:hAnsi="Arial" w:cs="Arial"/>
          <w:color w:val="000000" w:themeColor="text1"/>
          <w:shd w:val="clear" w:color="auto" w:fill="FFFFFF"/>
        </w:rPr>
        <w:t>Scientific Electronic Library Online),</w:t>
      </w:r>
      <w:r w:rsidRPr="00302368">
        <w:rPr>
          <w:rFonts w:ascii="Arial" w:hAnsi="Arial" w:cs="Arial"/>
          <w:color w:val="000000" w:themeColor="text1"/>
        </w:rPr>
        <w:t xml:space="preserve"> BVS (Biblioteca Virtual em Saúde)</w:t>
      </w:r>
      <w:r w:rsidRPr="00302368">
        <w:rPr>
          <w:rFonts w:ascii="Arial" w:hAnsi="Arial" w:cs="Arial"/>
          <w:color w:val="0D0D0D" w:themeColor="text1" w:themeTint="F2"/>
        </w:rPr>
        <w:t xml:space="preserve"> e o Google acadêmico, </w:t>
      </w:r>
      <w:r w:rsidRPr="00302368">
        <w:rPr>
          <w:rFonts w:ascii="Arial" w:hAnsi="Arial" w:cs="Arial"/>
        </w:rPr>
        <w:t xml:space="preserve">sendo os mesmos pesquisados entre os anos de 2012 </w:t>
      </w:r>
      <w:r w:rsidR="00E6331C" w:rsidRPr="00302368">
        <w:rPr>
          <w:rFonts w:ascii="Arial" w:hAnsi="Arial" w:cs="Arial"/>
        </w:rPr>
        <w:t>a</w:t>
      </w:r>
      <w:r w:rsidRPr="00302368">
        <w:rPr>
          <w:rFonts w:ascii="Arial" w:hAnsi="Arial" w:cs="Arial"/>
        </w:rPr>
        <w:t xml:space="preserve"> 2022, não possuindo envolvimento com seres humanos em nenhuma etapa da construção do mesmo, não necessitando assim, aprovação do comitê de Ética em Pesquisa. Foram utilizados como critério de exclusão estudos de língua estrangeira, incompletos e indisponíveis para download.</w:t>
      </w:r>
    </w:p>
    <w:p w14:paraId="6CD6A079" w14:textId="77777777" w:rsidR="00FA679F" w:rsidRPr="00302368" w:rsidRDefault="00FA679F" w:rsidP="00196D70">
      <w:pPr>
        <w:spacing w:line="360" w:lineRule="auto"/>
        <w:ind w:firstLine="567"/>
        <w:jc w:val="both"/>
        <w:rPr>
          <w:rFonts w:ascii="Arial" w:hAnsi="Arial" w:cs="Arial"/>
        </w:rPr>
      </w:pPr>
      <w:r w:rsidRPr="00302368">
        <w:rPr>
          <w:rFonts w:ascii="Arial" w:hAnsi="Arial" w:cs="Arial"/>
        </w:rPr>
        <w:t>Segundo Marconi e Lakatos (1992), a pesquisa bibliográfica é o levantamento de toda a bibliografia já publicada, em forma de livros, revistas, publicações avulsas e imprensa escrita. A sua finalidade é fazer com que o pesquisador entre em contato direto com todo o material escrito sobre um determinado assunto, auxiliando o cientista na análise de suas pesquisas ou na manipulação de suas informações.</w:t>
      </w:r>
    </w:p>
    <w:p w14:paraId="00D7302E" w14:textId="77777777" w:rsidR="00FA679F" w:rsidRPr="00302368" w:rsidRDefault="00FA679F" w:rsidP="00196D70">
      <w:pPr>
        <w:spacing w:line="360" w:lineRule="auto"/>
        <w:jc w:val="both"/>
        <w:rPr>
          <w:rFonts w:ascii="Arial" w:hAnsi="Arial" w:cs="Arial"/>
        </w:rPr>
      </w:pPr>
    </w:p>
    <w:p w14:paraId="5A600FAE" w14:textId="77777777" w:rsidR="00FA679F" w:rsidRPr="00302368" w:rsidRDefault="00FA679F" w:rsidP="00196D70">
      <w:pPr>
        <w:spacing w:line="360" w:lineRule="auto"/>
        <w:jc w:val="both"/>
        <w:rPr>
          <w:rFonts w:ascii="Arial" w:hAnsi="Arial" w:cs="Arial"/>
        </w:rPr>
      </w:pPr>
    </w:p>
    <w:p w14:paraId="32465E2E" w14:textId="77777777" w:rsidR="00FA679F" w:rsidRPr="00302368" w:rsidRDefault="00FA679F" w:rsidP="00196D70">
      <w:pPr>
        <w:spacing w:line="360" w:lineRule="auto"/>
        <w:jc w:val="both"/>
        <w:rPr>
          <w:rFonts w:ascii="Arial" w:hAnsi="Arial" w:cs="Arial"/>
        </w:rPr>
      </w:pPr>
    </w:p>
    <w:p w14:paraId="5097D317" w14:textId="77777777" w:rsidR="008E59B7" w:rsidRDefault="008E59B7">
      <w:pPr>
        <w:suppressAutoHyphens w:val="0"/>
        <w:spacing w:after="200" w:line="276" w:lineRule="auto"/>
        <w:rPr>
          <w:rFonts w:ascii="Arial" w:hAnsi="Arial" w:cs="Arial"/>
          <w:b/>
        </w:rPr>
      </w:pPr>
      <w:r>
        <w:rPr>
          <w:rFonts w:ascii="Arial" w:hAnsi="Arial" w:cs="Arial"/>
          <w:b/>
        </w:rPr>
        <w:br w:type="page"/>
      </w:r>
    </w:p>
    <w:p w14:paraId="6B8A0506" w14:textId="77777777" w:rsidR="00FA679F" w:rsidRPr="00302368" w:rsidRDefault="00826B84" w:rsidP="00196D70">
      <w:pPr>
        <w:spacing w:line="360" w:lineRule="auto"/>
        <w:jc w:val="both"/>
        <w:rPr>
          <w:rFonts w:ascii="Arial" w:hAnsi="Arial" w:cs="Arial"/>
          <w:b/>
          <w:bCs/>
        </w:rPr>
      </w:pPr>
      <w:r>
        <w:rPr>
          <w:rFonts w:ascii="Arial" w:hAnsi="Arial" w:cs="Arial"/>
          <w:b/>
        </w:rPr>
        <w:lastRenderedPageBreak/>
        <w:t>4</w:t>
      </w:r>
      <w:r w:rsidR="00FA679F" w:rsidRPr="00302368">
        <w:rPr>
          <w:rFonts w:ascii="Arial" w:hAnsi="Arial" w:cs="Arial"/>
          <w:b/>
        </w:rPr>
        <w:t xml:space="preserve"> RESULTADOS E </w:t>
      </w:r>
      <w:r w:rsidR="00FA679F" w:rsidRPr="00302368">
        <w:rPr>
          <w:rFonts w:ascii="Arial" w:hAnsi="Arial" w:cs="Arial"/>
          <w:b/>
          <w:bCs/>
        </w:rPr>
        <w:t>DISCUSSÃO</w:t>
      </w:r>
    </w:p>
    <w:p w14:paraId="28EFB80F" w14:textId="77777777" w:rsidR="00FA679F" w:rsidRPr="00302368" w:rsidRDefault="00FA679F" w:rsidP="008E59B7">
      <w:pPr>
        <w:spacing w:line="360" w:lineRule="auto"/>
        <w:jc w:val="both"/>
        <w:rPr>
          <w:rFonts w:ascii="Arial" w:hAnsi="Arial" w:cs="Arial"/>
        </w:rPr>
      </w:pPr>
    </w:p>
    <w:p w14:paraId="0F74DB1D" w14:textId="77777777" w:rsidR="008E59B7" w:rsidRDefault="00FA679F" w:rsidP="008E59B7">
      <w:pPr>
        <w:spacing w:line="360" w:lineRule="auto"/>
        <w:ind w:firstLine="567"/>
        <w:jc w:val="both"/>
        <w:rPr>
          <w:rFonts w:ascii="Arial" w:hAnsi="Arial" w:cs="Arial"/>
        </w:rPr>
      </w:pPr>
      <w:r w:rsidRPr="00302368">
        <w:rPr>
          <w:rFonts w:ascii="Arial" w:hAnsi="Arial" w:cs="Arial"/>
        </w:rPr>
        <w:t xml:space="preserve">   Considerando que se refere à garantia de que a cirurgia seja realizada em paciente e local anatômico correto, os resultados apresentados desta enfatizam a importância da conferênci</w:t>
      </w:r>
      <w:r w:rsidR="008E59B7">
        <w:rPr>
          <w:rFonts w:ascii="Arial" w:hAnsi="Arial" w:cs="Arial"/>
        </w:rPr>
        <w:t>a da identificação do paciente.</w:t>
      </w:r>
    </w:p>
    <w:p w14:paraId="11069BD7" w14:textId="77777777" w:rsidR="00FA679F" w:rsidRPr="00302368" w:rsidRDefault="00FA679F" w:rsidP="008E59B7">
      <w:pPr>
        <w:spacing w:line="360" w:lineRule="auto"/>
        <w:ind w:firstLine="567"/>
        <w:jc w:val="both"/>
        <w:rPr>
          <w:rFonts w:ascii="Arial" w:hAnsi="Arial" w:cs="Arial"/>
        </w:rPr>
      </w:pPr>
      <w:r w:rsidRPr="00302368">
        <w:rPr>
          <w:rFonts w:ascii="Arial" w:hAnsi="Arial" w:cs="Arial"/>
        </w:rPr>
        <w:t>Dos artigos abordados, 5 trazem questões sobre o preenchimento corr</w:t>
      </w:r>
      <w:r w:rsidR="008E59B7">
        <w:rPr>
          <w:rFonts w:ascii="Arial" w:hAnsi="Arial" w:cs="Arial"/>
        </w:rPr>
        <w:t>eto do checklist.</w:t>
      </w:r>
    </w:p>
    <w:p w14:paraId="45953257" w14:textId="77777777" w:rsidR="00FA679F" w:rsidRPr="009B5213" w:rsidRDefault="00FA679F" w:rsidP="008E59B7">
      <w:pPr>
        <w:spacing w:line="360" w:lineRule="auto"/>
        <w:rPr>
          <w:rFonts w:ascii="Arial" w:hAnsi="Arial" w:cs="Arial"/>
        </w:rPr>
      </w:pPr>
      <w:bookmarkStart w:id="13" w:name="_Toc106911353"/>
      <w:bookmarkStart w:id="14" w:name="_Toc18663907"/>
      <w:bookmarkStart w:id="15" w:name="_Toc18664081"/>
      <w:bookmarkStart w:id="16" w:name="_Toc18664506"/>
    </w:p>
    <w:p w14:paraId="07B90608" w14:textId="77777777" w:rsidR="00FA679F" w:rsidRPr="007D680C" w:rsidRDefault="00FA679F" w:rsidP="007D680C">
      <w:pPr>
        <w:rPr>
          <w:rFonts w:ascii="Arial" w:hAnsi="Arial" w:cs="Arial"/>
          <w:sz w:val="20"/>
        </w:rPr>
      </w:pPr>
      <w:r w:rsidRPr="007D680C">
        <w:rPr>
          <w:rFonts w:ascii="Arial" w:hAnsi="Arial" w:cs="Arial"/>
          <w:sz w:val="20"/>
        </w:rPr>
        <w:t>Quadro 1: Demonst</w:t>
      </w:r>
      <w:r w:rsidR="008E59B7" w:rsidRPr="007D680C">
        <w:rPr>
          <w:rFonts w:ascii="Arial" w:hAnsi="Arial" w:cs="Arial"/>
          <w:sz w:val="20"/>
        </w:rPr>
        <w:t>rativo de artigos selecionados.</w:t>
      </w:r>
    </w:p>
    <w:tbl>
      <w:tblPr>
        <w:tblStyle w:val="Tabelacomgrade"/>
        <w:tblW w:w="9067" w:type="dxa"/>
        <w:tblLook w:val="04A0" w:firstRow="1" w:lastRow="0" w:firstColumn="1" w:lastColumn="0" w:noHBand="0" w:noVBand="1"/>
      </w:tblPr>
      <w:tblGrid>
        <w:gridCol w:w="1271"/>
        <w:gridCol w:w="1701"/>
        <w:gridCol w:w="1701"/>
        <w:gridCol w:w="2126"/>
        <w:gridCol w:w="2268"/>
      </w:tblGrid>
      <w:tr w:rsidR="00FA679F" w:rsidRPr="009B5213" w14:paraId="0305A917" w14:textId="77777777" w:rsidTr="00BF16F6">
        <w:trPr>
          <w:trHeight w:val="1134"/>
        </w:trPr>
        <w:tc>
          <w:tcPr>
            <w:tcW w:w="1271" w:type="dxa"/>
          </w:tcPr>
          <w:p w14:paraId="60290CE3"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Hospitais</w:t>
            </w:r>
          </w:p>
        </w:tc>
        <w:tc>
          <w:tcPr>
            <w:tcW w:w="1701" w:type="dxa"/>
          </w:tcPr>
          <w:p w14:paraId="21E05235"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Checklist</w:t>
            </w:r>
          </w:p>
        </w:tc>
        <w:tc>
          <w:tcPr>
            <w:tcW w:w="1701" w:type="dxa"/>
          </w:tcPr>
          <w:p w14:paraId="35BE8AC1"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Realizam o preenchimento correto do checklist</w:t>
            </w:r>
          </w:p>
        </w:tc>
        <w:tc>
          <w:tcPr>
            <w:tcW w:w="2126" w:type="dxa"/>
          </w:tcPr>
          <w:p w14:paraId="69DDDD3C"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Dificuldades encontradas para o não preenchimento</w:t>
            </w:r>
          </w:p>
        </w:tc>
        <w:tc>
          <w:tcPr>
            <w:tcW w:w="2268" w:type="dxa"/>
          </w:tcPr>
          <w:p w14:paraId="7F7D3FCD"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Eficácia aplicabilidade do checklist como ferramenta de prevenção de cirurgia em local errado</w:t>
            </w:r>
          </w:p>
        </w:tc>
      </w:tr>
      <w:tr w:rsidR="00FA679F" w:rsidRPr="009B5213" w14:paraId="7979ECD4" w14:textId="77777777" w:rsidTr="00BF16F6">
        <w:trPr>
          <w:trHeight w:val="224"/>
        </w:trPr>
        <w:tc>
          <w:tcPr>
            <w:tcW w:w="1271" w:type="dxa"/>
          </w:tcPr>
          <w:p w14:paraId="0B349686"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Unidade 1</w:t>
            </w:r>
          </w:p>
        </w:tc>
        <w:tc>
          <w:tcPr>
            <w:tcW w:w="1701" w:type="dxa"/>
          </w:tcPr>
          <w:p w14:paraId="7B7F4AE0"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O checklist é utilizado como ferramenta de segurança a cirurgia segura.</w:t>
            </w:r>
          </w:p>
        </w:tc>
        <w:tc>
          <w:tcPr>
            <w:tcW w:w="1701" w:type="dxa"/>
          </w:tcPr>
          <w:p w14:paraId="5D686D0C"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Algumas f</w:t>
            </w:r>
            <w:r w:rsidR="003462AB">
              <w:rPr>
                <w:rFonts w:ascii="Arial" w:hAnsi="Arial" w:cs="Arial"/>
                <w:sz w:val="20"/>
                <w:szCs w:val="20"/>
              </w:rPr>
              <w:t>alha ainda ocorrem, porém, busca-</w:t>
            </w:r>
            <w:r w:rsidRPr="009B5213">
              <w:rPr>
                <w:rFonts w:ascii="Arial" w:hAnsi="Arial" w:cs="Arial"/>
                <w:sz w:val="20"/>
                <w:szCs w:val="20"/>
              </w:rPr>
              <w:t>se melhorias.</w:t>
            </w:r>
          </w:p>
        </w:tc>
        <w:tc>
          <w:tcPr>
            <w:tcW w:w="2126" w:type="dxa"/>
          </w:tcPr>
          <w:p w14:paraId="0A2C55D5"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A utilização do checklist ainda é um desafio para equipe de enfermagem</w:t>
            </w:r>
          </w:p>
          <w:p w14:paraId="61E57224" w14:textId="77777777" w:rsidR="00FA679F" w:rsidRPr="009B5213" w:rsidRDefault="00FA679F" w:rsidP="00D77C1B">
            <w:pPr>
              <w:jc w:val="center"/>
              <w:rPr>
                <w:rFonts w:ascii="Arial" w:hAnsi="Arial" w:cs="Arial"/>
                <w:sz w:val="20"/>
                <w:szCs w:val="20"/>
              </w:rPr>
            </w:pPr>
          </w:p>
        </w:tc>
        <w:tc>
          <w:tcPr>
            <w:tcW w:w="2268" w:type="dxa"/>
          </w:tcPr>
          <w:p w14:paraId="3A58BDE6"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A eficácia do checklist garante ao paciente uma cirurgia segura e a segurança do paciente e um direito do mesmo.</w:t>
            </w:r>
          </w:p>
        </w:tc>
      </w:tr>
      <w:tr w:rsidR="00FA679F" w:rsidRPr="009B5213" w14:paraId="379C8786" w14:textId="77777777" w:rsidTr="00BF16F6">
        <w:trPr>
          <w:trHeight w:val="224"/>
        </w:trPr>
        <w:tc>
          <w:tcPr>
            <w:tcW w:w="1271" w:type="dxa"/>
          </w:tcPr>
          <w:p w14:paraId="557F7DC5"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Unidade 2</w:t>
            </w:r>
          </w:p>
        </w:tc>
        <w:tc>
          <w:tcPr>
            <w:tcW w:w="1701" w:type="dxa"/>
          </w:tcPr>
          <w:p w14:paraId="1708D90B"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Utilizam, mais requer atenção.</w:t>
            </w:r>
          </w:p>
        </w:tc>
        <w:tc>
          <w:tcPr>
            <w:tcW w:w="1701" w:type="dxa"/>
          </w:tcPr>
          <w:p w14:paraId="497B32BE" w14:textId="77777777" w:rsidR="00FA679F" w:rsidRPr="009B5213" w:rsidRDefault="00D77C1B" w:rsidP="00D77C1B">
            <w:pPr>
              <w:jc w:val="center"/>
              <w:rPr>
                <w:rFonts w:ascii="Arial" w:hAnsi="Arial" w:cs="Arial"/>
                <w:sz w:val="20"/>
                <w:szCs w:val="20"/>
              </w:rPr>
            </w:pPr>
            <w:r w:rsidRPr="009B5213">
              <w:rPr>
                <w:rFonts w:ascii="Arial" w:hAnsi="Arial" w:cs="Arial"/>
                <w:sz w:val="20"/>
                <w:szCs w:val="20"/>
              </w:rPr>
              <w:t>Ainda</w:t>
            </w:r>
            <w:r w:rsidR="00FA679F" w:rsidRPr="009B5213">
              <w:rPr>
                <w:rFonts w:ascii="Arial" w:hAnsi="Arial" w:cs="Arial"/>
                <w:sz w:val="20"/>
                <w:szCs w:val="20"/>
              </w:rPr>
              <w:t xml:space="preserve"> há falhas no preenchimento correto</w:t>
            </w:r>
          </w:p>
        </w:tc>
        <w:tc>
          <w:tcPr>
            <w:tcW w:w="2126" w:type="dxa"/>
          </w:tcPr>
          <w:p w14:paraId="16568243"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Por ser um checklist direto no sistema requer tempo.</w:t>
            </w:r>
          </w:p>
        </w:tc>
        <w:tc>
          <w:tcPr>
            <w:tcW w:w="2268" w:type="dxa"/>
          </w:tcPr>
          <w:p w14:paraId="0FCFF2A6"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Reconhece a importância e tentam ajustar conforme a necessidade.</w:t>
            </w:r>
          </w:p>
        </w:tc>
      </w:tr>
      <w:tr w:rsidR="00FA679F" w:rsidRPr="009B5213" w14:paraId="78EBAE4F" w14:textId="77777777" w:rsidTr="00BF16F6">
        <w:trPr>
          <w:trHeight w:val="224"/>
        </w:trPr>
        <w:tc>
          <w:tcPr>
            <w:tcW w:w="1271" w:type="dxa"/>
          </w:tcPr>
          <w:p w14:paraId="0B07E285"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Unidade 3</w:t>
            </w:r>
          </w:p>
        </w:tc>
        <w:tc>
          <w:tcPr>
            <w:tcW w:w="1701" w:type="dxa"/>
          </w:tcPr>
          <w:p w14:paraId="4889BCB1"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Considera-se inadmissível não utilizar todo o conhecimento</w:t>
            </w:r>
          </w:p>
          <w:p w14:paraId="6718AADD"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adquirido com a evolução técnico-científica para prevenir</w:t>
            </w:r>
          </w:p>
          <w:p w14:paraId="385FD4F3"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 xml:space="preserve">complicações, </w:t>
            </w:r>
            <w:r w:rsidR="008E59B7" w:rsidRPr="009B5213">
              <w:rPr>
                <w:rFonts w:ascii="Arial" w:hAnsi="Arial" w:cs="Arial"/>
                <w:sz w:val="20"/>
                <w:szCs w:val="20"/>
              </w:rPr>
              <w:t>iatrogênicas</w:t>
            </w:r>
            <w:r w:rsidRPr="009B5213">
              <w:rPr>
                <w:rFonts w:ascii="Arial" w:hAnsi="Arial" w:cs="Arial"/>
                <w:sz w:val="20"/>
                <w:szCs w:val="20"/>
              </w:rPr>
              <w:t xml:space="preserve"> e eventos adversos</w:t>
            </w:r>
          </w:p>
        </w:tc>
        <w:tc>
          <w:tcPr>
            <w:tcW w:w="1701" w:type="dxa"/>
          </w:tcPr>
          <w:p w14:paraId="4F7940FF"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O relato de experiência foi baseado na aplicação do</w:t>
            </w:r>
          </w:p>
          <w:p w14:paraId="79BF64DA"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checklist de cirurgia segura proposto pela OMS</w:t>
            </w:r>
          </w:p>
        </w:tc>
        <w:tc>
          <w:tcPr>
            <w:tcW w:w="2126" w:type="dxa"/>
          </w:tcPr>
          <w:p w14:paraId="3E8D06D1"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Existem outras situações que acabam passando</w:t>
            </w:r>
          </w:p>
          <w:p w14:paraId="434B5113" w14:textId="77777777" w:rsidR="00FA679F" w:rsidRPr="009B5213" w:rsidRDefault="00D77C1B" w:rsidP="00D77C1B">
            <w:pPr>
              <w:jc w:val="center"/>
              <w:rPr>
                <w:rFonts w:ascii="Arial" w:hAnsi="Arial" w:cs="Arial"/>
                <w:sz w:val="20"/>
                <w:szCs w:val="20"/>
              </w:rPr>
            </w:pPr>
            <w:r>
              <w:rPr>
                <w:rFonts w:ascii="Arial" w:hAnsi="Arial" w:cs="Arial"/>
                <w:sz w:val="20"/>
                <w:szCs w:val="20"/>
              </w:rPr>
              <w:t>d</w:t>
            </w:r>
            <w:r w:rsidRPr="009B5213">
              <w:rPr>
                <w:rFonts w:ascii="Arial" w:hAnsi="Arial" w:cs="Arial"/>
                <w:sz w:val="20"/>
                <w:szCs w:val="20"/>
              </w:rPr>
              <w:t>espercebidas</w:t>
            </w:r>
            <w:r w:rsidR="00FA679F" w:rsidRPr="009B5213">
              <w:rPr>
                <w:rFonts w:ascii="Arial" w:hAnsi="Arial" w:cs="Arial"/>
                <w:sz w:val="20"/>
                <w:szCs w:val="20"/>
              </w:rPr>
              <w:t>, por serem corriqueiras, sendo, por este</w:t>
            </w:r>
          </w:p>
          <w:p w14:paraId="3B7214E1"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motivo, de difícil mensuração, como a sobrecarga de</w:t>
            </w:r>
          </w:p>
          <w:p w14:paraId="2297C073"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trabalho</w:t>
            </w:r>
          </w:p>
        </w:tc>
        <w:tc>
          <w:tcPr>
            <w:tcW w:w="2268" w:type="dxa"/>
          </w:tcPr>
          <w:p w14:paraId="32BEC4E9"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A implementação do checklist é de baixo</w:t>
            </w:r>
            <w:r w:rsidR="00D77C1B">
              <w:rPr>
                <w:rFonts w:ascii="Arial" w:hAnsi="Arial" w:cs="Arial"/>
                <w:sz w:val="20"/>
                <w:szCs w:val="20"/>
              </w:rPr>
              <w:t xml:space="preserve"> custo. Estima-</w:t>
            </w:r>
            <w:r w:rsidRPr="009B5213">
              <w:rPr>
                <w:rFonts w:ascii="Arial" w:hAnsi="Arial" w:cs="Arial"/>
                <w:sz w:val="20"/>
                <w:szCs w:val="20"/>
              </w:rPr>
              <w:t>se que seja necessário o tempo médio de três minutos</w:t>
            </w:r>
          </w:p>
          <w:p w14:paraId="5B94DCE9"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para aplicação das três fases do processo de verificação</w:t>
            </w:r>
          </w:p>
        </w:tc>
      </w:tr>
      <w:tr w:rsidR="00FA679F" w:rsidRPr="009B5213" w14:paraId="1231CE5A" w14:textId="77777777" w:rsidTr="00BF16F6">
        <w:trPr>
          <w:trHeight w:val="224"/>
        </w:trPr>
        <w:tc>
          <w:tcPr>
            <w:tcW w:w="1271" w:type="dxa"/>
          </w:tcPr>
          <w:p w14:paraId="048AFA79"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Unidade 4</w:t>
            </w:r>
          </w:p>
        </w:tc>
        <w:tc>
          <w:tcPr>
            <w:tcW w:w="1701" w:type="dxa"/>
          </w:tcPr>
          <w:p w14:paraId="62B7AB7A"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Os itens checados já faziam parte da</w:t>
            </w:r>
          </w:p>
          <w:p w14:paraId="3B3A5803"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prática local, porém</w:t>
            </w:r>
            <w:r w:rsidR="00654592">
              <w:rPr>
                <w:rFonts w:ascii="Arial" w:hAnsi="Arial" w:cs="Arial"/>
                <w:sz w:val="20"/>
                <w:szCs w:val="20"/>
              </w:rPr>
              <w:t>,</w:t>
            </w:r>
            <w:r w:rsidRPr="009B5213">
              <w:rPr>
                <w:rFonts w:ascii="Arial" w:hAnsi="Arial" w:cs="Arial"/>
                <w:sz w:val="20"/>
                <w:szCs w:val="20"/>
              </w:rPr>
              <w:t xml:space="preserve"> não confirmados entre toda a equipe</w:t>
            </w:r>
          </w:p>
          <w:p w14:paraId="484F4C1F"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e nem anotados, apenas confirmados verbalmente.</w:t>
            </w:r>
          </w:p>
        </w:tc>
        <w:tc>
          <w:tcPr>
            <w:tcW w:w="1701" w:type="dxa"/>
          </w:tcPr>
          <w:p w14:paraId="252823B8"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São muitos os fatores que podem levar uma equipe</w:t>
            </w:r>
          </w:p>
          <w:p w14:paraId="0FEF173F"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cirúrgica ao erro, colocando em risco a segurança do paciente.</w:t>
            </w:r>
          </w:p>
        </w:tc>
        <w:tc>
          <w:tcPr>
            <w:tcW w:w="2126" w:type="dxa"/>
          </w:tcPr>
          <w:p w14:paraId="625B97B6"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São muitos os fatores que podem levar uma equipe</w:t>
            </w:r>
          </w:p>
          <w:p w14:paraId="6ED81A6C"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cirúrgica ao erro, colocando em risco a segurança do paciente.</w:t>
            </w:r>
          </w:p>
        </w:tc>
        <w:tc>
          <w:tcPr>
            <w:tcW w:w="2268" w:type="dxa"/>
          </w:tcPr>
          <w:p w14:paraId="737AA45B"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Simples cuidados antes do procedimento cirúrgico podem</w:t>
            </w:r>
          </w:p>
          <w:p w14:paraId="43003277"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impedir complicações para o paciente, fazendo a diferença</w:t>
            </w:r>
          </w:p>
          <w:p w14:paraId="799CDF5C" w14:textId="77777777" w:rsidR="00FA679F" w:rsidRPr="009B5213" w:rsidRDefault="00FA679F" w:rsidP="00D77C1B">
            <w:pPr>
              <w:jc w:val="center"/>
              <w:rPr>
                <w:rFonts w:ascii="Arial" w:hAnsi="Arial" w:cs="Arial"/>
                <w:sz w:val="20"/>
                <w:szCs w:val="20"/>
              </w:rPr>
            </w:pPr>
            <w:r w:rsidRPr="009B5213">
              <w:rPr>
                <w:rFonts w:ascii="Arial" w:hAnsi="Arial" w:cs="Arial"/>
                <w:sz w:val="20"/>
                <w:szCs w:val="20"/>
              </w:rPr>
              <w:t>entre o sucesso e o fracasso.</w:t>
            </w:r>
          </w:p>
        </w:tc>
      </w:tr>
    </w:tbl>
    <w:p w14:paraId="1BC604FA" w14:textId="77777777" w:rsidR="00FA679F" w:rsidRPr="009B5213" w:rsidRDefault="00FA679F" w:rsidP="00FA679F">
      <w:pPr>
        <w:rPr>
          <w:rFonts w:ascii="Arial" w:hAnsi="Arial" w:cs="Arial"/>
        </w:rPr>
      </w:pPr>
    </w:p>
    <w:p w14:paraId="16B999BA" w14:textId="77777777" w:rsidR="00FA679F" w:rsidRPr="00A8722E" w:rsidRDefault="00250C11" w:rsidP="00A8722E">
      <w:pPr>
        <w:jc w:val="center"/>
        <w:rPr>
          <w:rFonts w:ascii="Arial" w:hAnsi="Arial" w:cs="Arial"/>
          <w:sz w:val="20"/>
        </w:rPr>
      </w:pPr>
      <w:r>
        <w:rPr>
          <w:rFonts w:ascii="Arial" w:hAnsi="Arial" w:cs="Arial"/>
          <w:sz w:val="20"/>
        </w:rPr>
        <w:t>Fonte: autora</w:t>
      </w:r>
      <w:r w:rsidR="00A8722E" w:rsidRPr="00A8722E">
        <w:rPr>
          <w:rFonts w:ascii="Arial" w:hAnsi="Arial" w:cs="Arial"/>
          <w:sz w:val="20"/>
        </w:rPr>
        <w:t xml:space="preserve"> (2022).</w:t>
      </w:r>
    </w:p>
    <w:p w14:paraId="694B432B" w14:textId="77777777" w:rsidR="00FA679F" w:rsidRPr="009B5213" w:rsidRDefault="00FA679F" w:rsidP="00FA679F">
      <w:pPr>
        <w:rPr>
          <w:rFonts w:ascii="Arial" w:hAnsi="Arial" w:cs="Arial"/>
        </w:rPr>
      </w:pPr>
    </w:p>
    <w:p w14:paraId="075CB738" w14:textId="77777777" w:rsidR="00FA679F" w:rsidRDefault="00377F02" w:rsidP="00377F02">
      <w:pPr>
        <w:spacing w:line="360" w:lineRule="auto"/>
        <w:ind w:firstLine="709"/>
        <w:jc w:val="both"/>
        <w:rPr>
          <w:rFonts w:ascii="Arial" w:hAnsi="Arial" w:cs="Arial"/>
        </w:rPr>
      </w:pPr>
      <w:r w:rsidRPr="00302368">
        <w:rPr>
          <w:rFonts w:ascii="Arial" w:hAnsi="Arial" w:cs="Arial"/>
        </w:rPr>
        <w:lastRenderedPageBreak/>
        <w:t xml:space="preserve">O checklist é método defendido pela OMS para atingir a segurança do paciente cirúrgico sua elaboração e execução que auxilia diariamente as equipes cirúrgicas na diminuição de intercorrência e danos aos pacientes nas instituições de saúde (MAURICIO, </w:t>
      </w:r>
      <w:r w:rsidRPr="001273E5">
        <w:rPr>
          <w:rFonts w:ascii="Arial" w:hAnsi="Arial" w:cs="Arial"/>
          <w:i/>
        </w:rPr>
        <w:t>et al.</w:t>
      </w:r>
      <w:r>
        <w:rPr>
          <w:rFonts w:ascii="Arial" w:hAnsi="Arial" w:cs="Arial"/>
          <w:i/>
        </w:rPr>
        <w:t>,</w:t>
      </w:r>
      <w:r w:rsidRPr="00302368">
        <w:rPr>
          <w:rFonts w:ascii="Arial" w:hAnsi="Arial" w:cs="Arial"/>
          <w:i/>
          <w:iCs/>
        </w:rPr>
        <w:t xml:space="preserve"> </w:t>
      </w:r>
      <w:r>
        <w:rPr>
          <w:rFonts w:ascii="Arial" w:hAnsi="Arial" w:cs="Arial"/>
        </w:rPr>
        <w:t>2019).</w:t>
      </w:r>
    </w:p>
    <w:p w14:paraId="0AED96B8" w14:textId="77777777" w:rsidR="00695D97" w:rsidRDefault="00695D97" w:rsidP="00695D97">
      <w:pPr>
        <w:spacing w:line="360" w:lineRule="auto"/>
        <w:ind w:firstLine="709"/>
        <w:jc w:val="both"/>
        <w:rPr>
          <w:rFonts w:ascii="Arial" w:hAnsi="Arial" w:cs="Arial"/>
          <w:color w:val="000000" w:themeColor="text1"/>
        </w:rPr>
      </w:pPr>
      <w:r w:rsidRPr="00302368">
        <w:rPr>
          <w:rFonts w:ascii="Arial" w:hAnsi="Arial" w:cs="Arial"/>
          <w:color w:val="000000" w:themeColor="text1"/>
        </w:rPr>
        <w:t>A realização incompleta do checklist elucida que ações de segurança ainda são negligenciadas pela equipe cirúrgica. A falta de comunicação e comprometimento entre os profissionais dificulta a garantia de um procedimento cirúrgico seguro, sendo que as dificuldades levantadas poderiam ser minimizadas com o envolvimento efetivo da equipe cirúrgica (SILVA; MOTA, 2014).</w:t>
      </w:r>
    </w:p>
    <w:p w14:paraId="57BBCD3C" w14:textId="77777777" w:rsidR="007D2CB6" w:rsidRPr="00302368" w:rsidRDefault="007D2CB6" w:rsidP="007D2CB6">
      <w:pPr>
        <w:tabs>
          <w:tab w:val="left" w:pos="570"/>
        </w:tabs>
        <w:spacing w:line="360" w:lineRule="auto"/>
        <w:ind w:firstLine="709"/>
        <w:jc w:val="both"/>
        <w:rPr>
          <w:rFonts w:ascii="Arial" w:hAnsi="Arial" w:cs="Arial"/>
        </w:rPr>
      </w:pPr>
      <w:r>
        <w:rPr>
          <w:rFonts w:ascii="Arial" w:hAnsi="Arial" w:cs="Arial"/>
          <w:color w:val="000000" w:themeColor="text1"/>
        </w:rPr>
        <w:t xml:space="preserve">Portanto, </w:t>
      </w:r>
      <w:r>
        <w:rPr>
          <w:rFonts w:ascii="Arial" w:hAnsi="Arial" w:cs="Arial"/>
        </w:rPr>
        <w:t>a</w:t>
      </w:r>
      <w:r w:rsidRPr="00302368">
        <w:rPr>
          <w:rFonts w:ascii="Arial" w:hAnsi="Arial" w:cs="Arial"/>
        </w:rPr>
        <w:t xml:space="preserve">plicar o checklist requer do enfermeiro ou do coordenador da lista um conhecimento de como realizá-lo em todas as etapas. É necessário conseguir envolver toda a equipe durante a checagem, para que todos respeitem cada um dos itens da lista e tenham a consciência de que, para sua realização, é necessário fazer e não apenas fingir que se faz. Para isso, é preciso enfatizar a responsabilidade de cada profissional durante o procedimento anestésico-cirúrgico e a ética pela profissão. A comunicação é essencial para o bom andamento do procedimento e o checklist faz com que isso ocorra da melhor maneira possível (SILVA, </w:t>
      </w:r>
      <w:r w:rsidRPr="00E6331C">
        <w:rPr>
          <w:rFonts w:ascii="Arial" w:hAnsi="Arial" w:cs="Arial"/>
          <w:i/>
        </w:rPr>
        <w:t>et al.</w:t>
      </w:r>
      <w:r w:rsidRPr="00302368">
        <w:rPr>
          <w:rFonts w:ascii="Arial" w:hAnsi="Arial" w:cs="Arial"/>
        </w:rPr>
        <w:t>, 2020).</w:t>
      </w:r>
    </w:p>
    <w:p w14:paraId="5ABD6012" w14:textId="77777777" w:rsidR="00377F02" w:rsidRPr="009B5213" w:rsidRDefault="00377F02" w:rsidP="007D2CB6">
      <w:pPr>
        <w:spacing w:line="360" w:lineRule="auto"/>
        <w:jc w:val="both"/>
        <w:rPr>
          <w:rFonts w:ascii="Arial" w:hAnsi="Arial" w:cs="Arial"/>
        </w:rPr>
      </w:pPr>
    </w:p>
    <w:p w14:paraId="2E1B743F" w14:textId="77777777" w:rsidR="00FA679F" w:rsidRPr="00273117" w:rsidRDefault="00FA679F" w:rsidP="00273117">
      <w:pPr>
        <w:pStyle w:val="Ttulo1"/>
        <w:tabs>
          <w:tab w:val="clear" w:pos="432"/>
          <w:tab w:val="num" w:pos="0"/>
        </w:tabs>
        <w:spacing w:line="240" w:lineRule="auto"/>
        <w:ind w:left="0" w:firstLine="0"/>
        <w:jc w:val="both"/>
        <w:rPr>
          <w:rFonts w:cs="Arial"/>
          <w:b w:val="0"/>
          <w:sz w:val="20"/>
          <w:szCs w:val="20"/>
        </w:rPr>
      </w:pPr>
      <w:r w:rsidRPr="00273117">
        <w:rPr>
          <w:rFonts w:cs="Arial"/>
          <w:b w:val="0"/>
          <w:sz w:val="20"/>
          <w:szCs w:val="20"/>
        </w:rPr>
        <w:t>Quadro 2:</w:t>
      </w:r>
      <w:r w:rsidR="00D93F4E" w:rsidRPr="00273117">
        <w:rPr>
          <w:rFonts w:cs="Arial"/>
          <w:b w:val="0"/>
          <w:sz w:val="20"/>
          <w:szCs w:val="20"/>
        </w:rPr>
        <w:t xml:space="preserve"> </w:t>
      </w:r>
      <w:bookmarkStart w:id="17" w:name="_Toc113289070"/>
      <w:bookmarkStart w:id="18" w:name="_Toc113375413"/>
      <w:bookmarkStart w:id="19" w:name="_Toc115792749"/>
      <w:bookmarkStart w:id="20" w:name="_Toc116135491"/>
      <w:bookmarkStart w:id="21" w:name="_Toc116135656"/>
      <w:bookmarkStart w:id="22" w:name="_Toc116136269"/>
      <w:r w:rsidR="00D93F4E" w:rsidRPr="00273117">
        <w:rPr>
          <w:rFonts w:cs="Arial"/>
          <w:b w:val="0"/>
          <w:sz w:val="20"/>
          <w:szCs w:val="20"/>
        </w:rPr>
        <w:t xml:space="preserve">Distribuição dos artigos </w:t>
      </w:r>
      <w:r w:rsidR="00A54056" w:rsidRPr="00273117">
        <w:rPr>
          <w:rFonts w:cs="Arial"/>
          <w:b w:val="0"/>
          <w:sz w:val="20"/>
          <w:szCs w:val="20"/>
        </w:rPr>
        <w:t>selecionados, no período de 2009-2019</w:t>
      </w:r>
      <w:r w:rsidR="00D93F4E" w:rsidRPr="00273117">
        <w:rPr>
          <w:rFonts w:cs="Arial"/>
          <w:b w:val="0"/>
          <w:sz w:val="20"/>
          <w:szCs w:val="20"/>
        </w:rPr>
        <w:t>, segundo autores/ano de publicação, objetivo do estudo</w:t>
      </w:r>
      <w:bookmarkEnd w:id="17"/>
      <w:bookmarkEnd w:id="18"/>
      <w:bookmarkEnd w:id="19"/>
      <w:bookmarkEnd w:id="20"/>
      <w:bookmarkEnd w:id="21"/>
      <w:bookmarkEnd w:id="22"/>
      <w:r w:rsidR="00BF16F6" w:rsidRPr="00273117">
        <w:rPr>
          <w:rFonts w:cs="Arial"/>
          <w:b w:val="0"/>
          <w:sz w:val="20"/>
          <w:szCs w:val="20"/>
        </w:rPr>
        <w:t xml:space="preserve"> e fonte.</w:t>
      </w:r>
    </w:p>
    <w:tbl>
      <w:tblPr>
        <w:tblStyle w:val="Tabelacomgrade"/>
        <w:tblW w:w="8789" w:type="dxa"/>
        <w:tblInd w:w="-5" w:type="dxa"/>
        <w:tblLayout w:type="fixed"/>
        <w:tblLook w:val="04A0" w:firstRow="1" w:lastRow="0" w:firstColumn="1" w:lastColumn="0" w:noHBand="0" w:noVBand="1"/>
      </w:tblPr>
      <w:tblGrid>
        <w:gridCol w:w="2127"/>
        <w:gridCol w:w="1701"/>
        <w:gridCol w:w="2551"/>
        <w:gridCol w:w="2410"/>
      </w:tblGrid>
      <w:tr w:rsidR="00FA679F" w:rsidRPr="009B5213" w14:paraId="09C2CBC4" w14:textId="77777777" w:rsidTr="002E5071">
        <w:tc>
          <w:tcPr>
            <w:tcW w:w="2127" w:type="dxa"/>
          </w:tcPr>
          <w:p w14:paraId="6E476954"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Títulos dos artigos</w:t>
            </w:r>
          </w:p>
        </w:tc>
        <w:tc>
          <w:tcPr>
            <w:tcW w:w="1701" w:type="dxa"/>
          </w:tcPr>
          <w:p w14:paraId="44A0B08E"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Autor</w:t>
            </w:r>
            <w:r w:rsidR="00D93F4E">
              <w:rPr>
                <w:rFonts w:ascii="Arial" w:hAnsi="Arial" w:cs="Arial"/>
                <w:color w:val="000000" w:themeColor="text1"/>
                <w:sz w:val="20"/>
                <w:szCs w:val="20"/>
              </w:rPr>
              <w:t>/ano</w:t>
            </w:r>
          </w:p>
        </w:tc>
        <w:tc>
          <w:tcPr>
            <w:tcW w:w="2551" w:type="dxa"/>
          </w:tcPr>
          <w:p w14:paraId="63A206EF"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Objetivo geral</w:t>
            </w:r>
          </w:p>
        </w:tc>
        <w:tc>
          <w:tcPr>
            <w:tcW w:w="2410" w:type="dxa"/>
          </w:tcPr>
          <w:p w14:paraId="59F0E660"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Fonte</w:t>
            </w:r>
          </w:p>
        </w:tc>
      </w:tr>
      <w:tr w:rsidR="00FA679F" w:rsidRPr="009B5213" w14:paraId="08D4BC58" w14:textId="77777777" w:rsidTr="002E5071">
        <w:tc>
          <w:tcPr>
            <w:tcW w:w="2127" w:type="dxa"/>
          </w:tcPr>
          <w:p w14:paraId="110FDE58"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Dificuldades na realização do check-list de cirurgia segura: uma revisão integrativa.</w:t>
            </w:r>
          </w:p>
        </w:tc>
        <w:tc>
          <w:tcPr>
            <w:tcW w:w="1701" w:type="dxa"/>
          </w:tcPr>
          <w:p w14:paraId="28D19C07" w14:textId="77777777" w:rsidR="00FA679F"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SILVA, R. H; MOTA, M. K. M.</w:t>
            </w:r>
          </w:p>
          <w:p w14:paraId="0C5B8C04" w14:textId="77777777" w:rsidR="00D93F4E" w:rsidRPr="009B5213" w:rsidRDefault="00D93F4E" w:rsidP="00D77C1B">
            <w:pPr>
              <w:jc w:val="center"/>
              <w:rPr>
                <w:rFonts w:ascii="Arial" w:hAnsi="Arial" w:cs="Arial"/>
                <w:color w:val="000000" w:themeColor="text1"/>
                <w:sz w:val="20"/>
                <w:szCs w:val="20"/>
              </w:rPr>
            </w:pPr>
            <w:r>
              <w:rPr>
                <w:rFonts w:ascii="Arial" w:hAnsi="Arial" w:cs="Arial"/>
                <w:color w:val="000000" w:themeColor="text1"/>
                <w:sz w:val="20"/>
                <w:szCs w:val="20"/>
              </w:rPr>
              <w:t>2014</w:t>
            </w:r>
          </w:p>
        </w:tc>
        <w:tc>
          <w:tcPr>
            <w:tcW w:w="2551" w:type="dxa"/>
          </w:tcPr>
          <w:p w14:paraId="2F173644"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Investigar quais as</w:t>
            </w:r>
          </w:p>
          <w:p w14:paraId="2889AD1D"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Dificuldades enfrentadas pela enfermagem na realização do checklist</w:t>
            </w:r>
          </w:p>
        </w:tc>
        <w:tc>
          <w:tcPr>
            <w:tcW w:w="2410" w:type="dxa"/>
          </w:tcPr>
          <w:p w14:paraId="44C30647" w14:textId="77777777" w:rsidR="00FA679F" w:rsidRPr="009B5213" w:rsidRDefault="00FA679F" w:rsidP="00D77C1B">
            <w:pPr>
              <w:jc w:val="center"/>
              <w:rPr>
                <w:rFonts w:ascii="Arial" w:hAnsi="Arial" w:cs="Arial"/>
                <w:color w:val="000000" w:themeColor="text1"/>
                <w:sz w:val="20"/>
                <w:szCs w:val="20"/>
              </w:rPr>
            </w:pPr>
            <w:r w:rsidRPr="00183D92">
              <w:rPr>
                <w:rFonts w:ascii="Arial" w:hAnsi="Arial" w:cs="Arial"/>
                <w:sz w:val="20"/>
                <w:szCs w:val="20"/>
              </w:rPr>
              <w:t>https://www.periodicos.univasf.edu.br</w:t>
            </w:r>
          </w:p>
        </w:tc>
      </w:tr>
      <w:tr w:rsidR="00FA679F" w:rsidRPr="009B5213" w14:paraId="7FA4CB2C" w14:textId="77777777" w:rsidTr="002E5071">
        <w:tc>
          <w:tcPr>
            <w:tcW w:w="2127" w:type="dxa"/>
          </w:tcPr>
          <w:p w14:paraId="644A3AAF"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Adesão à aplicação da lista de veri</w:t>
            </w:r>
            <w:r w:rsidR="00E40FAA">
              <w:rPr>
                <w:rFonts w:ascii="Arial" w:hAnsi="Arial" w:cs="Arial"/>
                <w:color w:val="000000" w:themeColor="text1"/>
                <w:sz w:val="20"/>
                <w:szCs w:val="20"/>
              </w:rPr>
              <w:t>ficação de segurança cirúrgica.</w:t>
            </w:r>
          </w:p>
        </w:tc>
        <w:tc>
          <w:tcPr>
            <w:tcW w:w="1701" w:type="dxa"/>
          </w:tcPr>
          <w:p w14:paraId="0EBA26B1" w14:textId="77777777" w:rsidR="00FA679F"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SILVA, Lucas Alves.</w:t>
            </w:r>
          </w:p>
          <w:p w14:paraId="166B02FC" w14:textId="77777777" w:rsidR="002530BF" w:rsidRPr="009B5213" w:rsidRDefault="002530BF" w:rsidP="00D77C1B">
            <w:pPr>
              <w:jc w:val="center"/>
              <w:rPr>
                <w:rFonts w:ascii="Arial" w:hAnsi="Arial" w:cs="Arial"/>
                <w:color w:val="000000" w:themeColor="text1"/>
                <w:sz w:val="20"/>
                <w:szCs w:val="20"/>
              </w:rPr>
            </w:pPr>
            <w:r>
              <w:rPr>
                <w:rFonts w:ascii="Arial" w:hAnsi="Arial" w:cs="Arial"/>
                <w:color w:val="000000" w:themeColor="text1"/>
                <w:sz w:val="20"/>
                <w:szCs w:val="20"/>
              </w:rPr>
              <w:t>2019</w:t>
            </w:r>
          </w:p>
        </w:tc>
        <w:tc>
          <w:tcPr>
            <w:tcW w:w="2551" w:type="dxa"/>
          </w:tcPr>
          <w:p w14:paraId="225E373E"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Identificar, através da</w:t>
            </w:r>
          </w:p>
          <w:p w14:paraId="137A1A1F"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literatura pertinente,</w:t>
            </w:r>
          </w:p>
          <w:p w14:paraId="4E48CD82"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os principais motivos</w:t>
            </w:r>
          </w:p>
          <w:p w14:paraId="5A00E18C"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pelo qual a equipe tem dificuldade em aplicar o checklist</w:t>
            </w:r>
          </w:p>
        </w:tc>
        <w:tc>
          <w:tcPr>
            <w:tcW w:w="2410" w:type="dxa"/>
          </w:tcPr>
          <w:p w14:paraId="6ED99238"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http://repositorio.aee.edu.br/</w:t>
            </w:r>
          </w:p>
          <w:p w14:paraId="2BCB70CC" w14:textId="77777777" w:rsidR="00FA679F" w:rsidRPr="009B5213" w:rsidRDefault="00FA679F" w:rsidP="00D77C1B">
            <w:pPr>
              <w:jc w:val="center"/>
              <w:rPr>
                <w:rFonts w:ascii="Arial" w:hAnsi="Arial" w:cs="Arial"/>
                <w:color w:val="000000" w:themeColor="text1"/>
                <w:sz w:val="20"/>
                <w:szCs w:val="20"/>
              </w:rPr>
            </w:pPr>
          </w:p>
          <w:p w14:paraId="36B2FEBA" w14:textId="77777777" w:rsidR="00FA679F" w:rsidRPr="009B5213" w:rsidRDefault="00FA679F" w:rsidP="00D77C1B">
            <w:pPr>
              <w:jc w:val="center"/>
              <w:rPr>
                <w:rFonts w:ascii="Arial" w:hAnsi="Arial" w:cs="Arial"/>
                <w:color w:val="000000" w:themeColor="text1"/>
                <w:sz w:val="20"/>
                <w:szCs w:val="20"/>
              </w:rPr>
            </w:pPr>
          </w:p>
          <w:p w14:paraId="0BE2FD64" w14:textId="77777777" w:rsidR="00FA679F" w:rsidRPr="009B5213" w:rsidRDefault="00FA679F" w:rsidP="00D77C1B">
            <w:pPr>
              <w:jc w:val="center"/>
              <w:rPr>
                <w:rFonts w:ascii="Arial" w:hAnsi="Arial" w:cs="Arial"/>
                <w:color w:val="000000" w:themeColor="text1"/>
                <w:sz w:val="20"/>
                <w:szCs w:val="20"/>
              </w:rPr>
            </w:pPr>
          </w:p>
          <w:p w14:paraId="1E1F9450" w14:textId="77777777" w:rsidR="00FA679F" w:rsidRPr="009B5213" w:rsidRDefault="00FA679F" w:rsidP="00D77C1B">
            <w:pPr>
              <w:jc w:val="center"/>
              <w:rPr>
                <w:rFonts w:ascii="Arial" w:hAnsi="Arial" w:cs="Arial"/>
                <w:color w:val="000000" w:themeColor="text1"/>
                <w:sz w:val="20"/>
                <w:szCs w:val="20"/>
              </w:rPr>
            </w:pPr>
          </w:p>
          <w:p w14:paraId="3C897045" w14:textId="77777777" w:rsidR="00FA679F" w:rsidRPr="009B5213" w:rsidRDefault="00FA679F" w:rsidP="00D77C1B">
            <w:pPr>
              <w:jc w:val="center"/>
              <w:rPr>
                <w:rFonts w:ascii="Arial" w:hAnsi="Arial" w:cs="Arial"/>
                <w:color w:val="000000" w:themeColor="text1"/>
                <w:sz w:val="20"/>
                <w:szCs w:val="20"/>
              </w:rPr>
            </w:pPr>
          </w:p>
        </w:tc>
      </w:tr>
      <w:tr w:rsidR="00FA679F" w:rsidRPr="009B5213" w14:paraId="67FC2263" w14:textId="77777777" w:rsidTr="002E5071">
        <w:tc>
          <w:tcPr>
            <w:tcW w:w="2127" w:type="dxa"/>
          </w:tcPr>
          <w:p w14:paraId="70135B74"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Cirurgias seguras salvam vidas</w:t>
            </w:r>
          </w:p>
        </w:tc>
        <w:tc>
          <w:tcPr>
            <w:tcW w:w="1701" w:type="dxa"/>
          </w:tcPr>
          <w:p w14:paraId="31A876BD" w14:textId="77777777" w:rsidR="00FA679F" w:rsidRDefault="00D22B2F" w:rsidP="00D77C1B">
            <w:pPr>
              <w:jc w:val="center"/>
              <w:rPr>
                <w:rFonts w:ascii="Arial" w:hAnsi="Arial" w:cs="Arial"/>
                <w:color w:val="000000" w:themeColor="text1"/>
                <w:sz w:val="20"/>
                <w:szCs w:val="20"/>
              </w:rPr>
            </w:pPr>
            <w:r>
              <w:rPr>
                <w:rFonts w:ascii="Arial" w:hAnsi="Arial" w:cs="Arial"/>
                <w:color w:val="000000" w:themeColor="text1"/>
                <w:sz w:val="20"/>
                <w:szCs w:val="20"/>
              </w:rPr>
              <w:t>BIBLIO</w:t>
            </w:r>
            <w:r w:rsidR="002530BF">
              <w:rPr>
                <w:rFonts w:ascii="Arial" w:hAnsi="Arial" w:cs="Arial"/>
                <w:color w:val="000000" w:themeColor="text1"/>
                <w:sz w:val="20"/>
                <w:szCs w:val="20"/>
              </w:rPr>
              <w:t>TECA VIRTUAL EM SAÚDE</w:t>
            </w:r>
          </w:p>
          <w:p w14:paraId="26E00568" w14:textId="77777777" w:rsidR="002530BF" w:rsidRPr="009B5213" w:rsidRDefault="002530BF" w:rsidP="00D77C1B">
            <w:pPr>
              <w:jc w:val="center"/>
              <w:rPr>
                <w:rFonts w:ascii="Arial" w:hAnsi="Arial" w:cs="Arial"/>
                <w:color w:val="000000" w:themeColor="text1"/>
                <w:sz w:val="20"/>
                <w:szCs w:val="20"/>
              </w:rPr>
            </w:pPr>
            <w:r>
              <w:rPr>
                <w:rFonts w:ascii="Arial" w:hAnsi="Arial" w:cs="Arial"/>
                <w:color w:val="000000" w:themeColor="text1"/>
                <w:sz w:val="20"/>
                <w:szCs w:val="20"/>
              </w:rPr>
              <w:t>2009</w:t>
            </w:r>
          </w:p>
        </w:tc>
        <w:tc>
          <w:tcPr>
            <w:tcW w:w="2551" w:type="dxa"/>
          </w:tcPr>
          <w:p w14:paraId="7B3C2AF6"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Caracterizar os fatores que influenciam a cirurgia segura.</w:t>
            </w:r>
          </w:p>
        </w:tc>
        <w:tc>
          <w:tcPr>
            <w:tcW w:w="2410" w:type="dxa"/>
          </w:tcPr>
          <w:p w14:paraId="4E492ACF"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https://bvsms.saude.gov.br/</w:t>
            </w:r>
          </w:p>
        </w:tc>
      </w:tr>
      <w:tr w:rsidR="00FA679F" w:rsidRPr="009B5213" w14:paraId="15EB21D8" w14:textId="77777777" w:rsidTr="002E5071">
        <w:tc>
          <w:tcPr>
            <w:tcW w:w="2127" w:type="dxa"/>
          </w:tcPr>
          <w:p w14:paraId="4EC00BFA"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Cuidado seguro ao paciente: contribuições da enfermagem</w:t>
            </w:r>
          </w:p>
        </w:tc>
        <w:tc>
          <w:tcPr>
            <w:tcW w:w="1701" w:type="dxa"/>
          </w:tcPr>
          <w:p w14:paraId="389851C2" w14:textId="77777777" w:rsidR="00FA679F"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 xml:space="preserve">CAVALCANTE, </w:t>
            </w:r>
            <w:r w:rsidR="002E5071" w:rsidRPr="002E5071">
              <w:rPr>
                <w:rFonts w:ascii="Arial" w:hAnsi="Arial" w:cs="Arial"/>
                <w:i/>
                <w:color w:val="000000" w:themeColor="text1"/>
                <w:sz w:val="20"/>
                <w:szCs w:val="20"/>
              </w:rPr>
              <w:t>et al.</w:t>
            </w:r>
          </w:p>
          <w:p w14:paraId="46855472" w14:textId="77777777" w:rsidR="002530BF" w:rsidRPr="009B5213" w:rsidRDefault="002530BF" w:rsidP="00D77C1B">
            <w:pPr>
              <w:jc w:val="center"/>
              <w:rPr>
                <w:rFonts w:ascii="Arial" w:hAnsi="Arial" w:cs="Arial"/>
                <w:color w:val="000000" w:themeColor="text1"/>
                <w:sz w:val="20"/>
                <w:szCs w:val="20"/>
              </w:rPr>
            </w:pPr>
            <w:r>
              <w:rPr>
                <w:rFonts w:ascii="Arial" w:hAnsi="Arial" w:cs="Arial"/>
                <w:color w:val="000000" w:themeColor="text1"/>
                <w:sz w:val="20"/>
                <w:szCs w:val="20"/>
              </w:rPr>
              <w:t>2015</w:t>
            </w:r>
          </w:p>
        </w:tc>
        <w:tc>
          <w:tcPr>
            <w:tcW w:w="2551" w:type="dxa"/>
          </w:tcPr>
          <w:p w14:paraId="04057282"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Conhecer os sentimentos de auxiliares e técnicas de enfermagem ao se</w:t>
            </w:r>
          </w:p>
          <w:p w14:paraId="60069794" w14:textId="77777777" w:rsidR="00FA679F" w:rsidRPr="009B5213" w:rsidRDefault="00FA679F" w:rsidP="00D77C1B">
            <w:pPr>
              <w:jc w:val="center"/>
              <w:rPr>
                <w:rFonts w:ascii="Arial" w:hAnsi="Arial" w:cs="Arial"/>
                <w:color w:val="000000" w:themeColor="text1"/>
                <w:sz w:val="20"/>
                <w:szCs w:val="20"/>
              </w:rPr>
            </w:pPr>
            <w:r w:rsidRPr="009B5213">
              <w:rPr>
                <w:rFonts w:ascii="Arial" w:hAnsi="Arial" w:cs="Arial"/>
                <w:color w:val="000000" w:themeColor="text1"/>
                <w:sz w:val="20"/>
                <w:szCs w:val="20"/>
              </w:rPr>
              <w:t>submeterem ao procedimento cirúrgico</w:t>
            </w:r>
          </w:p>
        </w:tc>
        <w:tc>
          <w:tcPr>
            <w:tcW w:w="2410" w:type="dxa"/>
          </w:tcPr>
          <w:p w14:paraId="77F1E500" w14:textId="77777777" w:rsidR="00FA679F" w:rsidRPr="009B5213" w:rsidRDefault="00FA679F" w:rsidP="00D77C1B">
            <w:pPr>
              <w:jc w:val="center"/>
              <w:rPr>
                <w:rFonts w:ascii="Arial" w:hAnsi="Arial" w:cs="Arial"/>
                <w:color w:val="000000" w:themeColor="text1"/>
                <w:sz w:val="20"/>
                <w:szCs w:val="20"/>
              </w:rPr>
            </w:pPr>
            <w:r w:rsidRPr="00183D92">
              <w:rPr>
                <w:rFonts w:ascii="Arial" w:hAnsi="Arial" w:cs="Arial"/>
                <w:sz w:val="20"/>
                <w:szCs w:val="20"/>
              </w:rPr>
              <w:t>http://revenfermeria.sld.cu/index.php/enf/article</w:t>
            </w:r>
          </w:p>
        </w:tc>
      </w:tr>
    </w:tbl>
    <w:p w14:paraId="787E2439" w14:textId="77777777" w:rsidR="00A8722E" w:rsidRPr="00A8722E" w:rsidRDefault="00250C11" w:rsidP="00A8722E">
      <w:pPr>
        <w:spacing w:before="240"/>
        <w:jc w:val="center"/>
        <w:rPr>
          <w:rFonts w:ascii="Arial" w:hAnsi="Arial" w:cs="Arial"/>
          <w:sz w:val="20"/>
        </w:rPr>
      </w:pPr>
      <w:r>
        <w:rPr>
          <w:rFonts w:ascii="Arial" w:hAnsi="Arial" w:cs="Arial"/>
          <w:sz w:val="20"/>
        </w:rPr>
        <w:t>Fonte: autora</w:t>
      </w:r>
      <w:r w:rsidR="00A8722E" w:rsidRPr="00A8722E">
        <w:rPr>
          <w:rFonts w:ascii="Arial" w:hAnsi="Arial" w:cs="Arial"/>
          <w:sz w:val="20"/>
        </w:rPr>
        <w:t xml:space="preserve"> (2022).</w:t>
      </w:r>
    </w:p>
    <w:p w14:paraId="1A4086DC" w14:textId="77777777" w:rsidR="00E40FAA" w:rsidRPr="00E40FAA" w:rsidRDefault="00E40FAA" w:rsidP="002E5071">
      <w:pPr>
        <w:suppressAutoHyphens w:val="0"/>
        <w:spacing w:line="360" w:lineRule="auto"/>
        <w:ind w:firstLine="709"/>
        <w:jc w:val="both"/>
        <w:rPr>
          <w:rFonts w:ascii="Arial" w:eastAsia="Times New Roman" w:hAnsi="Arial" w:cs="Arial"/>
          <w:color w:val="000000"/>
          <w:kern w:val="0"/>
          <w:lang w:eastAsia="pt-BR"/>
        </w:rPr>
      </w:pPr>
      <w:r w:rsidRPr="00E40FAA">
        <w:rPr>
          <w:rFonts w:ascii="Arial" w:eastAsia="Times New Roman" w:hAnsi="Arial" w:cs="Arial"/>
          <w:color w:val="000000"/>
          <w:kern w:val="0"/>
          <w:lang w:eastAsia="pt-BR"/>
        </w:rPr>
        <w:lastRenderedPageBreak/>
        <w:t>É comum</w:t>
      </w:r>
      <w:r w:rsidR="00D34927">
        <w:rPr>
          <w:rFonts w:ascii="Arial" w:eastAsia="Times New Roman" w:hAnsi="Arial" w:cs="Arial"/>
          <w:color w:val="000000"/>
          <w:kern w:val="0"/>
          <w:lang w:eastAsia="pt-BR"/>
        </w:rPr>
        <w:t>,</w:t>
      </w:r>
      <w:r w:rsidRPr="00E40FAA">
        <w:rPr>
          <w:rFonts w:ascii="Arial" w:eastAsia="Times New Roman" w:hAnsi="Arial" w:cs="Arial"/>
          <w:color w:val="000000"/>
          <w:kern w:val="0"/>
          <w:lang w:eastAsia="pt-BR"/>
        </w:rPr>
        <w:t xml:space="preserve"> na maioria dos hospitais públicos brasileiros</w:t>
      </w:r>
      <w:r w:rsidR="00D34927">
        <w:rPr>
          <w:rFonts w:ascii="Arial" w:eastAsia="Times New Roman" w:hAnsi="Arial" w:cs="Arial"/>
          <w:color w:val="000000"/>
          <w:kern w:val="0"/>
          <w:lang w:eastAsia="pt-BR"/>
        </w:rPr>
        <w:t>,</w:t>
      </w:r>
      <w:r w:rsidRPr="00E40FAA">
        <w:rPr>
          <w:rFonts w:ascii="Arial" w:eastAsia="Times New Roman" w:hAnsi="Arial" w:cs="Arial"/>
          <w:color w:val="000000"/>
          <w:kern w:val="0"/>
          <w:lang w:eastAsia="pt-BR"/>
        </w:rPr>
        <w:t xml:space="preserve"> a presença de profissionais sobrecarregados, com baixos salários, em condições inadequadas de trabalho e desprovidos de protocolos de segurança, o que certamente aumenta a probabilidade de erros</w:t>
      </w:r>
      <w:r w:rsidR="0078297C">
        <w:rPr>
          <w:rFonts w:ascii="Arial" w:eastAsia="Times New Roman" w:hAnsi="Arial" w:cs="Arial"/>
          <w:color w:val="000000"/>
          <w:kern w:val="0"/>
          <w:lang w:eastAsia="pt-BR"/>
        </w:rPr>
        <w:t xml:space="preserve"> (SILVA, 2019)</w:t>
      </w:r>
      <w:r w:rsidR="006D29D2">
        <w:rPr>
          <w:rFonts w:ascii="Arial" w:eastAsia="Times New Roman" w:hAnsi="Arial" w:cs="Arial"/>
          <w:color w:val="000000"/>
          <w:kern w:val="0"/>
          <w:lang w:eastAsia="pt-BR"/>
        </w:rPr>
        <w:t>.</w:t>
      </w:r>
    </w:p>
    <w:p w14:paraId="38826BFB" w14:textId="77777777" w:rsidR="00E40FAA" w:rsidRDefault="00E40FAA" w:rsidP="00E40FAA">
      <w:pPr>
        <w:suppressAutoHyphens w:val="0"/>
        <w:spacing w:line="360" w:lineRule="auto"/>
        <w:ind w:firstLine="709"/>
        <w:jc w:val="both"/>
        <w:rPr>
          <w:rFonts w:ascii="Arial" w:eastAsia="Times New Roman" w:hAnsi="Arial" w:cs="Arial"/>
          <w:color w:val="000000"/>
          <w:kern w:val="0"/>
          <w:lang w:eastAsia="pt-BR"/>
        </w:rPr>
      </w:pPr>
      <w:r w:rsidRPr="00E40FAA">
        <w:rPr>
          <w:rFonts w:ascii="Arial" w:eastAsia="Times New Roman" w:hAnsi="Arial" w:cs="Arial"/>
          <w:color w:val="000000"/>
          <w:kern w:val="0"/>
          <w:lang w:eastAsia="pt-BR"/>
        </w:rPr>
        <w:t>Segundo S</w:t>
      </w:r>
      <w:r w:rsidR="00002EF6" w:rsidRPr="00E40FAA">
        <w:rPr>
          <w:rFonts w:ascii="Arial" w:eastAsia="Times New Roman" w:hAnsi="Arial" w:cs="Arial"/>
          <w:color w:val="000000"/>
          <w:kern w:val="0"/>
          <w:lang w:eastAsia="pt-BR"/>
        </w:rPr>
        <w:t>ouza</w:t>
      </w:r>
      <w:r w:rsidRPr="00E40FAA">
        <w:rPr>
          <w:rFonts w:ascii="Arial" w:eastAsia="Times New Roman" w:hAnsi="Arial" w:cs="Arial"/>
          <w:color w:val="000000"/>
          <w:kern w:val="0"/>
          <w:lang w:eastAsia="pt-BR"/>
        </w:rPr>
        <w:t xml:space="preserve"> (2016)</w:t>
      </w:r>
      <w:r w:rsidR="00685523">
        <w:rPr>
          <w:rFonts w:ascii="Arial" w:eastAsia="Times New Roman" w:hAnsi="Arial" w:cs="Arial"/>
          <w:color w:val="000000"/>
          <w:kern w:val="0"/>
          <w:lang w:eastAsia="pt-BR"/>
        </w:rPr>
        <w:t>,</w:t>
      </w:r>
      <w:r w:rsidR="00BF16F6">
        <w:rPr>
          <w:rFonts w:ascii="Arial" w:eastAsia="Times New Roman" w:hAnsi="Arial" w:cs="Arial"/>
          <w:color w:val="000000"/>
          <w:kern w:val="0"/>
          <w:lang w:eastAsia="pt-BR"/>
        </w:rPr>
        <w:t xml:space="preserve"> a</w:t>
      </w:r>
      <w:r w:rsidRPr="00E40FAA">
        <w:rPr>
          <w:rFonts w:ascii="Arial" w:eastAsia="Times New Roman" w:hAnsi="Arial" w:cs="Arial"/>
          <w:color w:val="000000"/>
          <w:kern w:val="0"/>
          <w:lang w:eastAsia="pt-BR"/>
        </w:rPr>
        <w:t xml:space="preserve"> otimização da segurança do paciente cirúrgico deve ser implementada por todas as instituições de saúde, públicas e privadas, por meio de treinamentos e palestras sobre sua importância para os pacientes e profissionais de saúde. Quanto mais seguro for um procedimento cirúrgico, melhor será a qualidade da assistência, da segurança e da recuperação, tanto do paciente quanto da equipe multidisciplinar, ainda que muitos membros de equipes que trabalham em hospitais públicos e privados resistam à implantação do checklist, confiando em sua memória, sem levar em conta o cansaço decorrente de muitas horas de serviço.</w:t>
      </w:r>
    </w:p>
    <w:p w14:paraId="7E754FA6" w14:textId="77777777" w:rsidR="00142B14" w:rsidRPr="00E40FAA" w:rsidRDefault="00142B14" w:rsidP="00142B14">
      <w:pPr>
        <w:spacing w:line="360" w:lineRule="auto"/>
        <w:ind w:firstLine="709"/>
        <w:jc w:val="both"/>
        <w:rPr>
          <w:rFonts w:ascii="Arial" w:hAnsi="Arial" w:cs="Arial"/>
        </w:rPr>
      </w:pPr>
      <w:r w:rsidRPr="00142B14">
        <w:rPr>
          <w:rFonts w:ascii="Arial" w:hAnsi="Arial" w:cs="Arial"/>
          <w:shd w:val="clear" w:color="auto" w:fill="FFFFFF"/>
        </w:rPr>
        <w:t>A enfermagem está diretamente relacionada à realização de eventos que estão associados à ocorrência de erros na prática em saúde. Portanto, a prática da enfermagem deve estar centrada no cuidado, com respaldo do conhecimento, no diálogo e no estabelecimento de relações interpessoais satisfatórias, e embasada em atitudes e habilidades na promoção de um ambiente seguro. A qualidade associada à segurança, passa a ser estratégia essencial para a excelência do cuidado a ser prestado</w:t>
      </w:r>
      <w:r>
        <w:rPr>
          <w:rFonts w:ascii="Arial" w:hAnsi="Arial" w:cs="Arial"/>
          <w:shd w:val="clear" w:color="auto" w:fill="FFFFFF"/>
        </w:rPr>
        <w:t xml:space="preserve"> (CAVALACANTE </w:t>
      </w:r>
      <w:r w:rsidRPr="00142B14">
        <w:rPr>
          <w:rFonts w:ascii="Arial" w:hAnsi="Arial" w:cs="Arial"/>
          <w:i/>
          <w:shd w:val="clear" w:color="auto" w:fill="FFFFFF"/>
        </w:rPr>
        <w:t>et al.</w:t>
      </w:r>
      <w:r>
        <w:rPr>
          <w:rFonts w:ascii="Arial" w:hAnsi="Arial" w:cs="Arial"/>
          <w:shd w:val="clear" w:color="auto" w:fill="FFFFFF"/>
        </w:rPr>
        <w:t>, 2015)</w:t>
      </w:r>
      <w:r w:rsidRPr="00142B14">
        <w:rPr>
          <w:rFonts w:ascii="Arial" w:hAnsi="Arial" w:cs="Arial"/>
          <w:shd w:val="clear" w:color="auto" w:fill="FFFFFF"/>
        </w:rPr>
        <w:t>.</w:t>
      </w:r>
    </w:p>
    <w:p w14:paraId="757DA0D7" w14:textId="77777777" w:rsidR="00E40FAA" w:rsidRPr="00E40FAA" w:rsidRDefault="00E40FAA" w:rsidP="00E40FAA">
      <w:pPr>
        <w:suppressAutoHyphens w:val="0"/>
        <w:spacing w:line="360" w:lineRule="auto"/>
        <w:ind w:firstLine="709"/>
        <w:jc w:val="both"/>
        <w:rPr>
          <w:rFonts w:ascii="Arial" w:eastAsia="Times New Roman" w:hAnsi="Arial" w:cs="Arial"/>
          <w:color w:val="000000"/>
          <w:kern w:val="0"/>
          <w:lang w:eastAsia="pt-BR"/>
        </w:rPr>
      </w:pPr>
      <w:r w:rsidRPr="00E40FAA">
        <w:rPr>
          <w:rFonts w:ascii="Arial" w:eastAsia="Times New Roman" w:hAnsi="Arial" w:cs="Arial"/>
          <w:color w:val="000000"/>
          <w:kern w:val="0"/>
          <w:lang w:eastAsia="pt-BR"/>
        </w:rPr>
        <w:t>É preciso utilizar a checagem como meio de comunicação interpessoal, ou seja, como facilitador na assistência ao paciente. O uso do checklist contribui para diminuir os atritos provocados por situações inesperadas, e a apresentação dos membros d</w:t>
      </w:r>
      <w:r w:rsidR="00C87F23">
        <w:rPr>
          <w:rFonts w:ascii="Arial" w:eastAsia="Times New Roman" w:hAnsi="Arial" w:cs="Arial"/>
          <w:color w:val="000000"/>
          <w:kern w:val="0"/>
          <w:lang w:eastAsia="pt-BR"/>
        </w:rPr>
        <w:t>a equipe antes do procedimento -</w:t>
      </w:r>
      <w:r w:rsidRPr="00E40FAA">
        <w:rPr>
          <w:rFonts w:ascii="Arial" w:eastAsia="Times New Roman" w:hAnsi="Arial" w:cs="Arial"/>
          <w:color w:val="000000"/>
          <w:kern w:val="0"/>
          <w:lang w:eastAsia="pt-BR"/>
        </w:rPr>
        <w:t xml:space="preserve"> melhora a segur</w:t>
      </w:r>
      <w:r w:rsidR="00773666">
        <w:rPr>
          <w:rFonts w:ascii="Arial" w:eastAsia="Times New Roman" w:hAnsi="Arial" w:cs="Arial"/>
          <w:color w:val="000000"/>
          <w:kern w:val="0"/>
          <w:lang w:eastAsia="pt-BR"/>
        </w:rPr>
        <w:t>ança para o paciente cirúrgico.</w:t>
      </w:r>
      <w:r w:rsidRPr="00E40FAA">
        <w:rPr>
          <w:rFonts w:ascii="Arial" w:eastAsia="Times New Roman" w:hAnsi="Arial" w:cs="Arial"/>
          <w:color w:val="000000"/>
          <w:kern w:val="0"/>
          <w:lang w:eastAsia="pt-BR"/>
        </w:rPr>
        <w:t xml:space="preserve"> Pode-se inferir que, com o checklist, a comunicação com toda a equipe acontece enquanto a mesma confirma i</w:t>
      </w:r>
      <w:r w:rsidR="00773666">
        <w:rPr>
          <w:rFonts w:ascii="Arial" w:eastAsia="Times New Roman" w:hAnsi="Arial" w:cs="Arial"/>
          <w:color w:val="000000"/>
          <w:kern w:val="0"/>
          <w:lang w:eastAsia="pt-BR"/>
        </w:rPr>
        <w:t>n</w:t>
      </w:r>
      <w:r w:rsidRPr="00E40FAA">
        <w:rPr>
          <w:rFonts w:ascii="Arial" w:eastAsia="Times New Roman" w:hAnsi="Arial" w:cs="Arial"/>
          <w:color w:val="000000"/>
          <w:kern w:val="0"/>
          <w:lang w:eastAsia="pt-BR"/>
        </w:rPr>
        <w:t>tense informa suas ações e preocupações a todos da sala de cirurgia</w:t>
      </w:r>
      <w:r w:rsidR="00142B14">
        <w:rPr>
          <w:rFonts w:ascii="Arial" w:eastAsia="Times New Roman" w:hAnsi="Arial" w:cs="Arial"/>
          <w:color w:val="000000"/>
          <w:kern w:val="0"/>
          <w:lang w:eastAsia="pt-BR"/>
        </w:rPr>
        <w:t xml:space="preserve"> (PANCIERI; SANTOS; BRAGA, </w:t>
      </w:r>
      <w:r w:rsidR="00394FF6">
        <w:rPr>
          <w:rFonts w:ascii="Arial" w:eastAsia="Times New Roman" w:hAnsi="Arial" w:cs="Arial"/>
          <w:color w:val="000000"/>
          <w:kern w:val="0"/>
          <w:lang w:eastAsia="pt-BR"/>
        </w:rPr>
        <w:t>2014</w:t>
      </w:r>
      <w:r w:rsidR="00142B14">
        <w:rPr>
          <w:rFonts w:ascii="Arial" w:eastAsia="Times New Roman" w:hAnsi="Arial" w:cs="Arial"/>
          <w:color w:val="000000"/>
          <w:kern w:val="0"/>
          <w:lang w:eastAsia="pt-BR"/>
        </w:rPr>
        <w:t>)</w:t>
      </w:r>
      <w:r w:rsidRPr="00E40FAA">
        <w:rPr>
          <w:rFonts w:ascii="Arial" w:eastAsia="Times New Roman" w:hAnsi="Arial" w:cs="Arial"/>
          <w:color w:val="000000"/>
          <w:kern w:val="0"/>
          <w:lang w:eastAsia="pt-BR"/>
        </w:rPr>
        <w:t>.</w:t>
      </w:r>
    </w:p>
    <w:p w14:paraId="6F905CF3" w14:textId="77777777" w:rsidR="00E40FAA" w:rsidRPr="00E40FAA" w:rsidRDefault="00E40FAA" w:rsidP="00E40FAA">
      <w:pPr>
        <w:suppressAutoHyphens w:val="0"/>
        <w:spacing w:line="360" w:lineRule="auto"/>
        <w:ind w:firstLine="709"/>
        <w:jc w:val="both"/>
        <w:rPr>
          <w:rFonts w:ascii="Arial" w:eastAsia="Times New Roman" w:hAnsi="Arial" w:cs="Arial"/>
          <w:color w:val="000000"/>
          <w:kern w:val="0"/>
          <w:lang w:eastAsia="pt-BR"/>
        </w:rPr>
      </w:pPr>
      <w:r w:rsidRPr="00E40FAA">
        <w:rPr>
          <w:rFonts w:ascii="Arial" w:eastAsia="Times New Roman" w:hAnsi="Arial" w:cs="Arial"/>
          <w:color w:val="000000"/>
          <w:kern w:val="0"/>
          <w:lang w:eastAsia="pt-BR"/>
        </w:rPr>
        <w:t>Quando a comunicação entre a equipe de saúde não é efetiva, eventos como a suspensão de cirurgias, de procedimentos e de exames acabam se tornando comuns. Além disso, os pacientes ficam submetidos a longos períodos sem alimentação e, muitas vezes, não recebem a dieta adequada devido a essas falhas, que geram atrasos e não atendimento ao paciente. Muitos erros gerados por falhas no processo de comunicação podem ser irreversíveis. Os processos de comunicação são muito complexos e dinâmicos nos serviços de saúde</w:t>
      </w:r>
      <w:r w:rsidR="001150CB">
        <w:rPr>
          <w:rFonts w:ascii="Arial" w:eastAsia="Times New Roman" w:hAnsi="Arial" w:cs="Arial"/>
          <w:color w:val="000000"/>
          <w:kern w:val="0"/>
          <w:lang w:eastAsia="pt-BR"/>
        </w:rPr>
        <w:t xml:space="preserve"> (SOUZA, 2016)</w:t>
      </w:r>
      <w:r w:rsidRPr="00E40FAA">
        <w:rPr>
          <w:rFonts w:ascii="Arial" w:eastAsia="Times New Roman" w:hAnsi="Arial" w:cs="Arial"/>
          <w:color w:val="000000"/>
          <w:kern w:val="0"/>
          <w:lang w:eastAsia="pt-BR"/>
        </w:rPr>
        <w:t>.</w:t>
      </w:r>
    </w:p>
    <w:p w14:paraId="104AD86E" w14:textId="77777777" w:rsidR="005354E3" w:rsidRDefault="00E40FAA" w:rsidP="005354E3">
      <w:pPr>
        <w:suppressAutoHyphens w:val="0"/>
        <w:spacing w:line="360" w:lineRule="auto"/>
        <w:ind w:firstLine="709"/>
        <w:jc w:val="both"/>
        <w:rPr>
          <w:rFonts w:ascii="Arial" w:eastAsia="Times New Roman" w:hAnsi="Arial" w:cs="Arial"/>
          <w:color w:val="000000"/>
          <w:kern w:val="0"/>
          <w:lang w:eastAsia="pt-BR"/>
        </w:rPr>
      </w:pPr>
      <w:r w:rsidRPr="00E40FAA">
        <w:rPr>
          <w:rFonts w:ascii="Arial" w:eastAsia="Times New Roman" w:hAnsi="Arial" w:cs="Arial"/>
          <w:color w:val="000000"/>
          <w:kern w:val="0"/>
          <w:lang w:eastAsia="pt-BR"/>
        </w:rPr>
        <w:lastRenderedPageBreak/>
        <w:t>O alto fluxo de informações e o grande número de profissionais de diferentes equipes assistenciais, além da grande demanda de atividades, acarretam a necessidade de constante atualização e troca de informações com os pacientes, os familiares e as equipes. A falta de processos de comunicação integrados entre as diversas equipes de profissionais e os serviços de saúde é um fator que contribui para as falhas no atendimento</w:t>
      </w:r>
      <w:r w:rsidR="00254620">
        <w:rPr>
          <w:rFonts w:ascii="Arial" w:eastAsia="Times New Roman" w:hAnsi="Arial" w:cs="Arial"/>
          <w:color w:val="000000"/>
          <w:kern w:val="0"/>
          <w:lang w:eastAsia="pt-BR"/>
        </w:rPr>
        <w:t xml:space="preserve"> (SOUZA, 2016)</w:t>
      </w:r>
      <w:r w:rsidRPr="00E40FAA">
        <w:rPr>
          <w:rFonts w:ascii="Arial" w:eastAsia="Times New Roman" w:hAnsi="Arial" w:cs="Arial"/>
          <w:color w:val="000000"/>
          <w:kern w:val="0"/>
          <w:lang w:eastAsia="pt-BR"/>
        </w:rPr>
        <w:t>.</w:t>
      </w:r>
    </w:p>
    <w:p w14:paraId="225DBB12" w14:textId="77777777" w:rsidR="007F1AEA" w:rsidRPr="00302368" w:rsidRDefault="007F1AEA" w:rsidP="007F1AEA">
      <w:pPr>
        <w:tabs>
          <w:tab w:val="left" w:pos="570"/>
        </w:tabs>
        <w:spacing w:line="360" w:lineRule="auto"/>
        <w:ind w:firstLine="709"/>
        <w:jc w:val="both"/>
        <w:rPr>
          <w:rFonts w:ascii="Arial" w:hAnsi="Arial" w:cs="Arial"/>
        </w:rPr>
      </w:pPr>
      <w:r>
        <w:rPr>
          <w:rFonts w:ascii="Arial" w:hAnsi="Arial" w:cs="Arial"/>
          <w:color w:val="000000" w:themeColor="text1"/>
        </w:rPr>
        <w:t xml:space="preserve">Portanto, </w:t>
      </w:r>
      <w:r>
        <w:rPr>
          <w:rFonts w:ascii="Arial" w:hAnsi="Arial" w:cs="Arial"/>
        </w:rPr>
        <w:t>a</w:t>
      </w:r>
      <w:r w:rsidRPr="00302368">
        <w:rPr>
          <w:rFonts w:ascii="Arial" w:hAnsi="Arial" w:cs="Arial"/>
        </w:rPr>
        <w:t xml:space="preserve">plicar o checklist requer do enfermeiro ou do coordenador da lista um conhecimento de como realizá-lo em todas as etapas. É necessário conseguir envolver toda a equipe durante a checagem, para que todos respeitem cada um dos itens da lista e tenham a consciência de que, para sua realização, é necessário fazer e não apenas fingir que se faz. Para isso, é preciso enfatizar a responsabilidade de cada profissional durante o procedimento anestésico-cirúrgico e a ética pela profissão. A comunicação é essencial para o bom andamento do procedimento e o checklist faz com que isso ocorra da melhor maneira possível (SILVA, </w:t>
      </w:r>
      <w:r w:rsidRPr="00E6331C">
        <w:rPr>
          <w:rFonts w:ascii="Arial" w:hAnsi="Arial" w:cs="Arial"/>
          <w:i/>
        </w:rPr>
        <w:t>et al.</w:t>
      </w:r>
      <w:r w:rsidRPr="00302368">
        <w:rPr>
          <w:rFonts w:ascii="Arial" w:hAnsi="Arial" w:cs="Arial"/>
        </w:rPr>
        <w:t>, 2020).</w:t>
      </w:r>
    </w:p>
    <w:p w14:paraId="00DE637B" w14:textId="77777777" w:rsidR="007F1AEA" w:rsidRDefault="007F1AEA" w:rsidP="005354E3">
      <w:pPr>
        <w:suppressAutoHyphens w:val="0"/>
        <w:spacing w:line="360" w:lineRule="auto"/>
        <w:ind w:firstLine="709"/>
        <w:jc w:val="both"/>
        <w:rPr>
          <w:rFonts w:ascii="Arial" w:eastAsia="Times New Roman" w:hAnsi="Arial" w:cs="Arial"/>
          <w:color w:val="000000"/>
          <w:kern w:val="0"/>
          <w:lang w:eastAsia="pt-BR"/>
        </w:rPr>
      </w:pPr>
    </w:p>
    <w:p w14:paraId="6E9B132A" w14:textId="77777777" w:rsidR="00CD261D" w:rsidRDefault="00CD261D" w:rsidP="005354E3">
      <w:pPr>
        <w:suppressAutoHyphens w:val="0"/>
        <w:spacing w:line="360" w:lineRule="auto"/>
        <w:ind w:firstLine="709"/>
        <w:jc w:val="both"/>
        <w:rPr>
          <w:rFonts w:ascii="Arial" w:eastAsia="Times New Roman" w:hAnsi="Arial" w:cs="Arial"/>
          <w:color w:val="000000"/>
          <w:kern w:val="0"/>
          <w:lang w:eastAsia="pt-BR"/>
        </w:rPr>
      </w:pPr>
    </w:p>
    <w:p w14:paraId="4E3B15EA" w14:textId="77777777" w:rsidR="00CD261D" w:rsidRDefault="00CD261D" w:rsidP="005354E3">
      <w:pPr>
        <w:suppressAutoHyphens w:val="0"/>
        <w:spacing w:line="360" w:lineRule="auto"/>
        <w:ind w:firstLine="709"/>
        <w:jc w:val="both"/>
        <w:rPr>
          <w:rFonts w:ascii="Arial" w:eastAsia="Times New Roman" w:hAnsi="Arial" w:cs="Arial"/>
          <w:color w:val="000000"/>
          <w:kern w:val="0"/>
          <w:lang w:eastAsia="pt-BR"/>
        </w:rPr>
      </w:pPr>
    </w:p>
    <w:p w14:paraId="4BC4875A" w14:textId="77777777" w:rsidR="00D568E7" w:rsidRDefault="00D568E7">
      <w:pPr>
        <w:suppressAutoHyphens w:val="0"/>
        <w:spacing w:after="200" w:line="276" w:lineRule="auto"/>
        <w:rPr>
          <w:rFonts w:ascii="Arial" w:eastAsia="Times New Roman" w:hAnsi="Arial" w:cs="Arial"/>
          <w:b/>
          <w:color w:val="000000"/>
          <w:kern w:val="0"/>
          <w:lang w:eastAsia="pt-BR"/>
        </w:rPr>
      </w:pPr>
      <w:r>
        <w:rPr>
          <w:rFonts w:ascii="Arial" w:eastAsia="Times New Roman" w:hAnsi="Arial" w:cs="Arial"/>
          <w:b/>
          <w:color w:val="000000"/>
          <w:kern w:val="0"/>
          <w:lang w:eastAsia="pt-BR"/>
        </w:rPr>
        <w:br w:type="page"/>
      </w:r>
    </w:p>
    <w:p w14:paraId="4D895D43" w14:textId="77777777" w:rsidR="00CD261D" w:rsidRPr="00CD261D" w:rsidRDefault="00826B84" w:rsidP="00826B84">
      <w:pPr>
        <w:suppressAutoHyphens w:val="0"/>
        <w:spacing w:line="360" w:lineRule="auto"/>
        <w:jc w:val="both"/>
        <w:rPr>
          <w:rFonts w:ascii="Arial" w:eastAsia="Times New Roman" w:hAnsi="Arial" w:cs="Arial"/>
          <w:b/>
          <w:color w:val="000000"/>
          <w:kern w:val="0"/>
          <w:lang w:eastAsia="pt-BR"/>
        </w:rPr>
      </w:pPr>
      <w:r>
        <w:rPr>
          <w:rFonts w:ascii="Arial" w:eastAsia="Times New Roman" w:hAnsi="Arial" w:cs="Arial"/>
          <w:b/>
          <w:color w:val="000000"/>
          <w:kern w:val="0"/>
          <w:lang w:eastAsia="pt-BR"/>
        </w:rPr>
        <w:lastRenderedPageBreak/>
        <w:t xml:space="preserve">5 </w:t>
      </w:r>
      <w:r w:rsidR="00CD261D" w:rsidRPr="00CD261D">
        <w:rPr>
          <w:rFonts w:ascii="Arial" w:eastAsia="Times New Roman" w:hAnsi="Arial" w:cs="Arial"/>
          <w:b/>
          <w:color w:val="000000"/>
          <w:kern w:val="0"/>
          <w:lang w:eastAsia="pt-BR"/>
        </w:rPr>
        <w:t>CONSIDERAÇÕES FINAIS</w:t>
      </w:r>
    </w:p>
    <w:p w14:paraId="29CBBDD1" w14:textId="77777777" w:rsidR="00CD261D" w:rsidRDefault="00CD261D" w:rsidP="005354E3">
      <w:pPr>
        <w:suppressAutoHyphens w:val="0"/>
        <w:spacing w:line="360" w:lineRule="auto"/>
        <w:ind w:firstLine="709"/>
        <w:jc w:val="both"/>
        <w:rPr>
          <w:rFonts w:ascii="Arial" w:eastAsia="Times New Roman" w:hAnsi="Arial" w:cs="Arial"/>
          <w:color w:val="000000"/>
          <w:kern w:val="0"/>
          <w:lang w:eastAsia="pt-BR"/>
        </w:rPr>
      </w:pPr>
    </w:p>
    <w:p w14:paraId="083DB2AD" w14:textId="77777777" w:rsidR="004B4138" w:rsidRDefault="004B4138" w:rsidP="005354E3">
      <w:pPr>
        <w:suppressAutoHyphens w:val="0"/>
        <w:spacing w:line="360" w:lineRule="auto"/>
        <w:ind w:firstLine="709"/>
        <w:jc w:val="both"/>
        <w:rPr>
          <w:rFonts w:ascii="Arial" w:hAnsi="Arial" w:cs="Arial"/>
        </w:rPr>
      </w:pPr>
      <w:r>
        <w:rPr>
          <w:rFonts w:ascii="Arial" w:eastAsia="Times New Roman" w:hAnsi="Arial" w:cs="Arial"/>
          <w:color w:val="000000"/>
          <w:kern w:val="0"/>
          <w:lang w:eastAsia="pt-BR"/>
        </w:rPr>
        <w:t xml:space="preserve">Sabendo que </w:t>
      </w:r>
      <w:r>
        <w:rPr>
          <w:rFonts w:ascii="Arial" w:hAnsi="Arial" w:cs="Arial"/>
        </w:rPr>
        <w:t>o</w:t>
      </w:r>
      <w:r w:rsidRPr="00302368">
        <w:rPr>
          <w:rFonts w:ascii="Arial" w:hAnsi="Arial" w:cs="Arial"/>
        </w:rPr>
        <w:t xml:space="preserve"> checklist é </w:t>
      </w:r>
      <w:r>
        <w:rPr>
          <w:rFonts w:ascii="Arial" w:hAnsi="Arial" w:cs="Arial"/>
        </w:rPr>
        <w:t xml:space="preserve">o </w:t>
      </w:r>
      <w:r w:rsidRPr="00302368">
        <w:rPr>
          <w:rFonts w:ascii="Arial" w:hAnsi="Arial" w:cs="Arial"/>
        </w:rPr>
        <w:t>método defendido pela OMS para atingir a segurança do paciente cirúrgico</w:t>
      </w:r>
      <w:r>
        <w:rPr>
          <w:rFonts w:ascii="Arial" w:hAnsi="Arial" w:cs="Arial"/>
        </w:rPr>
        <w:t>, tendo em vista que sua elaboração e execução</w:t>
      </w:r>
      <w:r w:rsidRPr="00302368">
        <w:rPr>
          <w:rFonts w:ascii="Arial" w:hAnsi="Arial" w:cs="Arial"/>
        </w:rPr>
        <w:t xml:space="preserve"> auxilia diariamente as equipes cirúrgicas na diminuição de intercorrência e danos aos pacientes nas instituições de saúde</w:t>
      </w:r>
      <w:r>
        <w:rPr>
          <w:rFonts w:ascii="Arial" w:hAnsi="Arial" w:cs="Arial"/>
        </w:rPr>
        <w:t>, o presente estudo pretendeu a</w:t>
      </w:r>
      <w:r w:rsidRPr="00583093">
        <w:rPr>
          <w:rFonts w:ascii="Arial" w:hAnsi="Arial" w:cs="Arial"/>
        </w:rPr>
        <w:t>nalisar a aplicabilidade do checklist nas cirurgias ortopédicas, acompanhadas pelos profissionais de enfermagem</w:t>
      </w:r>
      <w:r>
        <w:rPr>
          <w:rFonts w:ascii="Arial" w:hAnsi="Arial" w:cs="Arial"/>
        </w:rPr>
        <w:t>.</w:t>
      </w:r>
    </w:p>
    <w:p w14:paraId="41FC4FB8" w14:textId="77777777" w:rsidR="00A62BB2" w:rsidRDefault="004B4138" w:rsidP="00A62BB2">
      <w:pPr>
        <w:suppressAutoHyphens w:val="0"/>
        <w:spacing w:line="360" w:lineRule="auto"/>
        <w:ind w:firstLine="709"/>
        <w:jc w:val="both"/>
        <w:rPr>
          <w:rFonts w:ascii="Arial" w:eastAsia="Times New Roman" w:hAnsi="Arial" w:cs="Arial"/>
          <w:color w:val="000000"/>
          <w:kern w:val="0"/>
          <w:lang w:eastAsia="pt-BR"/>
        </w:rPr>
      </w:pPr>
      <w:r>
        <w:rPr>
          <w:rFonts w:ascii="Arial" w:hAnsi="Arial" w:cs="Arial"/>
        </w:rPr>
        <w:t xml:space="preserve">Nesse sentido, </w:t>
      </w:r>
      <w:r w:rsidR="003462AB">
        <w:rPr>
          <w:rFonts w:ascii="Arial" w:hAnsi="Arial" w:cs="Arial"/>
        </w:rPr>
        <w:t xml:space="preserve">por meio do presente estudo </w:t>
      </w:r>
      <w:r>
        <w:rPr>
          <w:rFonts w:ascii="Arial" w:hAnsi="Arial" w:cs="Arial"/>
        </w:rPr>
        <w:t xml:space="preserve">foi possível compreender que o </w:t>
      </w:r>
      <w:r w:rsidRPr="00E40FAA">
        <w:rPr>
          <w:rFonts w:ascii="Arial" w:eastAsia="Times New Roman" w:hAnsi="Arial" w:cs="Arial"/>
          <w:color w:val="000000"/>
          <w:kern w:val="0"/>
          <w:lang w:eastAsia="pt-BR"/>
        </w:rPr>
        <w:t>uso do checklist contribui para diminuir os atritos provocados por situações inesperadas, e a apresentação dos membros d</w:t>
      </w:r>
      <w:r>
        <w:rPr>
          <w:rFonts w:ascii="Arial" w:eastAsia="Times New Roman" w:hAnsi="Arial" w:cs="Arial"/>
          <w:color w:val="000000"/>
          <w:kern w:val="0"/>
          <w:lang w:eastAsia="pt-BR"/>
        </w:rPr>
        <w:t>a equipe antes do procedimento -</w:t>
      </w:r>
      <w:r w:rsidRPr="00E40FAA">
        <w:rPr>
          <w:rFonts w:ascii="Arial" w:eastAsia="Times New Roman" w:hAnsi="Arial" w:cs="Arial"/>
          <w:color w:val="000000"/>
          <w:kern w:val="0"/>
          <w:lang w:eastAsia="pt-BR"/>
        </w:rPr>
        <w:t xml:space="preserve"> melhora a segur</w:t>
      </w:r>
      <w:r>
        <w:rPr>
          <w:rFonts w:ascii="Arial" w:eastAsia="Times New Roman" w:hAnsi="Arial" w:cs="Arial"/>
          <w:color w:val="000000"/>
          <w:kern w:val="0"/>
          <w:lang w:eastAsia="pt-BR"/>
        </w:rPr>
        <w:t>ança para o paciente cirúrgico.</w:t>
      </w:r>
      <w:r w:rsidRPr="00E40FAA">
        <w:rPr>
          <w:rFonts w:ascii="Arial" w:eastAsia="Times New Roman" w:hAnsi="Arial" w:cs="Arial"/>
          <w:color w:val="000000"/>
          <w:kern w:val="0"/>
          <w:lang w:eastAsia="pt-BR"/>
        </w:rPr>
        <w:t xml:space="preserve"> Pode-se inferir que, com o checklist, a comunicação com toda a equipe acon</w:t>
      </w:r>
      <w:r w:rsidR="00881B42">
        <w:rPr>
          <w:rFonts w:ascii="Arial" w:eastAsia="Times New Roman" w:hAnsi="Arial" w:cs="Arial"/>
          <w:color w:val="000000"/>
          <w:kern w:val="0"/>
          <w:lang w:eastAsia="pt-BR"/>
        </w:rPr>
        <w:t>tece enquanto</w:t>
      </w:r>
      <w:r w:rsidRPr="00E40FAA">
        <w:rPr>
          <w:rFonts w:ascii="Arial" w:eastAsia="Times New Roman" w:hAnsi="Arial" w:cs="Arial"/>
          <w:color w:val="000000"/>
          <w:kern w:val="0"/>
          <w:lang w:eastAsia="pt-BR"/>
        </w:rPr>
        <w:t xml:space="preserve"> informa suas ações e preocupações a todos da sala de cirurgia</w:t>
      </w:r>
      <w:r>
        <w:rPr>
          <w:rFonts w:ascii="Arial" w:eastAsia="Times New Roman" w:hAnsi="Arial" w:cs="Arial"/>
          <w:color w:val="000000"/>
          <w:kern w:val="0"/>
          <w:lang w:eastAsia="pt-BR"/>
        </w:rPr>
        <w:t>.</w:t>
      </w:r>
    </w:p>
    <w:p w14:paraId="078B1A84" w14:textId="77777777" w:rsidR="00A62BB2" w:rsidRDefault="003462AB" w:rsidP="00A62BB2">
      <w:pPr>
        <w:suppressAutoHyphens w:val="0"/>
        <w:spacing w:line="360" w:lineRule="auto"/>
        <w:ind w:firstLine="709"/>
        <w:jc w:val="both"/>
        <w:rPr>
          <w:rFonts w:ascii="Arial" w:hAnsi="Arial" w:cs="Arial"/>
        </w:rPr>
      </w:pPr>
      <w:r w:rsidRPr="00A62BB2">
        <w:rPr>
          <w:rFonts w:ascii="Arial" w:eastAsia="Times New Roman" w:hAnsi="Arial" w:cs="Arial"/>
          <w:color w:val="000000"/>
          <w:kern w:val="0"/>
          <w:lang w:eastAsia="pt-BR"/>
        </w:rPr>
        <w:t>Dos result</w:t>
      </w:r>
      <w:r w:rsidR="00881B42">
        <w:rPr>
          <w:rFonts w:ascii="Arial" w:eastAsia="Times New Roman" w:hAnsi="Arial" w:cs="Arial"/>
          <w:color w:val="000000"/>
          <w:kern w:val="0"/>
          <w:lang w:eastAsia="pt-BR"/>
        </w:rPr>
        <w:t>ados apontados, o estudo revelou</w:t>
      </w:r>
      <w:r w:rsidRPr="00A62BB2">
        <w:rPr>
          <w:rFonts w:ascii="Arial" w:eastAsia="Times New Roman" w:hAnsi="Arial" w:cs="Arial"/>
          <w:color w:val="000000"/>
          <w:kern w:val="0"/>
          <w:lang w:eastAsia="pt-BR"/>
        </w:rPr>
        <w:t xml:space="preserve"> que </w:t>
      </w:r>
      <w:r w:rsidR="00A62BB2" w:rsidRPr="00A62BB2">
        <w:rPr>
          <w:rFonts w:ascii="Arial" w:hAnsi="Arial" w:cs="Arial"/>
          <w:color w:val="000000" w:themeColor="text1"/>
        </w:rPr>
        <w:t>d</w:t>
      </w:r>
      <w:r w:rsidRPr="00A62BB2">
        <w:rPr>
          <w:rFonts w:ascii="Arial" w:hAnsi="Arial" w:cs="Arial"/>
          <w:color w:val="000000" w:themeColor="text1"/>
        </w:rPr>
        <w:t>as dificuldades vivenciadas pela equipe de enfermagem acerca da aplicação do checklist no período perioperatório</w:t>
      </w:r>
      <w:r w:rsidR="00A62BB2" w:rsidRPr="00A62BB2">
        <w:rPr>
          <w:rFonts w:ascii="Arial" w:hAnsi="Arial" w:cs="Arial"/>
          <w:color w:val="000000" w:themeColor="text1"/>
        </w:rPr>
        <w:t xml:space="preserve">, </w:t>
      </w:r>
      <w:r w:rsidR="00881B42">
        <w:rPr>
          <w:rFonts w:ascii="Arial" w:hAnsi="Arial" w:cs="Arial"/>
          <w:color w:val="000000" w:themeColor="text1"/>
        </w:rPr>
        <w:t>destacam-se</w:t>
      </w:r>
      <w:r w:rsidR="00A62BB2">
        <w:rPr>
          <w:rFonts w:ascii="Arial" w:hAnsi="Arial" w:cs="Arial"/>
          <w:color w:val="000000" w:themeColor="text1"/>
        </w:rPr>
        <w:t xml:space="preserve">: </w:t>
      </w:r>
      <w:r w:rsidR="00A62BB2" w:rsidRPr="00A62BB2">
        <w:rPr>
          <w:rFonts w:ascii="Arial" w:eastAsia="Times New Roman" w:hAnsi="Arial" w:cs="Arial"/>
          <w:color w:val="000000"/>
          <w:kern w:val="0"/>
          <w:lang w:eastAsia="pt-BR"/>
        </w:rPr>
        <w:t>a</w:t>
      </w:r>
      <w:r w:rsidR="00A62BB2" w:rsidRPr="00E40FAA">
        <w:rPr>
          <w:rFonts w:ascii="Arial" w:eastAsia="Times New Roman" w:hAnsi="Arial" w:cs="Arial"/>
          <w:color w:val="000000"/>
          <w:kern w:val="0"/>
          <w:lang w:eastAsia="pt-BR"/>
        </w:rPr>
        <w:t xml:space="preserve"> falta de participação da equipe apareceu como a principal dificuldade para a aplicação do checklist, seguida de itens de difícil compreensão, preenchimento muito longo e falta </w:t>
      </w:r>
      <w:r w:rsidR="00A62BB2" w:rsidRPr="00A62BB2">
        <w:rPr>
          <w:rFonts w:ascii="Arial" w:eastAsia="Times New Roman" w:hAnsi="Arial" w:cs="Arial"/>
          <w:color w:val="000000"/>
          <w:kern w:val="0"/>
          <w:lang w:eastAsia="pt-BR"/>
        </w:rPr>
        <w:t>de explicação sobr</w:t>
      </w:r>
      <w:r w:rsidR="00A62BB2">
        <w:rPr>
          <w:rFonts w:ascii="Arial" w:eastAsia="Times New Roman" w:hAnsi="Arial" w:cs="Arial"/>
          <w:color w:val="000000"/>
          <w:kern w:val="0"/>
          <w:lang w:eastAsia="pt-BR"/>
        </w:rPr>
        <w:t xml:space="preserve">e o checklist, se tornando um </w:t>
      </w:r>
      <w:r w:rsidR="00A62BB2" w:rsidRPr="00A62BB2">
        <w:rPr>
          <w:rFonts w:ascii="Arial" w:hAnsi="Arial" w:cs="Arial"/>
        </w:rPr>
        <w:t>desafio para equipe de enfermagem</w:t>
      </w:r>
      <w:r w:rsidR="00A62BB2">
        <w:rPr>
          <w:rFonts w:ascii="Arial" w:hAnsi="Arial" w:cs="Arial"/>
        </w:rPr>
        <w:t xml:space="preserve"> a sua execução.</w:t>
      </w:r>
    </w:p>
    <w:p w14:paraId="7E84F72B" w14:textId="77777777" w:rsidR="004B4138" w:rsidRDefault="00A62BB2" w:rsidP="00A62BB2">
      <w:pPr>
        <w:suppressAutoHyphens w:val="0"/>
        <w:spacing w:line="360" w:lineRule="auto"/>
        <w:ind w:firstLine="709"/>
        <w:jc w:val="both"/>
        <w:rPr>
          <w:rFonts w:ascii="Arial" w:eastAsia="Times New Roman" w:hAnsi="Arial" w:cs="Arial"/>
          <w:color w:val="000000"/>
          <w:kern w:val="0"/>
          <w:lang w:eastAsia="pt-BR"/>
        </w:rPr>
      </w:pPr>
      <w:r>
        <w:rPr>
          <w:rFonts w:ascii="Arial" w:hAnsi="Arial" w:cs="Arial"/>
        </w:rPr>
        <w:t xml:space="preserve">Por outro lado, </w:t>
      </w:r>
      <w:r w:rsidR="004B4138">
        <w:rPr>
          <w:rFonts w:ascii="Arial" w:eastAsia="Times New Roman" w:hAnsi="Arial" w:cs="Arial"/>
          <w:color w:val="000000"/>
          <w:kern w:val="0"/>
          <w:lang w:eastAsia="pt-BR"/>
        </w:rPr>
        <w:t>este estudo mostrou que a</w:t>
      </w:r>
      <w:r w:rsidR="004B4138" w:rsidRPr="00E40FAA">
        <w:rPr>
          <w:rFonts w:ascii="Arial" w:eastAsia="Times New Roman" w:hAnsi="Arial" w:cs="Arial"/>
          <w:color w:val="000000"/>
          <w:kern w:val="0"/>
          <w:lang w:eastAsia="pt-BR"/>
        </w:rPr>
        <w:t xml:space="preserve"> aplicação do checklist provocou mudanças na comunicação interpessoal da equipe cirúrgica e melhorias na atuação do enfermeiro na área assistencial</w:t>
      </w:r>
      <w:r>
        <w:rPr>
          <w:rFonts w:ascii="Arial" w:eastAsia="Times New Roman" w:hAnsi="Arial" w:cs="Arial"/>
          <w:color w:val="000000"/>
          <w:kern w:val="0"/>
          <w:lang w:eastAsia="pt-BR"/>
        </w:rPr>
        <w:t xml:space="preserve">, sendo que a aplicação do checklist foram proporcionou </w:t>
      </w:r>
      <w:r w:rsidR="004B4138" w:rsidRPr="00E40FAA">
        <w:rPr>
          <w:rFonts w:ascii="Arial" w:eastAsia="Times New Roman" w:hAnsi="Arial" w:cs="Arial"/>
          <w:color w:val="000000"/>
          <w:kern w:val="0"/>
          <w:lang w:eastAsia="pt-BR"/>
        </w:rPr>
        <w:t>a organização do serviço,</w:t>
      </w:r>
      <w:r>
        <w:rPr>
          <w:rFonts w:ascii="Arial" w:eastAsia="Times New Roman" w:hAnsi="Arial" w:cs="Arial"/>
          <w:color w:val="000000"/>
          <w:kern w:val="0"/>
          <w:lang w:eastAsia="pt-BR"/>
        </w:rPr>
        <w:t xml:space="preserve"> e a agilidade na assistência.</w:t>
      </w:r>
    </w:p>
    <w:p w14:paraId="4E0B15D2" w14:textId="77777777" w:rsidR="00A62BB2" w:rsidRDefault="003462AB" w:rsidP="00A62BB2">
      <w:pPr>
        <w:suppressAutoHyphens w:val="0"/>
        <w:spacing w:line="360" w:lineRule="auto"/>
        <w:ind w:firstLine="709"/>
        <w:jc w:val="both"/>
        <w:rPr>
          <w:rFonts w:ascii="Arial" w:eastAsia="Times New Roman" w:hAnsi="Arial" w:cs="Arial"/>
          <w:color w:val="000000"/>
          <w:kern w:val="0"/>
          <w:lang w:eastAsia="pt-BR"/>
        </w:rPr>
      </w:pPr>
      <w:r>
        <w:rPr>
          <w:rFonts w:ascii="Arial" w:eastAsia="Times New Roman" w:hAnsi="Arial" w:cs="Arial"/>
          <w:color w:val="000000"/>
          <w:kern w:val="0"/>
          <w:lang w:eastAsia="pt-BR"/>
        </w:rPr>
        <w:t xml:space="preserve">Cabe salientar ainda que, é imprescindível utilizar o </w:t>
      </w:r>
      <w:r w:rsidR="001150CB">
        <w:rPr>
          <w:rFonts w:ascii="Arial" w:eastAsia="Times New Roman" w:hAnsi="Arial" w:cs="Arial"/>
          <w:color w:val="000000"/>
          <w:kern w:val="0"/>
          <w:lang w:eastAsia="pt-BR"/>
        </w:rPr>
        <w:t>checklist</w:t>
      </w:r>
      <w:r>
        <w:rPr>
          <w:rFonts w:ascii="Arial" w:eastAsia="Times New Roman" w:hAnsi="Arial" w:cs="Arial"/>
          <w:color w:val="000000"/>
          <w:kern w:val="0"/>
          <w:lang w:eastAsia="pt-BR"/>
        </w:rPr>
        <w:t xml:space="preserve"> corretamente. </w:t>
      </w:r>
      <w:r w:rsidRPr="00E40FAA">
        <w:rPr>
          <w:rFonts w:ascii="Arial" w:eastAsia="Times New Roman" w:hAnsi="Arial" w:cs="Arial"/>
          <w:color w:val="000000"/>
          <w:kern w:val="0"/>
          <w:lang w:eastAsia="pt-BR"/>
        </w:rPr>
        <w:t xml:space="preserve">Assim, faz-se necessário o aprimoramento do trabalho em equipe, visto que a aplicação do checklist de cirurgia segura tem o intuito de promover a segurança do paciente cirúrgico, proporcionando um ambiente seguro e comunicação interpessoal eficiente entre os componentes da equipe cirúrgica. </w:t>
      </w:r>
    </w:p>
    <w:p w14:paraId="1A50F408" w14:textId="77777777" w:rsidR="008349D3" w:rsidRPr="00A62BB2" w:rsidRDefault="00CD261D" w:rsidP="00A62BB2">
      <w:pPr>
        <w:suppressAutoHyphens w:val="0"/>
        <w:spacing w:line="360" w:lineRule="auto"/>
        <w:ind w:firstLine="709"/>
        <w:jc w:val="both"/>
        <w:rPr>
          <w:rFonts w:ascii="Arial" w:eastAsia="Times New Roman" w:hAnsi="Arial" w:cs="Arial"/>
          <w:color w:val="000000"/>
          <w:kern w:val="0"/>
          <w:lang w:eastAsia="pt-BR"/>
        </w:rPr>
      </w:pPr>
      <w:r w:rsidRPr="009A67F7">
        <w:rPr>
          <w:rFonts w:ascii="Arial" w:hAnsi="Arial" w:cs="Arial"/>
          <w:shd w:val="clear" w:color="auto" w:fill="FFFFFF"/>
          <w:lang w:val="pt-PT"/>
        </w:rPr>
        <w:t>Por fim, através deste trabalho foi oportunizada a</w:t>
      </w:r>
      <w:r w:rsidR="00250C11">
        <w:rPr>
          <w:rFonts w:ascii="Arial" w:hAnsi="Arial" w:cs="Arial"/>
          <w:shd w:val="clear" w:color="auto" w:fill="FFFFFF"/>
          <w:lang w:val="pt-PT"/>
        </w:rPr>
        <w:t xml:space="preserve"> ampliação dos conhecimentos da acadêmica</w:t>
      </w:r>
      <w:r w:rsidR="003462AB">
        <w:rPr>
          <w:rFonts w:ascii="Arial" w:hAnsi="Arial" w:cs="Arial"/>
          <w:shd w:val="clear" w:color="auto" w:fill="FFFFFF"/>
          <w:lang w:val="pt-PT"/>
        </w:rPr>
        <w:t xml:space="preserve"> em relação ao uso do cheklist em cirurgias ortopédicas, </w:t>
      </w:r>
      <w:r w:rsidRPr="009A67F7">
        <w:rPr>
          <w:rFonts w:ascii="Arial" w:hAnsi="Arial" w:cs="Arial"/>
          <w:shd w:val="clear" w:color="auto" w:fill="FFFFFF"/>
          <w:lang w:val="pt-PT"/>
        </w:rPr>
        <w:t>além de colocar em prática os objetivos que eram de</w:t>
      </w:r>
      <w:r w:rsidRPr="009A67F7">
        <w:rPr>
          <w:rFonts w:ascii="Arial" w:hAnsi="Arial" w:cs="Arial"/>
        </w:rPr>
        <w:t xml:space="preserve"> identificar na literatura </w:t>
      </w:r>
      <w:r w:rsidR="00A62BB2">
        <w:rPr>
          <w:rFonts w:ascii="Arial" w:hAnsi="Arial" w:cs="Arial"/>
        </w:rPr>
        <w:t xml:space="preserve">a </w:t>
      </w:r>
      <w:r w:rsidR="00A62BB2" w:rsidRPr="00583093">
        <w:rPr>
          <w:rFonts w:ascii="Arial" w:hAnsi="Arial" w:cs="Arial"/>
        </w:rPr>
        <w:t>aplicabilidade do checklist nas cirurgias ortopédicas, acompanhadas pelos profissionais de enfermagem</w:t>
      </w:r>
      <w:r w:rsidR="00A62BB2">
        <w:rPr>
          <w:rFonts w:ascii="Arial" w:hAnsi="Arial" w:cs="Arial"/>
        </w:rPr>
        <w:t>.</w:t>
      </w:r>
    </w:p>
    <w:p w14:paraId="2EAE891C" w14:textId="77777777" w:rsidR="00FA679F" w:rsidRDefault="00FA679F" w:rsidP="008349D3">
      <w:pPr>
        <w:pStyle w:val="Ttulo1"/>
        <w:tabs>
          <w:tab w:val="clear" w:pos="432"/>
        </w:tabs>
        <w:ind w:left="0" w:firstLine="0"/>
        <w:jc w:val="center"/>
        <w:rPr>
          <w:rFonts w:cs="Arial"/>
        </w:rPr>
      </w:pPr>
      <w:r w:rsidRPr="008349D3">
        <w:rPr>
          <w:rFonts w:cs="Arial"/>
        </w:rPr>
        <w:lastRenderedPageBreak/>
        <w:t>REFERÊNCIAS</w:t>
      </w:r>
      <w:bookmarkEnd w:id="13"/>
    </w:p>
    <w:bookmarkEnd w:id="14"/>
    <w:bookmarkEnd w:id="15"/>
    <w:bookmarkEnd w:id="16"/>
    <w:p w14:paraId="78CEC578" w14:textId="77777777" w:rsidR="002530BF" w:rsidRDefault="002530BF" w:rsidP="00205B92">
      <w:pPr>
        <w:rPr>
          <w:rFonts w:ascii="Arial" w:hAnsi="Arial" w:cs="Arial"/>
        </w:rPr>
      </w:pPr>
    </w:p>
    <w:p w14:paraId="2F7A85AE" w14:textId="77777777" w:rsidR="00FA679F" w:rsidRDefault="00FA679F" w:rsidP="00205B92">
      <w:pPr>
        <w:rPr>
          <w:rStyle w:val="Hyperlink"/>
          <w:rFonts w:ascii="Arial" w:hAnsi="Arial" w:cs="Arial"/>
          <w:color w:val="auto"/>
          <w:u w:val="none"/>
        </w:rPr>
      </w:pPr>
      <w:r w:rsidRPr="008349D3">
        <w:rPr>
          <w:rFonts w:ascii="Arial" w:hAnsi="Arial" w:cs="Arial"/>
        </w:rPr>
        <w:t xml:space="preserve">ALPENDRE, F.T; CRUZ, E.D. A; DYNIEWICZ, A.M; MANTOVANI, M.F; SILVA, A.E.B. C; SANTOS, G.S. </w:t>
      </w:r>
      <w:r w:rsidRPr="008349D3">
        <w:rPr>
          <w:rFonts w:ascii="Arial" w:hAnsi="Arial" w:cs="Arial"/>
          <w:b/>
          <w:bCs/>
        </w:rPr>
        <w:t>Cirurgia segura: validação de checklist pré e pós-operatório.</w:t>
      </w:r>
      <w:r w:rsidRPr="008349D3">
        <w:rPr>
          <w:rFonts w:ascii="Arial" w:hAnsi="Arial" w:cs="Arial"/>
        </w:rPr>
        <w:t xml:space="preserve"> Rev. Latino-Am. Enfermagem, 2017[s/l]. Disponível em: </w:t>
      </w:r>
      <w:hyperlink r:id="rId10" w:history="1">
        <w:r w:rsidRPr="008349D3">
          <w:rPr>
            <w:rStyle w:val="Hyperlink"/>
            <w:rFonts w:ascii="Arial" w:hAnsi="Arial" w:cs="Arial"/>
            <w:color w:val="auto"/>
            <w:u w:val="none"/>
          </w:rPr>
          <w:t>https://www.scielo.br/j/rlae/a/</w:t>
        </w:r>
      </w:hyperlink>
      <w:r w:rsidRPr="008349D3">
        <w:rPr>
          <w:rStyle w:val="Hyperlink"/>
          <w:rFonts w:ascii="Arial" w:hAnsi="Arial" w:cs="Arial"/>
          <w:color w:val="auto"/>
          <w:u w:val="none"/>
        </w:rPr>
        <w:t>Acesso em 28 de março de 2022</w:t>
      </w:r>
    </w:p>
    <w:p w14:paraId="0A672C12" w14:textId="77777777" w:rsidR="0042702C" w:rsidRPr="008349D3" w:rsidRDefault="0042702C" w:rsidP="00205B92">
      <w:pPr>
        <w:rPr>
          <w:rFonts w:ascii="Arial" w:hAnsi="Arial" w:cs="Arial"/>
        </w:rPr>
      </w:pPr>
    </w:p>
    <w:p w14:paraId="3312696F" w14:textId="77777777" w:rsidR="00F62EAF" w:rsidRPr="00F62EAF" w:rsidRDefault="00FA679F" w:rsidP="00205B92">
      <w:pPr>
        <w:rPr>
          <w:rFonts w:ascii="Arial" w:hAnsi="Arial" w:cs="Arial"/>
          <w:shd w:val="clear" w:color="auto" w:fill="FFFFFF"/>
        </w:rPr>
      </w:pPr>
      <w:r w:rsidRPr="00F62EAF">
        <w:rPr>
          <w:rFonts w:ascii="Arial" w:hAnsi="Arial" w:cs="Arial"/>
        </w:rPr>
        <w:t>BEDIN, Eliana; RIBEIRO, Luciana Barcelos Miranda; BARRETO, Regiane Ap. Santos Soares – </w:t>
      </w:r>
      <w:r w:rsidRPr="00F62EAF">
        <w:rPr>
          <w:rFonts w:ascii="Arial" w:hAnsi="Arial" w:cs="Arial"/>
          <w:b/>
          <w:bCs/>
        </w:rPr>
        <w:t>Humanização da assistência de enfermagem em centro cirúrgico. </w:t>
      </w:r>
      <w:r w:rsidRPr="00F62EAF">
        <w:rPr>
          <w:rFonts w:ascii="Arial" w:hAnsi="Arial" w:cs="Arial"/>
          <w:iCs/>
        </w:rPr>
        <w:t>Revista Eletrônica de Enfermagem, v. 07, n. 01, p. 118 – 127, 2005. Disponível em </w:t>
      </w:r>
      <w:hyperlink r:id="rId11" w:history="1">
        <w:r w:rsidRPr="00F62EAF">
          <w:rPr>
            <w:rStyle w:val="Hyperlink"/>
            <w:rFonts w:ascii="Arial" w:hAnsi="Arial" w:cs="Arial"/>
            <w:iCs/>
            <w:color w:val="auto"/>
            <w:u w:val="none"/>
          </w:rPr>
          <w:t>http://www.revistas.ufg.br/index.php/fen</w:t>
        </w:r>
      </w:hyperlink>
      <w:r w:rsidR="00F62EAF" w:rsidRPr="00F62EAF">
        <w:rPr>
          <w:rStyle w:val="Hyperlink"/>
          <w:rFonts w:ascii="Arial" w:hAnsi="Arial" w:cs="Arial"/>
          <w:iCs/>
          <w:color w:val="auto"/>
          <w:u w:val="none"/>
        </w:rPr>
        <w:t xml:space="preserve">. </w:t>
      </w:r>
      <w:r w:rsidR="00F62EAF">
        <w:rPr>
          <w:rStyle w:val="Hyperlink"/>
          <w:rFonts w:ascii="Arial" w:hAnsi="Arial" w:cs="Arial"/>
          <w:color w:val="auto"/>
          <w:u w:val="none"/>
          <w:shd w:val="clear" w:color="auto" w:fill="FFFFFF"/>
        </w:rPr>
        <w:t xml:space="preserve">Acesso em: 20 de Out. </w:t>
      </w:r>
      <w:r w:rsidR="00F62EAF" w:rsidRPr="00F62EAF">
        <w:rPr>
          <w:rStyle w:val="Hyperlink"/>
          <w:rFonts w:ascii="Arial" w:hAnsi="Arial" w:cs="Arial"/>
          <w:color w:val="auto"/>
          <w:u w:val="none"/>
          <w:shd w:val="clear" w:color="auto" w:fill="FFFFFF"/>
        </w:rPr>
        <w:t>de 2022.</w:t>
      </w:r>
    </w:p>
    <w:p w14:paraId="64639852" w14:textId="77777777" w:rsidR="0042702C" w:rsidRPr="004404C3" w:rsidRDefault="0042702C" w:rsidP="00205B92">
      <w:pPr>
        <w:pStyle w:val="NormalWeb"/>
        <w:spacing w:before="0" w:beforeAutospacing="0" w:after="0" w:afterAutospacing="0"/>
      </w:pPr>
    </w:p>
    <w:p w14:paraId="5BD76930" w14:textId="77777777" w:rsidR="00FA679F" w:rsidRPr="008349D3" w:rsidRDefault="00FA679F" w:rsidP="00205B92">
      <w:pPr>
        <w:rPr>
          <w:rFonts w:ascii="Arial" w:hAnsi="Arial" w:cs="Arial"/>
          <w:shd w:val="clear" w:color="auto" w:fill="FFFFFF"/>
        </w:rPr>
      </w:pPr>
      <w:r w:rsidRPr="008349D3">
        <w:rPr>
          <w:rFonts w:ascii="Arial" w:hAnsi="Arial" w:cs="Arial"/>
          <w:shd w:val="clear" w:color="auto" w:fill="FFFFFF"/>
        </w:rPr>
        <w:t xml:space="preserve">BERNARDES, L. H. QUINTILIO, M. S. V. </w:t>
      </w:r>
      <w:r w:rsidRPr="008349D3">
        <w:rPr>
          <w:rFonts w:ascii="Arial" w:hAnsi="Arial" w:cs="Arial"/>
          <w:b/>
          <w:bCs/>
          <w:shd w:val="clear" w:color="auto" w:fill="FFFFFF"/>
        </w:rPr>
        <w:t>Humanização da enfermagem em centro cirúrgico: a importância do enfermeiro.</w:t>
      </w:r>
      <w:r w:rsidRPr="008349D3">
        <w:rPr>
          <w:rFonts w:ascii="Arial" w:hAnsi="Arial" w:cs="Arial"/>
          <w:shd w:val="clear" w:color="auto" w:fill="FFFFFF"/>
        </w:rPr>
        <w:t> </w:t>
      </w:r>
      <w:r w:rsidRPr="008349D3">
        <w:rPr>
          <w:rFonts w:ascii="Arial" w:hAnsi="Arial" w:cs="Arial"/>
          <w:iCs/>
          <w:shd w:val="clear" w:color="auto" w:fill="FFFFFF"/>
        </w:rPr>
        <w:t>Revista JRG de Estudos Acadêmicos</w:t>
      </w:r>
      <w:r w:rsidRPr="008349D3">
        <w:rPr>
          <w:rFonts w:ascii="Arial" w:hAnsi="Arial" w:cs="Arial"/>
          <w:shd w:val="clear" w:color="auto" w:fill="FFFFFF"/>
        </w:rPr>
        <w:t>, </w:t>
      </w:r>
      <w:r w:rsidRPr="008349D3">
        <w:rPr>
          <w:rFonts w:ascii="Arial" w:hAnsi="Arial" w:cs="Arial"/>
          <w:iCs/>
          <w:shd w:val="clear" w:color="auto" w:fill="FFFFFF"/>
        </w:rPr>
        <w:t>4</w:t>
      </w:r>
      <w:r w:rsidRPr="008349D3">
        <w:rPr>
          <w:rFonts w:ascii="Arial" w:hAnsi="Arial" w:cs="Arial"/>
          <w:shd w:val="clear" w:color="auto" w:fill="FFFFFF"/>
        </w:rPr>
        <w:t xml:space="preserve">(8), 115–126. 2021. Disponível em: </w:t>
      </w:r>
      <w:hyperlink r:id="rId12" w:history="1">
        <w:r w:rsidRPr="008349D3">
          <w:rPr>
            <w:rStyle w:val="Hyperlink"/>
            <w:rFonts w:ascii="Arial" w:hAnsi="Arial" w:cs="Arial"/>
            <w:color w:val="auto"/>
            <w:u w:val="none"/>
            <w:shd w:val="clear" w:color="auto" w:fill="FFFFFF"/>
          </w:rPr>
          <w:t>https://revistajrg.com/index.php/jrg/article/view/221</w:t>
        </w:r>
      </w:hyperlink>
      <w:r w:rsidRPr="008349D3">
        <w:rPr>
          <w:rStyle w:val="Hyperlink"/>
          <w:rFonts w:ascii="Arial" w:hAnsi="Arial" w:cs="Arial"/>
          <w:color w:val="auto"/>
          <w:u w:val="none"/>
          <w:shd w:val="clear" w:color="auto" w:fill="FFFFFF"/>
        </w:rPr>
        <w:t xml:space="preserve"> Acesso em: 10 de abril de 2022.</w:t>
      </w:r>
    </w:p>
    <w:p w14:paraId="71EB49C0" w14:textId="77777777" w:rsidR="00FA679F" w:rsidRPr="008349D3" w:rsidRDefault="00FA679F" w:rsidP="00205B92">
      <w:pPr>
        <w:rPr>
          <w:rFonts w:ascii="Arial" w:hAnsi="Arial" w:cs="Arial"/>
          <w:shd w:val="clear" w:color="auto" w:fill="FFFFFF"/>
        </w:rPr>
      </w:pPr>
    </w:p>
    <w:p w14:paraId="6A79397E" w14:textId="77777777" w:rsidR="00FA679F" w:rsidRPr="008349D3" w:rsidRDefault="00F62EAF" w:rsidP="00205B92">
      <w:pPr>
        <w:spacing w:after="200"/>
        <w:rPr>
          <w:rFonts w:ascii="Arial" w:hAnsi="Arial" w:cs="Arial"/>
        </w:rPr>
      </w:pPr>
      <w:bookmarkStart w:id="23" w:name="_Hlk116143156"/>
      <w:r>
        <w:rPr>
          <w:rFonts w:ascii="Arial" w:hAnsi="Arial" w:cs="Arial"/>
        </w:rPr>
        <w:t>BRASIL. BIBIOLTECA VIRTUAL EM SAÚ</w:t>
      </w:r>
      <w:r w:rsidR="00FA679F" w:rsidRPr="008349D3">
        <w:rPr>
          <w:rFonts w:ascii="Arial" w:hAnsi="Arial" w:cs="Arial"/>
        </w:rPr>
        <w:t>DE</w:t>
      </w:r>
      <w:bookmarkEnd w:id="23"/>
      <w:r w:rsidR="00FA679F" w:rsidRPr="008349D3">
        <w:rPr>
          <w:rFonts w:ascii="Arial" w:hAnsi="Arial" w:cs="Arial"/>
        </w:rPr>
        <w:t xml:space="preserve">. </w:t>
      </w:r>
      <w:r w:rsidR="00FA679F" w:rsidRPr="008349D3">
        <w:rPr>
          <w:rFonts w:ascii="Arial" w:hAnsi="Arial" w:cs="Arial"/>
          <w:b/>
          <w:bCs/>
        </w:rPr>
        <w:t>Cirurgias seguras salvam vidas</w:t>
      </w:r>
      <w:r w:rsidR="00FA679F" w:rsidRPr="008349D3">
        <w:rPr>
          <w:rFonts w:ascii="Arial" w:hAnsi="Arial" w:cs="Arial"/>
        </w:rPr>
        <w:t xml:space="preserve">. Brasília/DF, Brasil. 2009. Disponível em: </w:t>
      </w:r>
      <w:hyperlink r:id="rId13" w:history="1">
        <w:r w:rsidR="00FA679F" w:rsidRPr="008349D3">
          <w:rPr>
            <w:rStyle w:val="Hyperlink"/>
            <w:rFonts w:ascii="Arial" w:hAnsi="Arial" w:cs="Arial"/>
            <w:color w:val="auto"/>
            <w:u w:val="none"/>
          </w:rPr>
          <w:t>https://bvsms.saude.gov.br/</w:t>
        </w:r>
      </w:hyperlink>
      <w:r w:rsidR="00FA679F" w:rsidRPr="008349D3">
        <w:rPr>
          <w:rStyle w:val="Hyperlink"/>
          <w:rFonts w:ascii="Arial" w:hAnsi="Arial" w:cs="Arial"/>
          <w:color w:val="auto"/>
          <w:u w:val="none"/>
        </w:rPr>
        <w:t>Acesso em: 29 de maio de 2022</w:t>
      </w:r>
      <w:r>
        <w:rPr>
          <w:rStyle w:val="Hyperlink"/>
          <w:rFonts w:ascii="Arial" w:hAnsi="Arial" w:cs="Arial"/>
          <w:color w:val="auto"/>
          <w:u w:val="none"/>
        </w:rPr>
        <w:t>.</w:t>
      </w:r>
    </w:p>
    <w:p w14:paraId="479F8298" w14:textId="77777777" w:rsidR="00F62EAF" w:rsidRDefault="00F62EAF" w:rsidP="00205B92">
      <w:pPr>
        <w:rPr>
          <w:rStyle w:val="Hyperlink"/>
          <w:rFonts w:ascii="Arial" w:hAnsi="Arial" w:cs="Arial"/>
          <w:color w:val="auto"/>
          <w:u w:val="none"/>
        </w:rPr>
      </w:pPr>
      <w:r w:rsidRPr="008349D3">
        <w:rPr>
          <w:rFonts w:ascii="Arial" w:hAnsi="Arial" w:cs="Arial"/>
        </w:rPr>
        <w:t xml:space="preserve">BRASIL, 2003. </w:t>
      </w:r>
      <w:r w:rsidRPr="008349D3">
        <w:rPr>
          <w:rFonts w:ascii="Arial" w:hAnsi="Arial" w:cs="Arial"/>
          <w:b/>
          <w:bCs/>
        </w:rPr>
        <w:t>Assistência cirúrgica / atendimento de emergência</w:t>
      </w:r>
      <w:r w:rsidRPr="008349D3">
        <w:rPr>
          <w:rFonts w:ascii="Arial" w:hAnsi="Arial" w:cs="Arial"/>
        </w:rPr>
        <w:t xml:space="preserve">. Brasília, DF, 2003. Disponível em: </w:t>
      </w:r>
      <w:hyperlink r:id="rId14" w:history="1">
        <w:r w:rsidRPr="008349D3">
          <w:rPr>
            <w:rStyle w:val="Hyperlink"/>
            <w:rFonts w:ascii="Arial" w:hAnsi="Arial" w:cs="Arial"/>
            <w:color w:val="auto"/>
            <w:u w:val="none"/>
          </w:rPr>
          <w:t>https://bvsms.saude.gov.br/bvs/publicacoes/profae/pae_cad5.pdf</w:t>
        </w:r>
      </w:hyperlink>
      <w:r w:rsidRPr="008349D3">
        <w:rPr>
          <w:rStyle w:val="Hyperlink"/>
          <w:rFonts w:ascii="Arial" w:hAnsi="Arial" w:cs="Arial"/>
          <w:color w:val="auto"/>
          <w:u w:val="none"/>
        </w:rPr>
        <w:t xml:space="preserve"> Acesso em: 13 de maio de 2022</w:t>
      </w:r>
      <w:r>
        <w:rPr>
          <w:rStyle w:val="Hyperlink"/>
          <w:rFonts w:ascii="Arial" w:hAnsi="Arial" w:cs="Arial"/>
          <w:color w:val="auto"/>
          <w:u w:val="none"/>
        </w:rPr>
        <w:t>.</w:t>
      </w:r>
    </w:p>
    <w:p w14:paraId="4D61E9AB" w14:textId="77777777" w:rsidR="00F62EAF" w:rsidRPr="008349D3" w:rsidRDefault="00F62EAF" w:rsidP="00205B92">
      <w:pPr>
        <w:rPr>
          <w:rFonts w:ascii="Arial" w:hAnsi="Arial" w:cs="Arial"/>
        </w:rPr>
      </w:pPr>
    </w:p>
    <w:p w14:paraId="404E26E7" w14:textId="77777777" w:rsidR="00F62EAF" w:rsidRPr="008349D3" w:rsidRDefault="00F62EAF" w:rsidP="00205B92">
      <w:pPr>
        <w:pStyle w:val="Ttulo1"/>
        <w:shd w:val="clear" w:color="auto" w:fill="FFFFFF"/>
        <w:tabs>
          <w:tab w:val="clear" w:pos="432"/>
        </w:tabs>
        <w:spacing w:line="240" w:lineRule="auto"/>
        <w:ind w:left="0" w:firstLine="0"/>
        <w:rPr>
          <w:rFonts w:cs="Arial"/>
          <w:b w:val="0"/>
          <w:bCs w:val="0"/>
          <w:caps/>
          <w:szCs w:val="24"/>
        </w:rPr>
      </w:pPr>
      <w:bookmarkStart w:id="24" w:name="_Toc106911354"/>
      <w:r w:rsidRPr="008349D3">
        <w:rPr>
          <w:rFonts w:cs="Arial"/>
          <w:b w:val="0"/>
          <w:szCs w:val="24"/>
        </w:rPr>
        <w:t>BRASIL,</w:t>
      </w:r>
      <w:r>
        <w:rPr>
          <w:rFonts w:cs="Arial"/>
          <w:b w:val="0"/>
          <w:szCs w:val="24"/>
        </w:rPr>
        <w:t xml:space="preserve"> </w:t>
      </w:r>
      <w:r w:rsidRPr="008349D3">
        <w:rPr>
          <w:rFonts w:cs="Arial"/>
          <w:b w:val="0"/>
          <w:szCs w:val="24"/>
        </w:rPr>
        <w:t xml:space="preserve">2013. </w:t>
      </w:r>
      <w:r w:rsidRPr="008349D3">
        <w:rPr>
          <w:rFonts w:cs="Arial"/>
          <w:bCs w:val="0"/>
          <w:szCs w:val="24"/>
        </w:rPr>
        <w:t>Folder das 6 metas internacionais de segurança do paciente.</w:t>
      </w:r>
      <w:r w:rsidRPr="008349D3">
        <w:rPr>
          <w:rFonts w:cs="Arial"/>
          <w:b w:val="0"/>
          <w:szCs w:val="24"/>
        </w:rPr>
        <w:t xml:space="preserve"> 2013. [s/l]. Disponível em: proqualis net/folder/folder-das-6-metas-internacionais-de-segurança-do-paciente</w:t>
      </w:r>
      <w:bookmarkEnd w:id="24"/>
      <w:r w:rsidRPr="008349D3">
        <w:rPr>
          <w:rFonts w:cs="Arial"/>
          <w:b w:val="0"/>
          <w:szCs w:val="24"/>
        </w:rPr>
        <w:t>. A</w:t>
      </w:r>
      <w:r w:rsidRPr="008349D3">
        <w:rPr>
          <w:rFonts w:cs="Arial"/>
          <w:b w:val="0"/>
          <w:bCs w:val="0"/>
          <w:szCs w:val="24"/>
        </w:rPr>
        <w:t>cesso em: 28 de abril de 2022.</w:t>
      </w:r>
    </w:p>
    <w:p w14:paraId="11374755" w14:textId="77777777" w:rsidR="00F62EAF" w:rsidRPr="00F62EAF" w:rsidRDefault="00F62EAF" w:rsidP="00205B92">
      <w:pPr>
        <w:rPr>
          <w:rFonts w:ascii="Arial" w:hAnsi="Arial" w:cs="Arial"/>
        </w:rPr>
      </w:pPr>
    </w:p>
    <w:p w14:paraId="10B85270" w14:textId="77777777" w:rsidR="00FA679F" w:rsidRDefault="00FA679F" w:rsidP="00205B92">
      <w:pPr>
        <w:rPr>
          <w:rStyle w:val="Hyperlink"/>
          <w:rFonts w:ascii="Arial" w:hAnsi="Arial" w:cs="Arial"/>
          <w:color w:val="auto"/>
          <w:u w:val="none"/>
        </w:rPr>
      </w:pPr>
      <w:r w:rsidRPr="008349D3">
        <w:rPr>
          <w:rFonts w:ascii="Arial" w:hAnsi="Arial" w:cs="Arial"/>
        </w:rPr>
        <w:t xml:space="preserve">CAVALCANTE, A.K.C. B; ROCHA, R.C; NOGUEIRA, L.T; AVELINO, F.V.S. D; ROCHA, S.S. </w:t>
      </w:r>
      <w:r w:rsidRPr="008349D3">
        <w:rPr>
          <w:rFonts w:ascii="Arial" w:hAnsi="Arial" w:cs="Arial"/>
          <w:b/>
          <w:shd w:val="clear" w:color="auto" w:fill="FFFFFF"/>
        </w:rPr>
        <w:t>Cuidado seguro ao paciente: contribuições da enfermagem</w:t>
      </w:r>
      <w:r w:rsidRPr="008349D3">
        <w:rPr>
          <w:rFonts w:ascii="Arial" w:hAnsi="Arial" w:cs="Arial"/>
          <w:bCs/>
          <w:shd w:val="clear" w:color="auto" w:fill="FFFFFF"/>
        </w:rPr>
        <w:t xml:space="preserve">. </w:t>
      </w:r>
      <w:hyperlink r:id="rId15" w:tgtFrame="_parent" w:history="1">
        <w:r w:rsidRPr="008349D3">
          <w:rPr>
            <w:rStyle w:val="Hyperlink"/>
            <w:rFonts w:ascii="Arial" w:hAnsi="Arial" w:cs="Arial"/>
            <w:color w:val="auto"/>
            <w:u w:val="none"/>
            <w:shd w:val="clear" w:color="auto" w:fill="FFFFFF"/>
          </w:rPr>
          <w:t>Vol. 31, No. 4 (2015)</w:t>
        </w:r>
      </w:hyperlink>
      <w:r w:rsidRPr="008349D3">
        <w:rPr>
          <w:rFonts w:ascii="Arial" w:hAnsi="Arial" w:cs="Arial"/>
          <w:shd w:val="clear" w:color="auto" w:fill="FFFFFF"/>
        </w:rPr>
        <w:t>. Universidade Federal do Piauí. Teresina-PI, Brasil. Disponível em:</w:t>
      </w:r>
      <w:r w:rsidRPr="008349D3">
        <w:rPr>
          <w:rFonts w:ascii="Arial" w:hAnsi="Arial" w:cs="Arial"/>
        </w:rPr>
        <w:t xml:space="preserve"> </w:t>
      </w:r>
      <w:hyperlink r:id="rId16" w:history="1">
        <w:r w:rsidRPr="008349D3">
          <w:rPr>
            <w:rStyle w:val="Hyperlink"/>
            <w:rFonts w:ascii="Arial" w:hAnsi="Arial" w:cs="Arial"/>
            <w:color w:val="auto"/>
            <w:u w:val="none"/>
            <w:shd w:val="clear" w:color="auto" w:fill="FFFFFF"/>
          </w:rPr>
          <w:t>http://revenfermeria.sld.cu/index.php/enf/article</w:t>
        </w:r>
      </w:hyperlink>
      <w:r w:rsidRPr="008349D3">
        <w:rPr>
          <w:rStyle w:val="Hyperlink"/>
          <w:rFonts w:ascii="Arial" w:hAnsi="Arial" w:cs="Arial"/>
          <w:color w:val="auto"/>
          <w:u w:val="none"/>
          <w:shd w:val="clear" w:color="auto" w:fill="FFFFFF"/>
        </w:rPr>
        <w:t xml:space="preserve"> </w:t>
      </w:r>
      <w:r w:rsidRPr="008349D3">
        <w:rPr>
          <w:rStyle w:val="Hyperlink"/>
          <w:rFonts w:ascii="Arial" w:hAnsi="Arial" w:cs="Arial"/>
          <w:color w:val="auto"/>
          <w:u w:val="none"/>
        </w:rPr>
        <w:t>Acesso em: 19 de abril de 2022</w:t>
      </w:r>
      <w:r w:rsidR="00F62EAF">
        <w:rPr>
          <w:rStyle w:val="Hyperlink"/>
          <w:rFonts w:ascii="Arial" w:hAnsi="Arial" w:cs="Arial"/>
          <w:color w:val="auto"/>
          <w:u w:val="none"/>
        </w:rPr>
        <w:t>.</w:t>
      </w:r>
    </w:p>
    <w:p w14:paraId="0A3F3BE7" w14:textId="77777777" w:rsidR="00F62EAF" w:rsidRPr="008349D3" w:rsidRDefault="00F62EAF" w:rsidP="00205B92">
      <w:pPr>
        <w:rPr>
          <w:rFonts w:ascii="Arial" w:hAnsi="Arial" w:cs="Arial"/>
          <w:shd w:val="clear" w:color="auto" w:fill="FFFFFF"/>
        </w:rPr>
      </w:pPr>
    </w:p>
    <w:p w14:paraId="36E9BCA6" w14:textId="77777777" w:rsidR="00FA679F" w:rsidRPr="008349D3" w:rsidRDefault="00FA679F" w:rsidP="00205B92">
      <w:pPr>
        <w:pStyle w:val="Default"/>
        <w:rPr>
          <w:rStyle w:val="Hyperlink"/>
          <w:color w:val="auto"/>
          <w:u w:val="none"/>
        </w:rPr>
      </w:pPr>
      <w:r w:rsidRPr="008349D3">
        <w:rPr>
          <w:color w:val="auto"/>
        </w:rPr>
        <w:t xml:space="preserve">DIAS, B.B; SANTOS, K.W.S; SILVA, I.C. </w:t>
      </w:r>
      <w:r w:rsidRPr="008349D3">
        <w:rPr>
          <w:b/>
          <w:color w:val="auto"/>
        </w:rPr>
        <w:t>Incidentes e eventos adversos em unidade de terapia intensiva</w:t>
      </w:r>
      <w:r w:rsidRPr="008349D3">
        <w:rPr>
          <w:bCs/>
          <w:color w:val="auto"/>
        </w:rPr>
        <w:t xml:space="preserve">. </w:t>
      </w:r>
      <w:r w:rsidRPr="008349D3">
        <w:rPr>
          <w:color w:val="auto"/>
        </w:rPr>
        <w:t xml:space="preserve">Goiânia, 2020. Disponível em: </w:t>
      </w:r>
      <w:hyperlink r:id="rId17" w:history="1">
        <w:r w:rsidRPr="008349D3">
          <w:rPr>
            <w:rStyle w:val="Hyperlink"/>
            <w:color w:val="auto"/>
            <w:u w:val="none"/>
          </w:rPr>
          <w:t>https://repositorio.pucgoias.edu.br/</w:t>
        </w:r>
      </w:hyperlink>
      <w:r w:rsidR="003506D6">
        <w:rPr>
          <w:rStyle w:val="Hyperlink"/>
          <w:color w:val="auto"/>
          <w:u w:val="none"/>
        </w:rPr>
        <w:t>.</w:t>
      </w:r>
      <w:r w:rsidRPr="008349D3">
        <w:rPr>
          <w:rStyle w:val="Hyperlink"/>
          <w:color w:val="auto"/>
          <w:u w:val="none"/>
        </w:rPr>
        <w:t xml:space="preserve"> Acesso em: 23 de março de 2022</w:t>
      </w:r>
    </w:p>
    <w:p w14:paraId="3FF6FAD4" w14:textId="77777777" w:rsidR="00FA679F" w:rsidRPr="008349D3" w:rsidRDefault="00FA679F" w:rsidP="00205B92">
      <w:pPr>
        <w:pStyle w:val="Default"/>
        <w:rPr>
          <w:color w:val="auto"/>
        </w:rPr>
      </w:pPr>
    </w:p>
    <w:p w14:paraId="01017EA5" w14:textId="77777777" w:rsidR="00F73794" w:rsidRPr="00F62EAF" w:rsidRDefault="00F73794" w:rsidP="00205B92">
      <w:pPr>
        <w:rPr>
          <w:rFonts w:ascii="Arial" w:hAnsi="Arial" w:cs="Arial"/>
        </w:rPr>
      </w:pPr>
      <w:r w:rsidRPr="009E0510">
        <w:rPr>
          <w:rFonts w:ascii="Arial" w:hAnsi="Arial" w:cs="Arial"/>
        </w:rPr>
        <w:t xml:space="preserve">FRANCO, L.M.C; ERCOLE, F.F. </w:t>
      </w:r>
      <w:r w:rsidRPr="000E7DA0">
        <w:rPr>
          <w:rFonts w:ascii="Arial" w:hAnsi="Arial" w:cs="Arial"/>
          <w:b/>
        </w:rPr>
        <w:t>Infecção de Sítio Cirúrgico em Pacientes Submetidos a Cirurgias Ortopédicas em um Hospital Público de Minas Gerais.</w:t>
      </w:r>
      <w:r w:rsidRPr="009E0510">
        <w:rPr>
          <w:rFonts w:ascii="Arial" w:hAnsi="Arial" w:cs="Arial"/>
        </w:rPr>
        <w:t xml:space="preserve"> REME – Rev. Min. Enferm, v.15, n.3, p. 399-405, 2011.Disponível em: http://reme.org.br/artigo/detalhes/51. Acesso em 24 de out. de 2022.</w:t>
      </w:r>
    </w:p>
    <w:p w14:paraId="31643B70" w14:textId="77777777" w:rsidR="0099339C" w:rsidRDefault="0099339C" w:rsidP="00205B92">
      <w:pPr>
        <w:pStyle w:val="Default"/>
        <w:rPr>
          <w:color w:val="auto"/>
        </w:rPr>
      </w:pPr>
    </w:p>
    <w:p w14:paraId="6D48F3B4" w14:textId="77777777" w:rsidR="0099339C" w:rsidRDefault="0099339C" w:rsidP="00205B92">
      <w:pPr>
        <w:pStyle w:val="Default"/>
        <w:rPr>
          <w:color w:val="auto"/>
        </w:rPr>
      </w:pPr>
      <w:r>
        <w:t xml:space="preserve">GUIDO, Laura de Azevedo; SZARESKI, Charline; ANDOLHE, Rafaela; ZERBIERI, Fabiana Martins. </w:t>
      </w:r>
      <w:r w:rsidRPr="004A7C5E">
        <w:rPr>
          <w:b/>
        </w:rPr>
        <w:t>Competências do Enfermeiro em CC: reflexões sobre ensino/assistência.</w:t>
      </w:r>
      <w:r>
        <w:t xml:space="preserve"> Rev. SOBECC, São Paulo, v 13, nº1, p. 16-23, jan/mar 2008.</w:t>
      </w:r>
    </w:p>
    <w:p w14:paraId="22BA38B1" w14:textId="77777777" w:rsidR="0099339C" w:rsidRDefault="0099339C" w:rsidP="00205B92">
      <w:pPr>
        <w:pStyle w:val="Default"/>
        <w:rPr>
          <w:color w:val="auto"/>
        </w:rPr>
      </w:pPr>
    </w:p>
    <w:p w14:paraId="5D1D9692" w14:textId="77777777" w:rsidR="00FA679F" w:rsidRPr="008349D3" w:rsidRDefault="00FA679F" w:rsidP="00205B92">
      <w:pPr>
        <w:pStyle w:val="Default"/>
        <w:rPr>
          <w:color w:val="auto"/>
        </w:rPr>
      </w:pPr>
      <w:r w:rsidRPr="008349D3">
        <w:rPr>
          <w:color w:val="auto"/>
        </w:rPr>
        <w:lastRenderedPageBreak/>
        <w:t xml:space="preserve">GOMES, Laudinei de Carvalho et al, </w:t>
      </w:r>
      <w:r w:rsidRPr="002615F5">
        <w:rPr>
          <w:b/>
          <w:color w:val="auto"/>
        </w:rPr>
        <w:t>O enfermeiro no ge</w:t>
      </w:r>
      <w:r w:rsidR="002615F5" w:rsidRPr="002615F5">
        <w:rPr>
          <w:b/>
          <w:color w:val="auto"/>
        </w:rPr>
        <w:t>renciamento do centro cirúrgico.</w:t>
      </w:r>
      <w:r w:rsidRPr="008349D3">
        <w:rPr>
          <w:color w:val="auto"/>
        </w:rPr>
        <w:t xml:space="preserve"> Revista Eletrônica da Faculdade Metodista Granbery, N. 16, JAN/JUN 2014. Disponível em: http://re.granbery.edu.br/artigos/NTEy.pdf. </w:t>
      </w:r>
      <w:r w:rsidR="00F62EAF">
        <w:rPr>
          <w:rStyle w:val="Hyperlink"/>
          <w:color w:val="auto"/>
          <w:u w:val="none"/>
        </w:rPr>
        <w:t>Acesso em: 24 de out. de 2022.</w:t>
      </w:r>
    </w:p>
    <w:p w14:paraId="532648B0" w14:textId="77777777" w:rsidR="00FA679F" w:rsidRPr="008349D3" w:rsidRDefault="00FA679F" w:rsidP="00205B92">
      <w:pPr>
        <w:pStyle w:val="Default"/>
        <w:rPr>
          <w:color w:val="auto"/>
        </w:rPr>
      </w:pPr>
    </w:p>
    <w:p w14:paraId="7EBF661E" w14:textId="77777777" w:rsidR="00FA679F" w:rsidRPr="008349D3" w:rsidRDefault="00FA679F" w:rsidP="00205B92">
      <w:pPr>
        <w:pStyle w:val="Default"/>
        <w:rPr>
          <w:rStyle w:val="Hyperlink"/>
          <w:color w:val="auto"/>
          <w:u w:val="none"/>
        </w:rPr>
      </w:pPr>
      <w:r w:rsidRPr="008349D3">
        <w:rPr>
          <w:color w:val="auto"/>
        </w:rPr>
        <w:t>GOMES, C.D.P. P; SANTOS, A.A; MACHADO, M.E; TREVISO, P</w:t>
      </w:r>
      <w:r w:rsidRPr="008349D3">
        <w:rPr>
          <w:b/>
          <w:bCs/>
          <w:color w:val="auto"/>
        </w:rPr>
        <w:t>. Percepção de uma equipe de enfermagem sobre a utilização do checklist cirúrgico.</w:t>
      </w:r>
      <w:r w:rsidRPr="008349D3">
        <w:rPr>
          <w:color w:val="auto"/>
        </w:rPr>
        <w:t xml:space="preserve"> Porto Alegre (RS), Brasil.2016. Disponível em: revista. sobecc.org. br. </w:t>
      </w:r>
      <w:r w:rsidRPr="008349D3">
        <w:rPr>
          <w:rStyle w:val="Hyperlink"/>
          <w:color w:val="auto"/>
          <w:u w:val="none"/>
        </w:rPr>
        <w:t>Acesso em: 19 de abril de 2022.</w:t>
      </w:r>
    </w:p>
    <w:p w14:paraId="0FBD9978" w14:textId="77777777" w:rsidR="00FA679F" w:rsidRPr="008349D3" w:rsidRDefault="00FA679F" w:rsidP="00205B92">
      <w:pPr>
        <w:pStyle w:val="Default"/>
        <w:rPr>
          <w:rStyle w:val="Hyperlink"/>
          <w:color w:val="auto"/>
          <w:u w:val="none"/>
        </w:rPr>
      </w:pPr>
    </w:p>
    <w:p w14:paraId="77B53AC6" w14:textId="77777777" w:rsidR="00FA679F" w:rsidRPr="004628D6" w:rsidRDefault="00FA679F" w:rsidP="00205B92">
      <w:pPr>
        <w:pStyle w:val="Default"/>
        <w:rPr>
          <w:b/>
          <w:bCs/>
          <w:color w:val="auto"/>
        </w:rPr>
      </w:pPr>
      <w:r w:rsidRPr="00EB4EDE">
        <w:rPr>
          <w:color w:val="auto"/>
        </w:rPr>
        <w:t xml:space="preserve">GUTIERRES, L.S. et al. </w:t>
      </w:r>
      <w:r w:rsidRPr="008349D3">
        <w:rPr>
          <w:b/>
          <w:bCs/>
          <w:color w:val="auto"/>
        </w:rPr>
        <w:t>Adesão aos Objetivos do Programa Cirurgias Seguras Salvam</w:t>
      </w:r>
      <w:r w:rsidR="004628D6">
        <w:rPr>
          <w:b/>
          <w:bCs/>
          <w:color w:val="auto"/>
        </w:rPr>
        <w:t xml:space="preserve"> </w:t>
      </w:r>
      <w:r w:rsidRPr="008349D3">
        <w:rPr>
          <w:b/>
          <w:bCs/>
          <w:color w:val="auto"/>
        </w:rPr>
        <w:t>Vidas: Perspectiva de Enfermeiros.</w:t>
      </w:r>
      <w:r w:rsidRPr="008349D3">
        <w:rPr>
          <w:color w:val="auto"/>
        </w:rPr>
        <w:t xml:space="preserve"> Revista Latino- Americana de Enfermagem, Ribeirão</w:t>
      </w:r>
      <w:r w:rsidR="004628D6">
        <w:rPr>
          <w:b/>
          <w:bCs/>
          <w:color w:val="auto"/>
        </w:rPr>
        <w:t xml:space="preserve"> </w:t>
      </w:r>
      <w:r w:rsidRPr="008349D3">
        <w:rPr>
          <w:color w:val="auto"/>
        </w:rPr>
        <w:t>Preto, v.27, e3108, fev. 2019. Acesso em 07/10/2022</w:t>
      </w:r>
    </w:p>
    <w:p w14:paraId="7E9CC83E" w14:textId="77777777" w:rsidR="00F73794" w:rsidRPr="00F73794" w:rsidRDefault="00F73794" w:rsidP="00205B92">
      <w:pPr>
        <w:pStyle w:val="Default"/>
        <w:rPr>
          <w:color w:val="auto"/>
        </w:rPr>
      </w:pPr>
    </w:p>
    <w:p w14:paraId="5FBAFEB6" w14:textId="77777777" w:rsidR="00F73794" w:rsidRPr="000E7DA0" w:rsidRDefault="00F73794" w:rsidP="00205B92">
      <w:pPr>
        <w:rPr>
          <w:rFonts w:ascii="Arial" w:hAnsi="Arial" w:cs="Arial"/>
        </w:rPr>
      </w:pPr>
      <w:r w:rsidRPr="000E7DA0">
        <w:rPr>
          <w:rFonts w:ascii="Arial" w:hAnsi="Arial" w:cs="Arial"/>
        </w:rPr>
        <w:t>HAYASHI, Jessica Mayumi; GARANHANI, Mara Lúcia. </w:t>
      </w:r>
      <w:r w:rsidR="000E7DA0" w:rsidRPr="000E7DA0">
        <w:rPr>
          <w:rFonts w:ascii="Arial" w:hAnsi="Arial" w:cs="Arial"/>
        </w:rPr>
        <w:t xml:space="preserve">O </w:t>
      </w:r>
      <w:r w:rsidR="000E7DA0" w:rsidRPr="000E7DA0">
        <w:rPr>
          <w:rFonts w:ascii="Arial" w:hAnsi="Arial" w:cs="Arial"/>
          <w:b/>
        </w:rPr>
        <w:t xml:space="preserve">cuidado perioperatório ao paciente ortopédico sob o olhar da equipe de enfermagem. </w:t>
      </w:r>
      <w:r w:rsidRPr="000E7DA0">
        <w:rPr>
          <w:rFonts w:ascii="Arial" w:hAnsi="Arial" w:cs="Arial"/>
        </w:rPr>
        <w:t>REME rev. min. enferm; 16(2): 208-216, abr.-jun. 2012. Disponível em: https://cdn.publisher.gn1.link/reme.org.br/pdf/v16n2a09.pdf. Acesso em: 26 de out de 2022.</w:t>
      </w:r>
    </w:p>
    <w:p w14:paraId="23CA86A1" w14:textId="77777777" w:rsidR="008D70E0" w:rsidRDefault="008D70E0" w:rsidP="00205B92">
      <w:pPr>
        <w:rPr>
          <w:rFonts w:ascii="Arial" w:hAnsi="Arial" w:cs="Arial"/>
          <w:color w:val="FF0000"/>
        </w:rPr>
      </w:pPr>
    </w:p>
    <w:p w14:paraId="2B9B814B" w14:textId="77777777" w:rsidR="00DA64D5" w:rsidRPr="00EB4EDE" w:rsidRDefault="00DA64D5" w:rsidP="00DA64D5">
      <w:pPr>
        <w:rPr>
          <w:rFonts w:ascii="Arial" w:hAnsi="Arial" w:cs="Arial"/>
        </w:rPr>
      </w:pPr>
      <w:r w:rsidRPr="00EB4EDE">
        <w:rPr>
          <w:rFonts w:ascii="Arial" w:hAnsi="Arial" w:cs="Arial"/>
          <w:shd w:val="clear" w:color="auto" w:fill="FFFFFF"/>
        </w:rPr>
        <w:t xml:space="preserve">KFURI JUNIOR, Mauricio. O trauma ortopédico no Brasil. Revista Brasileira de Ortopedia [online]. 2011, v. 46, </w:t>
      </w:r>
      <w:r w:rsidR="00EB4EDE" w:rsidRPr="00EB4EDE">
        <w:rPr>
          <w:rFonts w:ascii="Arial" w:hAnsi="Arial" w:cs="Arial"/>
          <w:shd w:val="clear" w:color="auto" w:fill="FFFFFF"/>
        </w:rPr>
        <w:t>supl.</w:t>
      </w:r>
      <w:r w:rsidRPr="00EB4EDE">
        <w:rPr>
          <w:rFonts w:ascii="Arial" w:hAnsi="Arial" w:cs="Arial"/>
          <w:shd w:val="clear" w:color="auto" w:fill="FFFFFF"/>
        </w:rPr>
        <w:t xml:space="preserve"> 1. Disponível em: &lt;https://doi.org/10.1590/S0102-36162011000700003&gt;. Epub 10 Ago 2011. ISSN 1982-4378. Acesso em: 14 Nov. de 2022. https://doi.org/10.1590/S0102-36162011000700003.</w:t>
      </w:r>
    </w:p>
    <w:p w14:paraId="07BBD392" w14:textId="77777777" w:rsidR="00DA64D5" w:rsidRPr="00EB4EDE" w:rsidRDefault="00DA64D5" w:rsidP="00205B92">
      <w:pPr>
        <w:rPr>
          <w:rFonts w:ascii="Arial" w:hAnsi="Arial" w:cs="Arial"/>
          <w:shd w:val="clear" w:color="auto" w:fill="FFFFFF"/>
        </w:rPr>
      </w:pPr>
    </w:p>
    <w:p w14:paraId="4BB039CB" w14:textId="77777777" w:rsidR="00F73794" w:rsidRPr="00EB4EDE" w:rsidRDefault="00F73794" w:rsidP="00205B92">
      <w:pPr>
        <w:rPr>
          <w:rFonts w:ascii="Arial" w:hAnsi="Arial" w:cs="Arial"/>
          <w:shd w:val="clear" w:color="auto" w:fill="FFFFFF"/>
        </w:rPr>
      </w:pPr>
      <w:r w:rsidRPr="00EB4EDE">
        <w:rPr>
          <w:rFonts w:ascii="Arial" w:hAnsi="Arial" w:cs="Arial"/>
          <w:shd w:val="clear" w:color="auto" w:fill="FFFFFF"/>
        </w:rPr>
        <w:t>LEME, Luiz Eugênio Garcez et al. Cirurgia ortopédica em idosos: aspectos clínicos. </w:t>
      </w:r>
      <w:r w:rsidRPr="00EB4EDE">
        <w:rPr>
          <w:rFonts w:ascii="Arial" w:hAnsi="Arial" w:cs="Arial"/>
          <w:b/>
          <w:bCs/>
          <w:shd w:val="clear" w:color="auto" w:fill="FFFFFF"/>
        </w:rPr>
        <w:t>Revista Brasileira de Ortopedia</w:t>
      </w:r>
      <w:r w:rsidRPr="00EB4EDE">
        <w:rPr>
          <w:rFonts w:ascii="Arial" w:hAnsi="Arial" w:cs="Arial"/>
          <w:shd w:val="clear" w:color="auto" w:fill="FFFFFF"/>
        </w:rPr>
        <w:t>, v. 46, p. 238-246, 2011. Disponível em: https://www.scielo.br/j/rbort/a/8wJgvMsQ3mXpr7DPghtyNfy/?format=pdf&amp;lang=pt. Acesso em: 25 de out. de 2022.</w:t>
      </w:r>
    </w:p>
    <w:p w14:paraId="42A5EB9A" w14:textId="77777777" w:rsidR="00FA679F" w:rsidRPr="008349D3" w:rsidRDefault="00FA679F" w:rsidP="00205B92">
      <w:pPr>
        <w:rPr>
          <w:rFonts w:ascii="Arial" w:hAnsi="Arial" w:cs="Arial"/>
          <w:szCs w:val="20"/>
          <w:shd w:val="clear" w:color="auto" w:fill="FFFFFF"/>
        </w:rPr>
      </w:pPr>
    </w:p>
    <w:p w14:paraId="724C3807" w14:textId="77777777" w:rsidR="00FA679F" w:rsidRDefault="00FA679F" w:rsidP="00205B92">
      <w:pPr>
        <w:rPr>
          <w:rFonts w:ascii="Arial" w:hAnsi="Arial" w:cs="Arial"/>
        </w:rPr>
      </w:pPr>
      <w:r w:rsidRPr="008349D3">
        <w:rPr>
          <w:rFonts w:ascii="Arial" w:hAnsi="Arial" w:cs="Arial"/>
        </w:rPr>
        <w:t xml:space="preserve">MARTINS, F.Z; AGNOL, C.M. </w:t>
      </w:r>
      <w:r w:rsidRPr="008349D3">
        <w:rPr>
          <w:rFonts w:ascii="Arial" w:hAnsi="Arial" w:cs="Arial"/>
          <w:b/>
          <w:bCs/>
        </w:rPr>
        <w:t>Centro cirúrgico: desafios e estratégias do enfermeiro nas atividades gerenciais</w:t>
      </w:r>
      <w:r w:rsidRPr="008349D3">
        <w:rPr>
          <w:rFonts w:ascii="Arial" w:hAnsi="Arial" w:cs="Arial"/>
        </w:rPr>
        <w:t xml:space="preserve">. Rev. Gaúcha Enfermagem. 2016 dez; 37(4): e56945. Disponível em: </w:t>
      </w:r>
      <w:hyperlink r:id="rId18" w:history="1">
        <w:r w:rsidRPr="008349D3">
          <w:rPr>
            <w:rStyle w:val="Hyperlink"/>
            <w:rFonts w:ascii="Arial" w:hAnsi="Arial" w:cs="Arial"/>
            <w:color w:val="auto"/>
            <w:u w:val="none"/>
          </w:rPr>
          <w:t>https://www.scielo.br</w:t>
        </w:r>
      </w:hyperlink>
      <w:r w:rsidRPr="008349D3">
        <w:rPr>
          <w:rStyle w:val="Hyperlink"/>
          <w:rFonts w:ascii="Arial" w:hAnsi="Arial" w:cs="Arial"/>
          <w:color w:val="auto"/>
          <w:u w:val="none"/>
        </w:rPr>
        <w:t xml:space="preserve"> </w:t>
      </w:r>
      <w:r w:rsidRPr="008349D3">
        <w:rPr>
          <w:rFonts w:ascii="Arial" w:hAnsi="Arial" w:cs="Arial"/>
        </w:rPr>
        <w:t>Acesso em: 25 de abril de 2022</w:t>
      </w:r>
      <w:r w:rsidR="00F62EAF">
        <w:rPr>
          <w:rFonts w:ascii="Arial" w:hAnsi="Arial" w:cs="Arial"/>
        </w:rPr>
        <w:t>.</w:t>
      </w:r>
    </w:p>
    <w:p w14:paraId="710E5083" w14:textId="77777777" w:rsidR="00F62EAF" w:rsidRPr="008349D3" w:rsidRDefault="00F62EAF" w:rsidP="00205B92">
      <w:pPr>
        <w:rPr>
          <w:rFonts w:ascii="Arial" w:hAnsi="Arial" w:cs="Arial"/>
        </w:rPr>
      </w:pPr>
    </w:p>
    <w:p w14:paraId="4D33A80D" w14:textId="77777777" w:rsidR="00F62EAF" w:rsidRDefault="00FA679F" w:rsidP="00205B92">
      <w:pPr>
        <w:rPr>
          <w:rFonts w:ascii="Arial" w:hAnsi="Arial" w:cs="Arial"/>
        </w:rPr>
      </w:pPr>
      <w:r w:rsidRPr="008349D3">
        <w:rPr>
          <w:rFonts w:ascii="Arial" w:hAnsi="Arial" w:cs="Arial"/>
        </w:rPr>
        <w:t xml:space="preserve">MARCONI, Marina de Andrade; LAKATOS, Eva Maria. </w:t>
      </w:r>
      <w:r w:rsidRPr="008349D3">
        <w:rPr>
          <w:rFonts w:ascii="Arial" w:hAnsi="Arial" w:cs="Arial"/>
          <w:b/>
          <w:bCs/>
        </w:rPr>
        <w:t>Metodologia do trabalho científico.</w:t>
      </w:r>
      <w:r w:rsidRPr="008349D3">
        <w:rPr>
          <w:rFonts w:ascii="Arial" w:hAnsi="Arial" w:cs="Arial"/>
        </w:rPr>
        <w:t xml:space="preserve"> São Paulo: Editora Atlas, 1992. 4a ed. p.43 e 44</w:t>
      </w:r>
      <w:r w:rsidR="00F62EAF">
        <w:rPr>
          <w:rFonts w:ascii="Arial" w:hAnsi="Arial" w:cs="Arial"/>
        </w:rPr>
        <w:t xml:space="preserve"> Acesso em: 25 de abril de 2022.</w:t>
      </w:r>
    </w:p>
    <w:p w14:paraId="51C2DB4E" w14:textId="77777777" w:rsidR="00FA679F" w:rsidRPr="008349D3" w:rsidRDefault="00FA679F" w:rsidP="00205B92">
      <w:pPr>
        <w:rPr>
          <w:rFonts w:ascii="Arial" w:hAnsi="Arial" w:cs="Arial"/>
        </w:rPr>
      </w:pPr>
      <w:r w:rsidRPr="008349D3">
        <w:rPr>
          <w:rFonts w:ascii="Arial" w:hAnsi="Arial" w:cs="Arial"/>
        </w:rPr>
        <w:t xml:space="preserve"> </w:t>
      </w:r>
    </w:p>
    <w:p w14:paraId="3B641E58" w14:textId="77777777" w:rsidR="00FA679F" w:rsidRDefault="00FA679F" w:rsidP="00205B92">
      <w:pPr>
        <w:rPr>
          <w:rStyle w:val="Hyperlink"/>
          <w:rFonts w:ascii="Arial" w:hAnsi="Arial" w:cs="Arial"/>
          <w:color w:val="auto"/>
          <w:u w:val="none"/>
        </w:rPr>
      </w:pPr>
      <w:r w:rsidRPr="008349D3">
        <w:rPr>
          <w:rFonts w:ascii="Arial" w:hAnsi="Arial" w:cs="Arial"/>
        </w:rPr>
        <w:t xml:space="preserve">MAURICIO, I.H; SOUZA, L.K.S; SANTOS.T. T; ANDRADE, V.E.M; GODINHO, E.M.A. </w:t>
      </w:r>
      <w:r w:rsidRPr="008349D3">
        <w:rPr>
          <w:rFonts w:ascii="Arial" w:hAnsi="Arial" w:cs="Arial"/>
          <w:b/>
          <w:bCs/>
        </w:rPr>
        <w:t>Cirurgia segura: um instrumento de enfermagem voltado para a segurança do paciente cirúrgico.</w:t>
      </w:r>
      <w:r w:rsidRPr="008349D3">
        <w:rPr>
          <w:rFonts w:ascii="Arial" w:hAnsi="Arial" w:cs="Arial"/>
        </w:rPr>
        <w:t xml:space="preserve"> Vale do Rio Doce, 2019. Disponível em: </w:t>
      </w:r>
      <w:hyperlink r:id="rId19" w:history="1">
        <w:r w:rsidRPr="008349D3">
          <w:rPr>
            <w:rStyle w:val="Hyperlink"/>
            <w:rFonts w:ascii="Arial" w:hAnsi="Arial" w:cs="Arial"/>
            <w:color w:val="auto"/>
            <w:u w:val="none"/>
          </w:rPr>
          <w:t>https://www.univale.br/wp-content/uploads/2019/12</w:t>
        </w:r>
      </w:hyperlink>
      <w:r w:rsidRPr="008349D3">
        <w:rPr>
          <w:rStyle w:val="Hyperlink"/>
          <w:rFonts w:ascii="Arial" w:hAnsi="Arial" w:cs="Arial"/>
          <w:color w:val="auto"/>
          <w:u w:val="none"/>
        </w:rPr>
        <w:t xml:space="preserve"> Acesso em: 19 de abril de 2022</w:t>
      </w:r>
      <w:r w:rsidR="00F62EAF">
        <w:rPr>
          <w:rStyle w:val="Hyperlink"/>
          <w:rFonts w:ascii="Arial" w:hAnsi="Arial" w:cs="Arial"/>
          <w:color w:val="auto"/>
          <w:u w:val="none"/>
        </w:rPr>
        <w:t>.</w:t>
      </w:r>
    </w:p>
    <w:p w14:paraId="0AECFC19" w14:textId="77777777" w:rsidR="00F62EAF" w:rsidRPr="008349D3" w:rsidRDefault="00F62EAF" w:rsidP="00205B92">
      <w:pPr>
        <w:rPr>
          <w:rFonts w:ascii="Arial" w:hAnsi="Arial" w:cs="Arial"/>
        </w:rPr>
      </w:pPr>
    </w:p>
    <w:p w14:paraId="409014A9" w14:textId="77777777" w:rsidR="00FA679F" w:rsidRDefault="00FA679F" w:rsidP="00205B92">
      <w:pPr>
        <w:rPr>
          <w:rStyle w:val="Hyperlink"/>
          <w:rFonts w:ascii="Arial" w:hAnsi="Arial" w:cs="Arial"/>
          <w:color w:val="auto"/>
          <w:u w:val="none"/>
        </w:rPr>
      </w:pPr>
      <w:r w:rsidRPr="008349D3">
        <w:rPr>
          <w:rFonts w:ascii="Arial" w:hAnsi="Arial" w:cs="Arial"/>
        </w:rPr>
        <w:t xml:space="preserve">MENDES, A.C. R; ROCHA, A.C. C; MARTINS, F; MORAIS, J; LIMA, L.M; SOUZA, M.B. </w:t>
      </w:r>
      <w:r w:rsidRPr="008349D3">
        <w:rPr>
          <w:rFonts w:ascii="Arial" w:hAnsi="Arial" w:cs="Arial"/>
          <w:b/>
          <w:bCs/>
        </w:rPr>
        <w:t>Cartilha de segurança do paciente – passo a passo para implantação do núcleo de segurança do paciente.</w:t>
      </w:r>
      <w:r w:rsidRPr="008349D3">
        <w:rPr>
          <w:rFonts w:ascii="Arial" w:hAnsi="Arial" w:cs="Arial"/>
        </w:rPr>
        <w:t xml:space="preserve"> 2014, Paraíba. Disponível em:  </w:t>
      </w:r>
      <w:hyperlink r:id="rId20" w:history="1">
        <w:r w:rsidRPr="008349D3">
          <w:rPr>
            <w:rStyle w:val="Hyperlink"/>
            <w:rFonts w:ascii="Arial" w:hAnsi="Arial" w:cs="Arial"/>
            <w:color w:val="auto"/>
            <w:u w:val="none"/>
          </w:rPr>
          <w:t>https://agevisa.pb.gov.br/documentos-pdf/seguranca-do-paciente/cartilha_agevisa-2.pdf</w:t>
        </w:r>
      </w:hyperlink>
      <w:r w:rsidRPr="008349D3">
        <w:rPr>
          <w:rStyle w:val="Hyperlink"/>
          <w:rFonts w:ascii="Arial" w:hAnsi="Arial" w:cs="Arial"/>
          <w:color w:val="auto"/>
          <w:u w:val="none"/>
        </w:rPr>
        <w:t xml:space="preserve"> Acesso em: 10 de abril de 2022</w:t>
      </w:r>
      <w:r w:rsidR="00F62EAF">
        <w:rPr>
          <w:rStyle w:val="Hyperlink"/>
          <w:rFonts w:ascii="Arial" w:hAnsi="Arial" w:cs="Arial"/>
          <w:color w:val="auto"/>
          <w:u w:val="none"/>
        </w:rPr>
        <w:t>.</w:t>
      </w:r>
    </w:p>
    <w:p w14:paraId="72757F78" w14:textId="77777777" w:rsidR="00F62EAF" w:rsidRPr="00F62EAF" w:rsidRDefault="00F62EAF" w:rsidP="00205B92">
      <w:pPr>
        <w:rPr>
          <w:rFonts w:ascii="Arial" w:hAnsi="Arial" w:cs="Arial"/>
        </w:rPr>
      </w:pPr>
    </w:p>
    <w:p w14:paraId="20A803E6" w14:textId="77777777" w:rsidR="00FA679F" w:rsidRPr="008349D3" w:rsidRDefault="00FA679F" w:rsidP="00205B92">
      <w:pPr>
        <w:pStyle w:val="Default"/>
        <w:rPr>
          <w:rStyle w:val="Hyperlink"/>
          <w:color w:val="auto"/>
          <w:u w:val="none"/>
          <w:shd w:val="clear" w:color="auto" w:fill="FFFFFF"/>
        </w:rPr>
      </w:pPr>
      <w:r w:rsidRPr="008349D3">
        <w:rPr>
          <w:color w:val="auto"/>
          <w:shd w:val="clear" w:color="auto" w:fill="FFFFFF"/>
        </w:rPr>
        <w:lastRenderedPageBreak/>
        <w:t xml:space="preserve">MORAES, C.L. K; NETO, J. G; SANTOS, L.G.O. </w:t>
      </w:r>
      <w:r w:rsidRPr="008349D3">
        <w:rPr>
          <w:b/>
          <w:bCs/>
          <w:color w:val="auto"/>
          <w:shd w:val="clear" w:color="auto" w:fill="FFFFFF"/>
        </w:rPr>
        <w:t>A percepção da equipe de enfermagem acerca da utilização do checklist de cirurgia segura no centro cirúrgico em uma maternidade do Sul do Brasil</w:t>
      </w:r>
      <w:r w:rsidRPr="008349D3">
        <w:rPr>
          <w:color w:val="auto"/>
          <w:shd w:val="clear" w:color="auto" w:fill="FFFFFF"/>
        </w:rPr>
        <w:t xml:space="preserve">. Globo Acad. </w:t>
      </w:r>
      <w:proofErr w:type="spellStart"/>
      <w:r w:rsidRPr="008349D3">
        <w:rPr>
          <w:color w:val="auto"/>
          <w:shd w:val="clear" w:color="auto" w:fill="FFFFFF"/>
        </w:rPr>
        <w:t>Nurs</w:t>
      </w:r>
      <w:proofErr w:type="spellEnd"/>
      <w:r w:rsidRPr="008349D3">
        <w:rPr>
          <w:color w:val="auto"/>
          <w:shd w:val="clear" w:color="auto" w:fill="FFFFFF"/>
        </w:rPr>
        <w:t xml:space="preserve">. 2020.  Disponível em: </w:t>
      </w:r>
      <w:hyperlink r:id="rId21" w:history="1">
        <w:r w:rsidRPr="008349D3">
          <w:rPr>
            <w:rStyle w:val="Hyperlink"/>
            <w:color w:val="auto"/>
            <w:u w:val="none"/>
            <w:shd w:val="clear" w:color="auto" w:fill="FFFFFF"/>
          </w:rPr>
          <w:t>https://globalacademicnursing.com/index</w:t>
        </w:r>
      </w:hyperlink>
      <w:r w:rsidRPr="008349D3">
        <w:rPr>
          <w:color w:val="auto"/>
          <w:shd w:val="clear" w:color="auto" w:fill="FFFFFF"/>
        </w:rPr>
        <w:t xml:space="preserve"> </w:t>
      </w:r>
      <w:r w:rsidRPr="008349D3">
        <w:rPr>
          <w:rStyle w:val="Hyperlink"/>
          <w:color w:val="auto"/>
          <w:u w:val="none"/>
          <w:shd w:val="clear" w:color="auto" w:fill="FFFFFF"/>
        </w:rPr>
        <w:t>Acesso em: 15 de maio de 2022</w:t>
      </w:r>
    </w:p>
    <w:p w14:paraId="68AA5835" w14:textId="77777777" w:rsidR="00FA679F" w:rsidRPr="008349D3" w:rsidRDefault="00FA679F" w:rsidP="00205B92">
      <w:pPr>
        <w:rPr>
          <w:rFonts w:ascii="Arial" w:hAnsi="Arial" w:cs="Arial"/>
          <w:shd w:val="clear" w:color="auto" w:fill="FFFFFF"/>
        </w:rPr>
      </w:pPr>
    </w:p>
    <w:p w14:paraId="6A06D84C" w14:textId="77777777" w:rsidR="00FA679F" w:rsidRPr="008349D3" w:rsidRDefault="00FA679F" w:rsidP="00205B92">
      <w:pPr>
        <w:rPr>
          <w:rFonts w:ascii="Arial" w:hAnsi="Arial" w:cs="Arial"/>
          <w:shd w:val="clear" w:color="auto" w:fill="FFFFFF"/>
        </w:rPr>
      </w:pPr>
      <w:r w:rsidRPr="008349D3">
        <w:rPr>
          <w:rFonts w:ascii="Arial" w:hAnsi="Arial" w:cs="Arial"/>
        </w:rPr>
        <w:t xml:space="preserve">OLIVEIRA, N.J; MORAES, C.S; MARQUES, S.N. </w:t>
      </w:r>
      <w:r w:rsidRPr="008349D3">
        <w:rPr>
          <w:rFonts w:ascii="Arial" w:hAnsi="Arial" w:cs="Arial"/>
          <w:b/>
          <w:bCs/>
        </w:rPr>
        <w:t>Humanização no centro cirúrgico: a percepção do técnico de enfermagem</w:t>
      </w:r>
      <w:r w:rsidRPr="008349D3">
        <w:rPr>
          <w:rFonts w:ascii="Arial" w:hAnsi="Arial" w:cs="Arial"/>
        </w:rPr>
        <w:t xml:space="preserve">. Rev. SOBECC. São Paulo. </w:t>
      </w:r>
      <w:proofErr w:type="spellStart"/>
      <w:r w:rsidRPr="008349D3">
        <w:rPr>
          <w:rFonts w:ascii="Arial" w:hAnsi="Arial" w:cs="Arial"/>
        </w:rPr>
        <w:t>juI</w:t>
      </w:r>
      <w:proofErr w:type="spellEnd"/>
      <w:r w:rsidRPr="008349D3">
        <w:rPr>
          <w:rFonts w:ascii="Arial" w:hAnsi="Arial" w:cs="Arial"/>
        </w:rPr>
        <w:t xml:space="preserve"> /set. 2012; 17(3) 43-49. Disponível em: </w:t>
      </w:r>
      <w:r w:rsidRPr="008349D3">
        <w:rPr>
          <w:rFonts w:ascii="Arial" w:hAnsi="Arial" w:cs="Arial"/>
          <w:shd w:val="clear" w:color="auto" w:fill="FFFFFF"/>
        </w:rPr>
        <w:fldChar w:fldCharType="begin"/>
      </w:r>
      <w:r w:rsidRPr="008349D3">
        <w:rPr>
          <w:rFonts w:ascii="Arial" w:hAnsi="Arial" w:cs="Arial"/>
          <w:shd w:val="clear" w:color="auto" w:fill="FFFFFF"/>
        </w:rPr>
        <w:instrText xml:space="preserve"> HYPERLINK "https://revista.sobecc.org.br </w:instrText>
      </w:r>
    </w:p>
    <w:p w14:paraId="23A4BCCB" w14:textId="77777777" w:rsidR="00FA679F" w:rsidRPr="008349D3" w:rsidRDefault="00FA679F" w:rsidP="00205B92">
      <w:pPr>
        <w:rPr>
          <w:rFonts w:ascii="Arial" w:hAnsi="Arial" w:cs="Arial"/>
          <w:shd w:val="clear" w:color="auto" w:fill="FFFFFF"/>
        </w:rPr>
      </w:pPr>
      <w:r w:rsidRPr="008349D3">
        <w:rPr>
          <w:rFonts w:ascii="Arial" w:hAnsi="Arial" w:cs="Arial"/>
          <w:shd w:val="clear" w:color="auto" w:fill="FFFFFF"/>
        </w:rPr>
        <w:instrText xml:space="preserve">" </w:instrText>
      </w:r>
      <w:r w:rsidRPr="008349D3">
        <w:rPr>
          <w:rFonts w:ascii="Arial" w:hAnsi="Arial" w:cs="Arial"/>
          <w:shd w:val="clear" w:color="auto" w:fill="FFFFFF"/>
        </w:rPr>
      </w:r>
      <w:r w:rsidRPr="008349D3">
        <w:rPr>
          <w:rFonts w:ascii="Arial" w:hAnsi="Arial" w:cs="Arial"/>
          <w:shd w:val="clear" w:color="auto" w:fill="FFFFFF"/>
        </w:rPr>
        <w:fldChar w:fldCharType="separate"/>
      </w:r>
      <w:r w:rsidRPr="008349D3">
        <w:rPr>
          <w:rStyle w:val="Hyperlink"/>
          <w:rFonts w:ascii="Arial" w:hAnsi="Arial" w:cs="Arial"/>
          <w:color w:val="auto"/>
          <w:u w:val="none"/>
          <w:shd w:val="clear" w:color="auto" w:fill="FFFFFF"/>
        </w:rPr>
        <w:t>https://revista.sobecc.org.br </w:t>
      </w:r>
      <w:r w:rsidRPr="008349D3">
        <w:rPr>
          <w:rFonts w:ascii="Arial" w:hAnsi="Arial" w:cs="Arial"/>
          <w:shd w:val="clear" w:color="auto" w:fill="FFFFFF"/>
        </w:rPr>
        <w:fldChar w:fldCharType="end"/>
      </w:r>
      <w:r w:rsidRPr="008349D3">
        <w:rPr>
          <w:rFonts w:ascii="Arial" w:hAnsi="Arial" w:cs="Arial"/>
          <w:shd w:val="clear" w:color="auto" w:fill="FFFFFF"/>
        </w:rPr>
        <w:t>Acesso em: 06 de maio de 2022 Acesso em 07/10/2022</w:t>
      </w:r>
    </w:p>
    <w:p w14:paraId="01EB81C8" w14:textId="77777777" w:rsidR="00FA679F" w:rsidRPr="008349D3" w:rsidRDefault="00FA679F" w:rsidP="00205B92">
      <w:pPr>
        <w:rPr>
          <w:rFonts w:ascii="Arial" w:hAnsi="Arial" w:cs="Arial"/>
          <w:shd w:val="clear" w:color="auto" w:fill="FFFFFF"/>
        </w:rPr>
      </w:pPr>
    </w:p>
    <w:p w14:paraId="42DE7474" w14:textId="77777777" w:rsidR="00FA679F" w:rsidRPr="008349D3" w:rsidRDefault="00FA679F" w:rsidP="00205B92">
      <w:pPr>
        <w:rPr>
          <w:rFonts w:ascii="Arial" w:hAnsi="Arial" w:cs="Arial"/>
          <w:shd w:val="clear" w:color="auto" w:fill="FFFFFF"/>
        </w:rPr>
      </w:pPr>
      <w:r w:rsidRPr="008349D3">
        <w:rPr>
          <w:rFonts w:ascii="Arial" w:hAnsi="Arial" w:cs="Arial"/>
          <w:shd w:val="clear" w:color="auto" w:fill="FFFFFF"/>
        </w:rPr>
        <w:t xml:space="preserve">OLIVEIRA, A.C.; ABREU, A.R.; ALMEIDA, S.S. </w:t>
      </w:r>
      <w:r w:rsidRPr="008349D3">
        <w:rPr>
          <w:rFonts w:ascii="Arial" w:hAnsi="Arial" w:cs="Arial"/>
          <w:b/>
          <w:bCs/>
          <w:shd w:val="clear" w:color="auto" w:fill="FFFFFF"/>
        </w:rPr>
        <w:t>Implantação do Checklist de Cirurgia Segura em um Hospital Universitário</w:t>
      </w:r>
      <w:r w:rsidRPr="008349D3">
        <w:rPr>
          <w:rFonts w:ascii="Arial" w:hAnsi="Arial" w:cs="Arial"/>
          <w:shd w:val="clear" w:color="auto" w:fill="FFFFFF"/>
        </w:rPr>
        <w:t xml:space="preserve">. Enfermagem em Foco (COFEN), Brasília, DF, v. 8, n. 4, p. 07-12, fev. 2017. Doi: </w:t>
      </w:r>
      <w:hyperlink r:id="rId22" w:history="1">
        <w:r w:rsidRPr="008349D3">
          <w:rPr>
            <w:rStyle w:val="Hyperlink"/>
            <w:rFonts w:ascii="Arial" w:hAnsi="Arial" w:cs="Arial"/>
            <w:color w:val="auto"/>
            <w:u w:val="none"/>
            <w:shd w:val="clear" w:color="auto" w:fill="FFFFFF"/>
          </w:rPr>
          <w:t>https://doi.org/10.21675/2357-707X.2017.v8.n4.972</w:t>
        </w:r>
      </w:hyperlink>
      <w:r w:rsidRPr="008349D3">
        <w:rPr>
          <w:rFonts w:ascii="Arial" w:hAnsi="Arial" w:cs="Arial"/>
          <w:shd w:val="clear" w:color="auto" w:fill="FFFFFF"/>
        </w:rPr>
        <w:t>. Acesso em 07/10/2022</w:t>
      </w:r>
    </w:p>
    <w:p w14:paraId="6B2652B8" w14:textId="77777777" w:rsidR="00FA679F" w:rsidRPr="00F62EAF" w:rsidRDefault="00FA679F" w:rsidP="00205B92">
      <w:pPr>
        <w:rPr>
          <w:rFonts w:ascii="Arial" w:hAnsi="Arial" w:cs="Arial"/>
          <w:shd w:val="clear" w:color="auto" w:fill="FFFFFF"/>
        </w:rPr>
      </w:pPr>
    </w:p>
    <w:p w14:paraId="38403FC0" w14:textId="77777777" w:rsidR="00FA679F" w:rsidRPr="00F62EAF" w:rsidRDefault="00FA679F" w:rsidP="00205B92">
      <w:pPr>
        <w:rPr>
          <w:rFonts w:ascii="Arial" w:hAnsi="Arial" w:cs="Arial"/>
          <w:bCs/>
          <w:shd w:val="clear" w:color="auto" w:fill="FFFFFF"/>
        </w:rPr>
      </w:pPr>
      <w:r w:rsidRPr="00F62EAF">
        <w:rPr>
          <w:rFonts w:ascii="Arial" w:hAnsi="Arial" w:cs="Arial"/>
          <w:bCs/>
          <w:shd w:val="clear" w:color="auto" w:fill="FFFFFF"/>
        </w:rPr>
        <w:t xml:space="preserve">OLIVEIRA, A.C.; GAMA, C.S. </w:t>
      </w:r>
      <w:r w:rsidRPr="00F62EAF">
        <w:rPr>
          <w:rFonts w:ascii="Arial" w:hAnsi="Arial" w:cs="Arial"/>
          <w:b/>
          <w:bCs/>
          <w:shd w:val="clear" w:color="auto" w:fill="FFFFFF"/>
        </w:rPr>
        <w:t>Checklist Cirúrgico</w:t>
      </w:r>
      <w:r w:rsidR="00F62EAF">
        <w:rPr>
          <w:rFonts w:ascii="Arial" w:hAnsi="Arial" w:cs="Arial"/>
          <w:b/>
          <w:bCs/>
          <w:shd w:val="clear" w:color="auto" w:fill="FFFFFF"/>
        </w:rPr>
        <w:t>.</w:t>
      </w:r>
      <w:r w:rsidRPr="00F62EAF">
        <w:rPr>
          <w:rFonts w:ascii="Arial" w:hAnsi="Arial" w:cs="Arial"/>
          <w:bCs/>
          <w:shd w:val="clear" w:color="auto" w:fill="FFFFFF"/>
        </w:rPr>
        <w:t xml:space="preserve"> Revista SOBECC com Você no Bloco Operatório, São Paulo, ano.</w:t>
      </w:r>
      <w:r w:rsidR="00F62EAF">
        <w:rPr>
          <w:rFonts w:ascii="Arial" w:hAnsi="Arial" w:cs="Arial"/>
          <w:bCs/>
          <w:shd w:val="clear" w:color="auto" w:fill="FFFFFF"/>
        </w:rPr>
        <w:t xml:space="preserve"> </w:t>
      </w:r>
      <w:r w:rsidRPr="00F62EAF">
        <w:rPr>
          <w:rFonts w:ascii="Arial" w:hAnsi="Arial" w:cs="Arial"/>
          <w:bCs/>
          <w:shd w:val="clear" w:color="auto" w:fill="FFFFFF"/>
        </w:rPr>
        <w:t>IV, n.4, p. 23,24,25, dez. 2019.</w:t>
      </w:r>
    </w:p>
    <w:p w14:paraId="13DA799A" w14:textId="77777777" w:rsidR="00FA679F" w:rsidRPr="008349D3" w:rsidRDefault="00FA679F" w:rsidP="00205B92">
      <w:pPr>
        <w:rPr>
          <w:rFonts w:ascii="Arial" w:hAnsi="Arial" w:cs="Arial"/>
        </w:rPr>
      </w:pPr>
    </w:p>
    <w:p w14:paraId="3F77BC0C" w14:textId="77777777" w:rsidR="00FA679F" w:rsidRPr="008349D3" w:rsidRDefault="00FA679F" w:rsidP="00205B92">
      <w:pPr>
        <w:rPr>
          <w:rFonts w:ascii="Arial" w:hAnsi="Arial" w:cs="Arial"/>
        </w:rPr>
      </w:pPr>
      <w:r w:rsidRPr="008349D3">
        <w:rPr>
          <w:rFonts w:ascii="Arial" w:hAnsi="Arial" w:cs="Arial"/>
        </w:rPr>
        <w:t xml:space="preserve">PAIVA, A.C. R; ARAÚJO, B.S; CARVALHO, B.R; ARANTES, D.C; MARINHO, L.M; SILVA, M.S; FREITAS, P.R; MOREIRA, L.R. </w:t>
      </w:r>
      <w:r w:rsidRPr="008349D3">
        <w:rPr>
          <w:rFonts w:ascii="Arial" w:hAnsi="Arial" w:cs="Arial"/>
          <w:b/>
          <w:bCs/>
        </w:rPr>
        <w:t>Checklist de cirurgia segura: análise do preenchimento da ficha de verificação no pré, trans e pós-operatório.</w:t>
      </w:r>
      <w:r w:rsidRPr="008349D3">
        <w:rPr>
          <w:rFonts w:ascii="Arial" w:hAnsi="Arial" w:cs="Arial"/>
        </w:rPr>
        <w:t xml:space="preserve"> Revista de enfermagem, V. 18. N° 02. maio/ago. 2015. [s/l]. Acesso em: 28 de abril de 2022</w:t>
      </w:r>
    </w:p>
    <w:p w14:paraId="6F75ED8D" w14:textId="77777777" w:rsidR="00FA679F" w:rsidRPr="008349D3" w:rsidRDefault="00FA679F" w:rsidP="00205B92">
      <w:pPr>
        <w:rPr>
          <w:rFonts w:ascii="Arial" w:hAnsi="Arial" w:cs="Arial"/>
        </w:rPr>
      </w:pPr>
    </w:p>
    <w:p w14:paraId="1A272838" w14:textId="77777777" w:rsidR="00FA679F" w:rsidRPr="008349D3" w:rsidRDefault="00FA679F" w:rsidP="00205B92">
      <w:pPr>
        <w:rPr>
          <w:rFonts w:ascii="Arial" w:hAnsi="Arial" w:cs="Arial"/>
        </w:rPr>
      </w:pPr>
      <w:r w:rsidRPr="008349D3">
        <w:rPr>
          <w:rFonts w:ascii="Arial" w:hAnsi="Arial" w:cs="Arial"/>
          <w:shd w:val="clear" w:color="auto" w:fill="FFFFFF"/>
        </w:rPr>
        <w:t xml:space="preserve">PANCIERI, A. P., CARVALHO, R. de, &amp; BRAGA, E. M. (2014). </w:t>
      </w:r>
      <w:r w:rsidRPr="000E7DA0">
        <w:rPr>
          <w:rFonts w:ascii="Arial" w:hAnsi="Arial" w:cs="Arial"/>
          <w:b/>
          <w:shd w:val="clear" w:color="auto" w:fill="FFFFFF"/>
        </w:rPr>
        <w:t>Aplicação do checklist para cirurgia segura: Relato de experiência.</w:t>
      </w:r>
      <w:r w:rsidRPr="008349D3">
        <w:rPr>
          <w:rFonts w:ascii="Arial" w:hAnsi="Arial" w:cs="Arial"/>
          <w:shd w:val="clear" w:color="auto" w:fill="FFFFFF"/>
        </w:rPr>
        <w:t> </w:t>
      </w:r>
      <w:r w:rsidRPr="008349D3">
        <w:rPr>
          <w:rFonts w:ascii="Arial" w:hAnsi="Arial" w:cs="Arial"/>
          <w:i/>
          <w:iCs/>
          <w:shd w:val="clear" w:color="auto" w:fill="FFFFFF"/>
        </w:rPr>
        <w:t>Revista SOBECC</w:t>
      </w:r>
      <w:r w:rsidRPr="008349D3">
        <w:rPr>
          <w:rFonts w:ascii="Arial" w:hAnsi="Arial" w:cs="Arial"/>
          <w:shd w:val="clear" w:color="auto" w:fill="FFFFFF"/>
        </w:rPr>
        <w:t>, </w:t>
      </w:r>
      <w:r w:rsidRPr="008349D3">
        <w:rPr>
          <w:rFonts w:ascii="Arial" w:hAnsi="Arial" w:cs="Arial"/>
          <w:i/>
          <w:iCs/>
          <w:shd w:val="clear" w:color="auto" w:fill="FFFFFF"/>
        </w:rPr>
        <w:t>19</w:t>
      </w:r>
      <w:r w:rsidRPr="008349D3">
        <w:rPr>
          <w:rFonts w:ascii="Arial" w:hAnsi="Arial" w:cs="Arial"/>
          <w:shd w:val="clear" w:color="auto" w:fill="FFFFFF"/>
        </w:rPr>
        <w:t>(1), 26–33. Recuperado de https://revista.sobecc.org.br/sobecc/article/view/50</w:t>
      </w:r>
    </w:p>
    <w:p w14:paraId="6B3EB8B2" w14:textId="77777777" w:rsidR="00F73794" w:rsidRDefault="00F73794" w:rsidP="00205B92">
      <w:pPr>
        <w:rPr>
          <w:rFonts w:ascii="Arial" w:hAnsi="Arial" w:cs="Arial"/>
        </w:rPr>
      </w:pPr>
    </w:p>
    <w:p w14:paraId="60406206" w14:textId="77777777" w:rsidR="00F73794" w:rsidRPr="009E0510" w:rsidRDefault="00F73794" w:rsidP="00205B92">
      <w:pPr>
        <w:rPr>
          <w:rFonts w:ascii="Arial" w:hAnsi="Arial" w:cs="Arial"/>
          <w:color w:val="222222"/>
          <w:shd w:val="clear" w:color="auto" w:fill="FFFFFF"/>
        </w:rPr>
      </w:pPr>
      <w:r w:rsidRPr="009E0510">
        <w:rPr>
          <w:rFonts w:ascii="Arial" w:hAnsi="Arial" w:cs="Arial"/>
          <w:color w:val="222222"/>
          <w:shd w:val="clear" w:color="auto" w:fill="FFFFFF"/>
        </w:rPr>
        <w:t xml:space="preserve">PAULA, Gisele Reis de et al. </w:t>
      </w:r>
      <w:r w:rsidRPr="000E7DA0">
        <w:rPr>
          <w:rFonts w:ascii="Arial" w:hAnsi="Arial" w:cs="Arial"/>
          <w:b/>
          <w:color w:val="222222"/>
          <w:shd w:val="clear" w:color="auto" w:fill="FFFFFF"/>
        </w:rPr>
        <w:t>Assistência de enfermagem e dor em pacientes ortopédicos na recuperação anestésica, no Brasil.</w:t>
      </w:r>
      <w:r w:rsidRPr="009E0510">
        <w:rPr>
          <w:rFonts w:ascii="Arial" w:hAnsi="Arial" w:cs="Arial"/>
          <w:color w:val="222222"/>
          <w:shd w:val="clear" w:color="auto" w:fill="FFFFFF"/>
        </w:rPr>
        <w:t> </w:t>
      </w:r>
      <w:r w:rsidRPr="000E7DA0">
        <w:rPr>
          <w:rFonts w:ascii="Arial" w:hAnsi="Arial" w:cs="Arial"/>
          <w:bCs/>
          <w:color w:val="222222"/>
          <w:shd w:val="clear" w:color="auto" w:fill="FFFFFF"/>
        </w:rPr>
        <w:t>Revista Dor</w:t>
      </w:r>
      <w:r w:rsidRPr="000E7DA0">
        <w:rPr>
          <w:rFonts w:ascii="Arial" w:hAnsi="Arial" w:cs="Arial"/>
          <w:color w:val="222222"/>
          <w:shd w:val="clear" w:color="auto" w:fill="FFFFFF"/>
        </w:rPr>
        <w:t>,</w:t>
      </w:r>
      <w:r w:rsidRPr="009E0510">
        <w:rPr>
          <w:rFonts w:ascii="Arial" w:hAnsi="Arial" w:cs="Arial"/>
          <w:color w:val="222222"/>
          <w:shd w:val="clear" w:color="auto" w:fill="FFFFFF"/>
        </w:rPr>
        <w:t xml:space="preserve"> v. 12, p. 265-269, 2011. Disponível em: https://www.scielo.br/j/rdor/a/QJLxVqyFxJrT5qRNkFF58XG/?format=pdf&amp;lang=pt. Acesso em: 25 de out. de 2022.</w:t>
      </w:r>
    </w:p>
    <w:p w14:paraId="20FD669C" w14:textId="77777777" w:rsidR="00F73794" w:rsidRPr="008349D3" w:rsidRDefault="00F73794" w:rsidP="00205B92">
      <w:pPr>
        <w:rPr>
          <w:rFonts w:ascii="Arial" w:hAnsi="Arial" w:cs="Arial"/>
        </w:rPr>
      </w:pPr>
    </w:p>
    <w:p w14:paraId="34562DC3" w14:textId="77777777" w:rsidR="00FA679F" w:rsidRPr="008349D3" w:rsidRDefault="00FA679F" w:rsidP="00205B92">
      <w:pPr>
        <w:rPr>
          <w:rFonts w:ascii="Arial" w:hAnsi="Arial" w:cs="Arial"/>
        </w:rPr>
      </w:pPr>
      <w:r w:rsidRPr="008349D3">
        <w:rPr>
          <w:rFonts w:ascii="Arial" w:hAnsi="Arial" w:cs="Arial"/>
        </w:rPr>
        <w:t>REIS, T.P; AMARAL, M.S.</w:t>
      </w:r>
      <w:r w:rsidRPr="008349D3">
        <w:rPr>
          <w:rFonts w:ascii="Arial" w:hAnsi="Arial" w:cs="Arial"/>
          <w:b/>
          <w:bCs/>
        </w:rPr>
        <w:t xml:space="preserve"> A humanização da enfermagem e sua assistência no centro cirúrgico: uma revisão bibliográfica</w:t>
      </w:r>
      <w:r w:rsidRPr="008349D3">
        <w:rPr>
          <w:rFonts w:ascii="Arial" w:hAnsi="Arial" w:cs="Arial"/>
        </w:rPr>
        <w:t xml:space="preserve">. Revista Científica FacMais, Volume XIII, Número 1. junho. Ano 2018. [s/l]. Disponível em: </w:t>
      </w:r>
      <w:hyperlink r:id="rId23" w:history="1">
        <w:r w:rsidRPr="008349D3">
          <w:rPr>
            <w:rStyle w:val="Hyperlink"/>
            <w:rFonts w:ascii="Arial" w:hAnsi="Arial" w:cs="Arial"/>
            <w:color w:val="auto"/>
            <w:u w:val="none"/>
          </w:rPr>
          <w:t>https://revistacientifica.facmais.com.br</w:t>
        </w:r>
      </w:hyperlink>
      <w:r w:rsidRPr="008349D3">
        <w:rPr>
          <w:rStyle w:val="Hyperlink"/>
          <w:rFonts w:ascii="Arial" w:hAnsi="Arial" w:cs="Arial"/>
          <w:color w:val="auto"/>
          <w:u w:val="none"/>
        </w:rPr>
        <w:t xml:space="preserve">. </w:t>
      </w:r>
      <w:r w:rsidRPr="008349D3">
        <w:rPr>
          <w:rFonts w:ascii="Arial" w:hAnsi="Arial" w:cs="Arial"/>
        </w:rPr>
        <w:t>Acesso em: 29 de março de 2022</w:t>
      </w:r>
    </w:p>
    <w:p w14:paraId="6926696E" w14:textId="77777777" w:rsidR="00FA679F" w:rsidRPr="008349D3" w:rsidRDefault="00FA679F" w:rsidP="00205B92">
      <w:pPr>
        <w:rPr>
          <w:rFonts w:ascii="Arial" w:hAnsi="Arial" w:cs="Arial"/>
        </w:rPr>
      </w:pPr>
    </w:p>
    <w:p w14:paraId="01A787C4" w14:textId="77777777" w:rsidR="00FA679F" w:rsidRPr="008349D3" w:rsidRDefault="00FA679F" w:rsidP="00205B92">
      <w:pPr>
        <w:spacing w:after="200"/>
        <w:rPr>
          <w:rFonts w:ascii="Arial" w:hAnsi="Arial" w:cs="Arial"/>
        </w:rPr>
      </w:pPr>
      <w:r w:rsidRPr="008349D3">
        <w:rPr>
          <w:rFonts w:ascii="Arial" w:hAnsi="Arial" w:cs="Arial"/>
        </w:rPr>
        <w:t xml:space="preserve">RESTIVO, D.F; ANDRADE, A.M; CAMPANA, P; MARINHO, I.L.S. </w:t>
      </w:r>
      <w:r w:rsidRPr="008349D3">
        <w:rPr>
          <w:rFonts w:ascii="Arial" w:hAnsi="Arial" w:cs="Arial"/>
          <w:b/>
          <w:bCs/>
        </w:rPr>
        <w:t xml:space="preserve">Enfermagem em Centro Cirúrgico. </w:t>
      </w:r>
      <w:r w:rsidRPr="008349D3">
        <w:rPr>
          <w:rFonts w:ascii="Arial" w:hAnsi="Arial" w:cs="Arial"/>
        </w:rPr>
        <w:t>Capitulo. 16. Página. 196 a 210. Volume 2, São Caetano do Sul, SP. Yendis Editora, 2011. Acesso em: 03 de maio de 2022</w:t>
      </w:r>
    </w:p>
    <w:p w14:paraId="131025C6" w14:textId="77777777" w:rsidR="00FA679F" w:rsidRPr="008349D3" w:rsidRDefault="00FA679F" w:rsidP="00205B92">
      <w:pPr>
        <w:spacing w:after="200"/>
        <w:rPr>
          <w:rStyle w:val="Hyperlink"/>
          <w:rFonts w:ascii="Arial" w:hAnsi="Arial" w:cs="Arial"/>
          <w:color w:val="auto"/>
          <w:u w:val="none"/>
        </w:rPr>
      </w:pPr>
      <w:r w:rsidRPr="008349D3">
        <w:rPr>
          <w:rFonts w:ascii="Arial" w:hAnsi="Arial" w:cs="Arial"/>
        </w:rPr>
        <w:t xml:space="preserve">SANTOS, F.S; MARQUES, K.A. M; SANTOS, L.S; JESUS, P.R. </w:t>
      </w:r>
      <w:r w:rsidRPr="008349D3">
        <w:rPr>
          <w:rFonts w:ascii="Arial" w:hAnsi="Arial" w:cs="Arial"/>
          <w:b/>
          <w:bCs/>
        </w:rPr>
        <w:t xml:space="preserve">O centro cirúrgico: estrutura organizacional, física e sala para cirurgia geral. </w:t>
      </w:r>
      <w:r w:rsidRPr="008349D3">
        <w:rPr>
          <w:rFonts w:ascii="Arial" w:hAnsi="Arial" w:cs="Arial"/>
        </w:rPr>
        <w:t xml:space="preserve">[s/l]. 2020. Disponível em: </w:t>
      </w:r>
      <w:hyperlink r:id="rId24" w:history="1">
        <w:r w:rsidRPr="008349D3">
          <w:rPr>
            <w:rStyle w:val="Hyperlink"/>
            <w:rFonts w:ascii="Arial" w:hAnsi="Arial" w:cs="Arial"/>
            <w:color w:val="auto"/>
            <w:u w:val="none"/>
          </w:rPr>
          <w:t>https://colegioequipeleopoldina.com.br/wp-content/uploads</w:t>
        </w:r>
      </w:hyperlink>
      <w:r w:rsidRPr="008349D3">
        <w:rPr>
          <w:rStyle w:val="Hyperlink"/>
          <w:rFonts w:ascii="Arial" w:hAnsi="Arial" w:cs="Arial"/>
          <w:color w:val="auto"/>
          <w:u w:val="none"/>
        </w:rPr>
        <w:t xml:space="preserve"> Acesso em: 14 de abril de 2022.</w:t>
      </w:r>
    </w:p>
    <w:p w14:paraId="6D85DFEA" w14:textId="77777777" w:rsidR="00FA679F" w:rsidRDefault="00FA679F" w:rsidP="00205B92">
      <w:pPr>
        <w:spacing w:after="200"/>
        <w:rPr>
          <w:rFonts w:ascii="Arial" w:hAnsi="Arial" w:cs="Arial"/>
          <w:szCs w:val="20"/>
          <w:shd w:val="clear" w:color="auto" w:fill="FFFFFF"/>
        </w:rPr>
      </w:pPr>
      <w:r w:rsidRPr="008349D3">
        <w:rPr>
          <w:rFonts w:ascii="Arial" w:hAnsi="Arial" w:cs="Arial"/>
          <w:szCs w:val="20"/>
          <w:shd w:val="clear" w:color="auto" w:fill="FFFFFF"/>
        </w:rPr>
        <w:lastRenderedPageBreak/>
        <w:t>SANTOS, Marlene Cristina; RENNÓ, Cibele Siqueira Nascimento. Indicadores de qualidade da assistência de enfermagem em centro cirúrgico: revisão integrativa da literatura. </w:t>
      </w:r>
      <w:proofErr w:type="spellStart"/>
      <w:r w:rsidRPr="008349D3">
        <w:rPr>
          <w:rFonts w:ascii="Arial" w:hAnsi="Arial" w:cs="Arial"/>
          <w:b/>
          <w:bCs/>
          <w:szCs w:val="20"/>
          <w:shd w:val="clear" w:color="auto" w:fill="FFFFFF"/>
        </w:rPr>
        <w:t>RaS</w:t>
      </w:r>
      <w:proofErr w:type="spellEnd"/>
      <w:r w:rsidRPr="008349D3">
        <w:rPr>
          <w:rFonts w:ascii="Arial" w:hAnsi="Arial" w:cs="Arial"/>
          <w:szCs w:val="20"/>
          <w:shd w:val="clear" w:color="auto" w:fill="FFFFFF"/>
        </w:rPr>
        <w:t>, v. 15, n. 58, p. 27-36, 2013.</w:t>
      </w:r>
    </w:p>
    <w:p w14:paraId="43EC082F" w14:textId="77777777" w:rsidR="00F62EAF" w:rsidRPr="00F73794" w:rsidRDefault="00F62EAF" w:rsidP="00205B92">
      <w:pPr>
        <w:pStyle w:val="Default"/>
        <w:rPr>
          <w:color w:val="auto"/>
          <w:shd w:val="clear" w:color="auto" w:fill="FFFFFF"/>
        </w:rPr>
      </w:pPr>
      <w:r w:rsidRPr="00F73794">
        <w:rPr>
          <w:color w:val="auto"/>
          <w:shd w:val="clear" w:color="auto" w:fill="FFFFFF"/>
        </w:rPr>
        <w:t xml:space="preserve">SILVA, </w:t>
      </w:r>
      <w:r>
        <w:rPr>
          <w:color w:val="auto"/>
          <w:shd w:val="clear" w:color="auto" w:fill="FFFFFF"/>
        </w:rPr>
        <w:t xml:space="preserve">Denise Conceição; </w:t>
      </w:r>
      <w:r w:rsidRPr="00F73794">
        <w:rPr>
          <w:color w:val="auto"/>
          <w:shd w:val="clear" w:color="auto" w:fill="FFFFFF"/>
        </w:rPr>
        <w:t>ALVIM, Neide Aparecida Titonelli</w:t>
      </w:r>
      <w:r>
        <w:rPr>
          <w:color w:val="auto"/>
          <w:shd w:val="clear" w:color="auto" w:fill="FFFFFF"/>
        </w:rPr>
        <w:t xml:space="preserve">. </w:t>
      </w:r>
      <w:r w:rsidRPr="00F73794">
        <w:rPr>
          <w:color w:val="auto"/>
          <w:shd w:val="clear" w:color="auto" w:fill="FFFFFF"/>
        </w:rPr>
        <w:t xml:space="preserve">Ambiente do Centro Cirúrgico e os elementos que o integram: implicações para os cuidados de enfermagem. </w:t>
      </w:r>
      <w:r w:rsidRPr="000E7DA0">
        <w:rPr>
          <w:b/>
          <w:color w:val="auto"/>
          <w:shd w:val="clear" w:color="auto" w:fill="FFFFFF"/>
        </w:rPr>
        <w:t>Revista Brasileira de Enfermagem</w:t>
      </w:r>
      <w:r w:rsidRPr="00F73794">
        <w:rPr>
          <w:color w:val="auto"/>
          <w:shd w:val="clear" w:color="auto" w:fill="FFFFFF"/>
        </w:rPr>
        <w:t xml:space="preserve"> [online]. 2010, v. 63, </w:t>
      </w:r>
      <w:r>
        <w:rPr>
          <w:color w:val="auto"/>
          <w:shd w:val="clear" w:color="auto" w:fill="FFFFFF"/>
        </w:rPr>
        <w:t>n. 3</w:t>
      </w:r>
      <w:r w:rsidRPr="00F73794">
        <w:rPr>
          <w:color w:val="auto"/>
          <w:shd w:val="clear" w:color="auto" w:fill="FFFFFF"/>
        </w:rPr>
        <w:t xml:space="preserve">, pp. 427-434. Disponível em: &lt;https://doi.org/10.1590/S0034-71672010000300013&gt;. Epub 22 Jul 2010. ISSN 1984-0446. </w:t>
      </w:r>
      <w:hyperlink r:id="rId25" w:history="1">
        <w:r w:rsidRPr="00F73794">
          <w:rPr>
            <w:rStyle w:val="Hyperlink"/>
            <w:color w:val="auto"/>
            <w:u w:val="none"/>
            <w:shd w:val="clear" w:color="auto" w:fill="FFFFFF"/>
          </w:rPr>
          <w:t>https://doi.org/10.1590/S0034-71672010000300013</w:t>
        </w:r>
      </w:hyperlink>
      <w:r w:rsidRPr="00F73794">
        <w:rPr>
          <w:color w:val="auto"/>
          <w:shd w:val="clear" w:color="auto" w:fill="FFFFFF"/>
        </w:rPr>
        <w:t>.</w:t>
      </w:r>
      <w:r>
        <w:rPr>
          <w:color w:val="auto"/>
          <w:shd w:val="clear" w:color="auto" w:fill="FFFFFF"/>
        </w:rPr>
        <w:t xml:space="preserve"> Acesso em: 25 de Out. de 2022.</w:t>
      </w:r>
    </w:p>
    <w:p w14:paraId="5102D228" w14:textId="77777777" w:rsidR="00F62EAF" w:rsidRPr="00F62EAF" w:rsidRDefault="00F62EAF" w:rsidP="00205B92">
      <w:pPr>
        <w:rPr>
          <w:rFonts w:ascii="Arial" w:hAnsi="Arial" w:cs="Arial"/>
        </w:rPr>
      </w:pPr>
    </w:p>
    <w:p w14:paraId="744535A0" w14:textId="77777777" w:rsidR="00FA679F" w:rsidRDefault="00FA679F" w:rsidP="00205B92">
      <w:pPr>
        <w:rPr>
          <w:rFonts w:ascii="Arial" w:hAnsi="Arial" w:cs="Arial"/>
        </w:rPr>
      </w:pPr>
      <w:r w:rsidRPr="008349D3">
        <w:rPr>
          <w:rFonts w:ascii="Arial" w:hAnsi="Arial" w:cs="Arial"/>
          <w:szCs w:val="20"/>
          <w:shd w:val="clear" w:color="auto" w:fill="FFFFFF"/>
        </w:rPr>
        <w:t>SILVA, Silvio Fernandes da. Organização de redes regionalizadas e integradas de atenção à saúde: desafios do Sistema Único de Saúde (Brasil). </w:t>
      </w:r>
      <w:r w:rsidRPr="008349D3">
        <w:rPr>
          <w:rFonts w:ascii="Arial" w:hAnsi="Arial" w:cs="Arial"/>
          <w:b/>
          <w:bCs/>
          <w:szCs w:val="20"/>
          <w:shd w:val="clear" w:color="auto" w:fill="FFFFFF"/>
        </w:rPr>
        <w:t>Ciência &amp; Saúde Coletiva</w:t>
      </w:r>
      <w:r w:rsidRPr="008349D3">
        <w:rPr>
          <w:rFonts w:ascii="Arial" w:hAnsi="Arial" w:cs="Arial"/>
          <w:szCs w:val="20"/>
          <w:shd w:val="clear" w:color="auto" w:fill="FFFFFF"/>
        </w:rPr>
        <w:t xml:space="preserve">, v. 16, p. 2753-2762, 2011. </w:t>
      </w:r>
      <w:r w:rsidRPr="008349D3">
        <w:rPr>
          <w:rFonts w:ascii="Arial" w:hAnsi="Arial" w:cs="Arial"/>
        </w:rPr>
        <w:t>Disponível em: https://www.scielosp.org/article/ssm/content/raw/?resource_ssm_path=/media/assets/csc/v16n6/14.pdf</w:t>
      </w:r>
      <w:r w:rsidRPr="008349D3">
        <w:rPr>
          <w:rStyle w:val="Hyperlink"/>
          <w:rFonts w:ascii="Arial" w:hAnsi="Arial" w:cs="Arial"/>
          <w:color w:val="auto"/>
          <w:u w:val="none"/>
        </w:rPr>
        <w:t>. Acesso em: 23 de Out. de 2022.</w:t>
      </w:r>
    </w:p>
    <w:p w14:paraId="1E2726F3" w14:textId="77777777" w:rsidR="004628D6" w:rsidRPr="004628D6" w:rsidRDefault="004628D6" w:rsidP="00205B92">
      <w:pPr>
        <w:rPr>
          <w:rFonts w:ascii="Arial" w:hAnsi="Arial" w:cs="Arial"/>
        </w:rPr>
      </w:pPr>
    </w:p>
    <w:p w14:paraId="5F0DFA70" w14:textId="77777777" w:rsidR="00FA679F" w:rsidRDefault="00FA679F" w:rsidP="00205B92">
      <w:pPr>
        <w:rPr>
          <w:rFonts w:ascii="Arial" w:hAnsi="Arial" w:cs="Arial"/>
        </w:rPr>
      </w:pPr>
      <w:r w:rsidRPr="008349D3">
        <w:rPr>
          <w:rFonts w:ascii="Arial" w:hAnsi="Arial" w:cs="Arial"/>
        </w:rPr>
        <w:t xml:space="preserve">SILVA, R. H; MOTA, M. K. M. </w:t>
      </w:r>
      <w:r w:rsidRPr="008349D3">
        <w:rPr>
          <w:rFonts w:ascii="Arial" w:hAnsi="Arial" w:cs="Arial"/>
          <w:b/>
          <w:bCs/>
        </w:rPr>
        <w:t xml:space="preserve">Dificuldades na realização do check-list de cirurgia segura: uma revisão integrativa. </w:t>
      </w:r>
      <w:r w:rsidRPr="008349D3">
        <w:rPr>
          <w:rFonts w:ascii="Arial" w:hAnsi="Arial" w:cs="Arial"/>
        </w:rPr>
        <w:t xml:space="preserve">UEMS. 2014. Disponível em: </w:t>
      </w:r>
      <w:r w:rsidR="00D93F4E" w:rsidRPr="00D93F4E">
        <w:rPr>
          <w:rFonts w:ascii="Arial" w:hAnsi="Arial" w:cs="Arial"/>
        </w:rPr>
        <w:t>http://sobecc.tmeventos.com.br/anais2017/pdfs/trabalho_2432.pdf.</w:t>
      </w:r>
      <w:r w:rsidR="00D93F4E">
        <w:rPr>
          <w:rStyle w:val="Hyperlink"/>
          <w:rFonts w:ascii="Arial" w:hAnsi="Arial" w:cs="Arial"/>
          <w:color w:val="auto"/>
          <w:u w:val="none"/>
        </w:rPr>
        <w:t xml:space="preserve"> </w:t>
      </w:r>
      <w:r w:rsidR="00F62EAF">
        <w:rPr>
          <w:rFonts w:ascii="Arial" w:hAnsi="Arial" w:cs="Arial"/>
        </w:rPr>
        <w:t>Acesso em: 03 de maio de 2022.</w:t>
      </w:r>
    </w:p>
    <w:p w14:paraId="364D8370" w14:textId="77777777" w:rsidR="00F62EAF" w:rsidRPr="008349D3" w:rsidRDefault="00F62EAF" w:rsidP="00205B92">
      <w:pPr>
        <w:rPr>
          <w:rFonts w:ascii="Arial" w:hAnsi="Arial" w:cs="Arial"/>
        </w:rPr>
      </w:pPr>
    </w:p>
    <w:p w14:paraId="56B836FA" w14:textId="77777777" w:rsidR="00FA679F" w:rsidRDefault="00FA679F" w:rsidP="00205B92">
      <w:pPr>
        <w:rPr>
          <w:rStyle w:val="Hyperlink"/>
          <w:rFonts w:ascii="Arial" w:hAnsi="Arial" w:cs="Arial"/>
          <w:color w:val="auto"/>
          <w:u w:val="none"/>
          <w:shd w:val="clear" w:color="auto" w:fill="FFFFFF"/>
        </w:rPr>
      </w:pPr>
      <w:r w:rsidRPr="008349D3">
        <w:rPr>
          <w:rFonts w:ascii="Arial" w:hAnsi="Arial" w:cs="Arial"/>
        </w:rPr>
        <w:t xml:space="preserve">SILVA, A.T; ALVES, M.G; SANCHES, R.S; TERRA, F.B; RESCK, Z.M.R. </w:t>
      </w:r>
      <w:r w:rsidRPr="008349D3">
        <w:rPr>
          <w:rFonts w:ascii="Arial" w:hAnsi="Arial" w:cs="Arial"/>
          <w:b/>
          <w:bCs/>
        </w:rPr>
        <w:t xml:space="preserve">Assistência de enfermagem e o enfoque da segurança do paciente no cenário brasileiro. </w:t>
      </w:r>
      <w:r w:rsidRPr="008349D3">
        <w:rPr>
          <w:rFonts w:ascii="Arial" w:hAnsi="Arial" w:cs="Arial"/>
        </w:rPr>
        <w:t xml:space="preserve">Rio de Janeiro, v. 40, n. 111, p. 292-301, OUT-DEZ 2016. Disponível em:  </w:t>
      </w:r>
      <w:hyperlink r:id="rId26" w:history="1">
        <w:r w:rsidRPr="008349D3">
          <w:rPr>
            <w:rStyle w:val="Hyperlink"/>
            <w:rFonts w:ascii="Arial" w:hAnsi="Arial" w:cs="Arial"/>
            <w:color w:val="auto"/>
            <w:u w:val="none"/>
          </w:rPr>
          <w:t>https://www.scielo.br/j/sdeb/a</w:t>
        </w:r>
      </w:hyperlink>
      <w:r w:rsidRPr="008349D3">
        <w:rPr>
          <w:rFonts w:ascii="Arial" w:hAnsi="Arial" w:cs="Arial"/>
        </w:rPr>
        <w:t xml:space="preserve"> </w:t>
      </w:r>
      <w:r w:rsidRPr="008349D3">
        <w:rPr>
          <w:rStyle w:val="Hyperlink"/>
          <w:rFonts w:ascii="Arial" w:hAnsi="Arial" w:cs="Arial"/>
          <w:color w:val="auto"/>
          <w:u w:val="none"/>
          <w:shd w:val="clear" w:color="auto" w:fill="FFFFFF"/>
        </w:rPr>
        <w:t>Acesso em: 28 de março de 2022.</w:t>
      </w:r>
    </w:p>
    <w:p w14:paraId="7422061C" w14:textId="77777777" w:rsidR="00F62EAF" w:rsidRPr="00F62EAF" w:rsidRDefault="00F62EAF" w:rsidP="00205B92">
      <w:pPr>
        <w:rPr>
          <w:rFonts w:ascii="Arial" w:hAnsi="Arial" w:cs="Arial"/>
          <w:highlight w:val="green"/>
        </w:rPr>
      </w:pPr>
    </w:p>
    <w:p w14:paraId="58515296" w14:textId="77777777" w:rsidR="00FA679F" w:rsidRPr="008349D3" w:rsidRDefault="00FA679F" w:rsidP="00205B92">
      <w:pPr>
        <w:rPr>
          <w:rFonts w:ascii="Arial" w:hAnsi="Arial" w:cs="Arial"/>
          <w:highlight w:val="green"/>
        </w:rPr>
      </w:pPr>
      <w:r w:rsidRPr="008349D3">
        <w:rPr>
          <w:rFonts w:ascii="Arial" w:hAnsi="Arial" w:cs="Arial"/>
          <w:shd w:val="clear" w:color="auto" w:fill="FFFFFF"/>
        </w:rPr>
        <w:t xml:space="preserve">SILVA, H.R; MENDONÇA, W. A; GONÇALVES, R; PERES, S. C; BERTOLOSSI, M. C. </w:t>
      </w:r>
      <w:r w:rsidRPr="008349D3">
        <w:rPr>
          <w:rFonts w:ascii="Arial" w:hAnsi="Arial" w:cs="Arial"/>
          <w:b/>
          <w:bCs/>
          <w:shd w:val="clear" w:color="auto" w:fill="FFFFFF"/>
        </w:rPr>
        <w:t>Percepção da equipe de enfermagem quanto às contribuições da utilização do checklist de cirurgia segura</w:t>
      </w:r>
      <w:r w:rsidRPr="008349D3">
        <w:rPr>
          <w:rFonts w:ascii="Arial" w:hAnsi="Arial" w:cs="Arial"/>
          <w:shd w:val="clear" w:color="auto" w:fill="FFFFFF"/>
        </w:rPr>
        <w:t xml:space="preserve">. 2019. [s/l].  Disponível em: </w:t>
      </w:r>
      <w:hyperlink r:id="rId27" w:history="1">
        <w:r w:rsidRPr="008349D3">
          <w:rPr>
            <w:rStyle w:val="Hyperlink"/>
            <w:rFonts w:ascii="Arial" w:hAnsi="Arial" w:cs="Arial"/>
            <w:color w:val="auto"/>
            <w:u w:val="none"/>
            <w:shd w:val="clear" w:color="auto" w:fill="FFFFFF"/>
          </w:rPr>
          <w:t>https://revistaenfermagematual.com.br/index.php/revista</w:t>
        </w:r>
      </w:hyperlink>
      <w:r w:rsidRPr="008349D3">
        <w:rPr>
          <w:rFonts w:ascii="Arial" w:hAnsi="Arial" w:cs="Arial"/>
          <w:shd w:val="clear" w:color="auto" w:fill="FFFFFF"/>
        </w:rPr>
        <w:t xml:space="preserve"> </w:t>
      </w:r>
      <w:r w:rsidRPr="008349D3">
        <w:rPr>
          <w:rStyle w:val="Hyperlink"/>
          <w:rFonts w:ascii="Arial" w:hAnsi="Arial" w:cs="Arial"/>
          <w:color w:val="auto"/>
          <w:u w:val="none"/>
          <w:shd w:val="clear" w:color="auto" w:fill="FFFFFF"/>
        </w:rPr>
        <w:t>Acesso em: 28 de março de 2022.</w:t>
      </w:r>
    </w:p>
    <w:p w14:paraId="42DA2C6B" w14:textId="77777777" w:rsidR="00FA679F" w:rsidRPr="008349D3" w:rsidRDefault="00FA679F" w:rsidP="00205B92">
      <w:pPr>
        <w:rPr>
          <w:rFonts w:ascii="Arial" w:hAnsi="Arial" w:cs="Arial"/>
          <w:highlight w:val="green"/>
        </w:rPr>
      </w:pPr>
    </w:p>
    <w:p w14:paraId="46E6DC3D" w14:textId="77777777" w:rsidR="00FA679F" w:rsidRPr="008349D3" w:rsidRDefault="00FA679F" w:rsidP="00205B92">
      <w:pPr>
        <w:pStyle w:val="Default"/>
        <w:rPr>
          <w:rStyle w:val="Hyperlink"/>
          <w:color w:val="auto"/>
          <w:u w:val="none"/>
        </w:rPr>
      </w:pPr>
      <w:r w:rsidRPr="008349D3">
        <w:rPr>
          <w:color w:val="auto"/>
        </w:rPr>
        <w:t xml:space="preserve">SILVA, Lucas Alves. </w:t>
      </w:r>
      <w:r w:rsidRPr="008349D3">
        <w:rPr>
          <w:b/>
          <w:color w:val="auto"/>
        </w:rPr>
        <w:t>Adesão à aplicação da lista de verificação de segurança cirúrgica.</w:t>
      </w:r>
      <w:r w:rsidRPr="008349D3">
        <w:rPr>
          <w:bCs/>
          <w:color w:val="auto"/>
        </w:rPr>
        <w:t xml:space="preserve"> </w:t>
      </w:r>
      <w:r w:rsidRPr="008349D3">
        <w:rPr>
          <w:color w:val="auto"/>
        </w:rPr>
        <w:t xml:space="preserve"> Anápolis-GO, 2019. Disponível em: </w:t>
      </w:r>
      <w:hyperlink r:id="rId28" w:history="1">
        <w:r w:rsidRPr="008349D3">
          <w:rPr>
            <w:rStyle w:val="Hyperlink"/>
            <w:color w:val="auto"/>
            <w:u w:val="none"/>
          </w:rPr>
          <w:t>http://repositorio.aee.edu.br/</w:t>
        </w:r>
      </w:hyperlink>
      <w:r w:rsidRPr="008349D3">
        <w:rPr>
          <w:rStyle w:val="Hyperlink"/>
          <w:color w:val="auto"/>
          <w:u w:val="none"/>
        </w:rPr>
        <w:t xml:space="preserve"> Acesso em: 16 de abril de 2022.</w:t>
      </w:r>
    </w:p>
    <w:p w14:paraId="219BE20F" w14:textId="77777777" w:rsidR="00FA679F" w:rsidRPr="008349D3" w:rsidRDefault="00FA679F" w:rsidP="00205B92">
      <w:pPr>
        <w:pStyle w:val="Default"/>
        <w:rPr>
          <w:color w:val="auto"/>
        </w:rPr>
      </w:pPr>
    </w:p>
    <w:p w14:paraId="743C2161" w14:textId="77777777" w:rsidR="00675D50" w:rsidRPr="000E7DA0" w:rsidRDefault="00FA679F" w:rsidP="00205B92">
      <w:pPr>
        <w:spacing w:after="200"/>
        <w:rPr>
          <w:rFonts w:ascii="Arial" w:hAnsi="Arial" w:cs="Arial"/>
        </w:rPr>
      </w:pPr>
      <w:r w:rsidRPr="008349D3">
        <w:rPr>
          <w:rFonts w:ascii="Arial" w:hAnsi="Arial" w:cs="Arial"/>
        </w:rPr>
        <w:t xml:space="preserve">SILVA, O.M; MARIN, S.M; AGNOL, M.D; ASCARI, R.A. </w:t>
      </w:r>
      <w:r w:rsidRPr="008349D3">
        <w:rPr>
          <w:rFonts w:ascii="Arial" w:hAnsi="Arial" w:cs="Arial"/>
          <w:b/>
          <w:bCs/>
        </w:rPr>
        <w:t>Fortalecendo a enfermagem perioperatória desenvolvimento de chekclist assistencial de materiais e equipamentos</w:t>
      </w:r>
      <w:r w:rsidRPr="008349D3">
        <w:rPr>
          <w:rFonts w:ascii="Arial" w:hAnsi="Arial" w:cs="Arial"/>
        </w:rPr>
        <w:t xml:space="preserve">. Revista de Extensão da UNIVASF, Petrolina, v. 8, n. 1, p. 074-084, 2020. Disponível em: </w:t>
      </w:r>
      <w:hyperlink r:id="rId29" w:history="1">
        <w:r w:rsidRPr="008349D3">
          <w:rPr>
            <w:rStyle w:val="Hyperlink"/>
            <w:rFonts w:ascii="Arial" w:hAnsi="Arial" w:cs="Arial"/>
            <w:color w:val="auto"/>
            <w:u w:val="none"/>
          </w:rPr>
          <w:t>https://www.periodicos.univasf.edu.br</w:t>
        </w:r>
      </w:hyperlink>
      <w:r w:rsidRPr="008349D3">
        <w:rPr>
          <w:rStyle w:val="Hyperlink"/>
          <w:rFonts w:ascii="Arial" w:hAnsi="Arial" w:cs="Arial"/>
          <w:color w:val="auto"/>
          <w:u w:val="none"/>
        </w:rPr>
        <w:t xml:space="preserve"> </w:t>
      </w:r>
      <w:r w:rsidR="000E7DA0">
        <w:rPr>
          <w:rFonts w:ascii="Arial" w:hAnsi="Arial" w:cs="Arial"/>
        </w:rPr>
        <w:t>Acesso em: 20 de maio de 2022.</w:t>
      </w:r>
    </w:p>
    <w:p w14:paraId="41D96E77" w14:textId="77777777" w:rsidR="00675D50" w:rsidRDefault="00675D50" w:rsidP="00205B92">
      <w:pPr>
        <w:pStyle w:val="Default"/>
        <w:rPr>
          <w:shd w:val="clear" w:color="auto" w:fill="FFFFFF"/>
        </w:rPr>
      </w:pPr>
      <w:r w:rsidRPr="00675D50">
        <w:rPr>
          <w:shd w:val="clear" w:color="auto" w:fill="FFFFFF"/>
        </w:rPr>
        <w:t>S</w:t>
      </w:r>
      <w:r w:rsidR="000C52BC" w:rsidRPr="00675D50">
        <w:rPr>
          <w:shd w:val="clear" w:color="auto" w:fill="FFFFFF"/>
        </w:rPr>
        <w:t>OUZA</w:t>
      </w:r>
      <w:r w:rsidRPr="00675D50">
        <w:rPr>
          <w:shd w:val="clear" w:color="auto" w:fill="FFFFFF"/>
        </w:rPr>
        <w:t xml:space="preserve">, R. M. de, Araújo, M. G. S., Veríssimo, R. C. S. S., Comassetto, I., Ferreira, F. A. S., &amp; Bernardo, T. H. L. (2016). </w:t>
      </w:r>
      <w:r w:rsidRPr="00675D50">
        <w:rPr>
          <w:b/>
          <w:shd w:val="clear" w:color="auto" w:fill="FFFFFF"/>
        </w:rPr>
        <w:t>Aplicabilidade do checklist de cirurgia segura em centros cirúrgicos hospitalares.</w:t>
      </w:r>
      <w:r w:rsidRPr="00675D50">
        <w:rPr>
          <w:shd w:val="clear" w:color="auto" w:fill="FFFFFF"/>
        </w:rPr>
        <w:t> </w:t>
      </w:r>
      <w:r w:rsidRPr="00675D50">
        <w:rPr>
          <w:i/>
          <w:iCs/>
          <w:shd w:val="clear" w:color="auto" w:fill="FFFFFF"/>
        </w:rPr>
        <w:t>Revista SOBECC</w:t>
      </w:r>
      <w:r w:rsidRPr="00675D50">
        <w:rPr>
          <w:shd w:val="clear" w:color="auto" w:fill="FFFFFF"/>
        </w:rPr>
        <w:t>, </w:t>
      </w:r>
      <w:r w:rsidRPr="00675D50">
        <w:rPr>
          <w:i/>
          <w:iCs/>
          <w:shd w:val="clear" w:color="auto" w:fill="FFFFFF"/>
        </w:rPr>
        <w:t>21</w:t>
      </w:r>
      <w:r w:rsidRPr="00675D50">
        <w:rPr>
          <w:shd w:val="clear" w:color="auto" w:fill="FFFFFF"/>
        </w:rPr>
        <w:t xml:space="preserve">(4), 192–197. </w:t>
      </w:r>
    </w:p>
    <w:p w14:paraId="4D6F982E" w14:textId="77777777" w:rsidR="00675D50" w:rsidRPr="008349D3" w:rsidRDefault="00675D50" w:rsidP="00205B92">
      <w:pPr>
        <w:pStyle w:val="Default"/>
        <w:rPr>
          <w:color w:val="auto"/>
          <w:shd w:val="clear" w:color="auto" w:fill="FFFFFF"/>
        </w:rPr>
      </w:pPr>
      <w:r w:rsidRPr="008349D3">
        <w:rPr>
          <w:color w:val="auto"/>
        </w:rPr>
        <w:t>Disponível em:</w:t>
      </w:r>
      <w:r>
        <w:rPr>
          <w:color w:val="auto"/>
        </w:rPr>
        <w:t xml:space="preserve"> </w:t>
      </w:r>
      <w:r w:rsidRPr="00675D50">
        <w:rPr>
          <w:color w:val="auto"/>
        </w:rPr>
        <w:t>https://revista.sobecc.org.br/sobecc/article/view/67</w:t>
      </w:r>
      <w:r>
        <w:rPr>
          <w:rStyle w:val="Hyperlink"/>
          <w:color w:val="auto"/>
          <w:u w:val="none"/>
        </w:rPr>
        <w:t xml:space="preserve">. </w:t>
      </w:r>
      <w:r w:rsidRPr="008349D3">
        <w:rPr>
          <w:color w:val="auto"/>
        </w:rPr>
        <w:t>Acesso em: 20 de maio de 2022.</w:t>
      </w:r>
    </w:p>
    <w:p w14:paraId="4D2E0B74" w14:textId="77777777" w:rsidR="00675D50" w:rsidRDefault="00675D50" w:rsidP="00205B92">
      <w:pPr>
        <w:pStyle w:val="Default"/>
        <w:rPr>
          <w:color w:val="auto"/>
          <w:shd w:val="clear" w:color="auto" w:fill="FFFFFF"/>
        </w:rPr>
      </w:pPr>
    </w:p>
    <w:p w14:paraId="7A7A4CCF" w14:textId="77777777" w:rsidR="00FA679F" w:rsidRPr="008349D3" w:rsidRDefault="00FA679F" w:rsidP="00205B92">
      <w:pPr>
        <w:pStyle w:val="Default"/>
        <w:rPr>
          <w:color w:val="auto"/>
          <w:shd w:val="clear" w:color="auto" w:fill="FFFFFF"/>
        </w:rPr>
      </w:pPr>
      <w:r w:rsidRPr="008349D3">
        <w:rPr>
          <w:color w:val="auto"/>
          <w:shd w:val="clear" w:color="auto" w:fill="FFFFFF"/>
        </w:rPr>
        <w:lastRenderedPageBreak/>
        <w:t xml:space="preserve">VASCONCELOS, M.V.G; MIGOTO, M.T. </w:t>
      </w:r>
      <w:r w:rsidRPr="008349D3">
        <w:rPr>
          <w:b/>
          <w:bCs/>
          <w:color w:val="auto"/>
        </w:rPr>
        <w:t xml:space="preserve">O enfermeiro na execução do checklist em centro cirúrgico: uma revisão integrativa. </w:t>
      </w:r>
      <w:r w:rsidRPr="008349D3">
        <w:rPr>
          <w:color w:val="auto"/>
        </w:rPr>
        <w:t xml:space="preserve">Rio Grande do Sul. 2018; 19(1): 57-68. Disponível em: </w:t>
      </w:r>
      <w:hyperlink r:id="rId30" w:history="1">
        <w:r w:rsidRPr="008349D3">
          <w:rPr>
            <w:rStyle w:val="Hyperlink"/>
            <w:color w:val="auto"/>
            <w:u w:val="none"/>
          </w:rPr>
          <w:t>https://www.herrero.com.br/</w:t>
        </w:r>
      </w:hyperlink>
      <w:r w:rsidRPr="008349D3">
        <w:rPr>
          <w:rStyle w:val="Hyperlink"/>
          <w:color w:val="auto"/>
          <w:u w:val="none"/>
        </w:rPr>
        <w:t xml:space="preserve"> </w:t>
      </w:r>
      <w:r w:rsidRPr="008349D3">
        <w:rPr>
          <w:color w:val="auto"/>
        </w:rPr>
        <w:t>Acesso em: 20 de maio de 2022.</w:t>
      </w:r>
    </w:p>
    <w:p w14:paraId="40E1A213" w14:textId="77777777" w:rsidR="00FA679F" w:rsidRPr="006E78A4" w:rsidRDefault="00FA679F" w:rsidP="00205B92">
      <w:pPr>
        <w:rPr>
          <w:rFonts w:ascii="Arial" w:hAnsi="Arial" w:cs="Arial"/>
          <w:shd w:val="clear" w:color="auto" w:fill="FFFFFF"/>
        </w:rPr>
      </w:pPr>
      <w:r w:rsidRPr="008349D3">
        <w:rPr>
          <w:rFonts w:ascii="Arial" w:hAnsi="Arial" w:cs="Arial"/>
          <w:shd w:val="clear" w:color="auto" w:fill="FFFFFF"/>
        </w:rPr>
        <w:t xml:space="preserve"> </w:t>
      </w:r>
    </w:p>
    <w:p w14:paraId="2B139CED" w14:textId="77777777" w:rsidR="00FA679F" w:rsidRPr="008349D3" w:rsidRDefault="00FA679F" w:rsidP="00205B92">
      <w:pPr>
        <w:rPr>
          <w:rFonts w:ascii="Arial" w:hAnsi="Arial" w:cs="Arial"/>
        </w:rPr>
      </w:pPr>
      <w:r w:rsidRPr="008349D3">
        <w:rPr>
          <w:rFonts w:ascii="Arial" w:hAnsi="Arial" w:cs="Arial"/>
          <w:szCs w:val="20"/>
          <w:shd w:val="clear" w:color="auto" w:fill="FFFFFF"/>
        </w:rPr>
        <w:t>VIANA, Ana Luiza d’Ávila et al. Regionalização e redes de saúde. </w:t>
      </w:r>
      <w:r w:rsidRPr="008349D3">
        <w:rPr>
          <w:rFonts w:ascii="Arial" w:hAnsi="Arial" w:cs="Arial"/>
          <w:b/>
          <w:bCs/>
          <w:szCs w:val="20"/>
          <w:shd w:val="clear" w:color="auto" w:fill="FFFFFF"/>
        </w:rPr>
        <w:t>Ciência &amp; Saúde Coletiva</w:t>
      </w:r>
      <w:r w:rsidRPr="008349D3">
        <w:rPr>
          <w:rFonts w:ascii="Arial" w:hAnsi="Arial" w:cs="Arial"/>
          <w:szCs w:val="20"/>
          <w:shd w:val="clear" w:color="auto" w:fill="FFFFFF"/>
        </w:rPr>
        <w:t xml:space="preserve">, v. 23, p. 1791-1798, 2018. </w:t>
      </w:r>
      <w:r w:rsidRPr="008349D3">
        <w:rPr>
          <w:rFonts w:ascii="Arial" w:hAnsi="Arial" w:cs="Arial"/>
        </w:rPr>
        <w:t>Disponível em: https://www.scielo.br/j/csc/a/hy8xWrRVWXQkbZdY8BVt6tf/?format=pdf&amp;lang=pt</w:t>
      </w:r>
      <w:r w:rsidRPr="008349D3">
        <w:rPr>
          <w:rStyle w:val="Hyperlink"/>
          <w:rFonts w:ascii="Arial" w:hAnsi="Arial" w:cs="Arial"/>
          <w:color w:val="auto"/>
          <w:u w:val="none"/>
        </w:rPr>
        <w:t xml:space="preserve">. </w:t>
      </w:r>
      <w:r w:rsidRPr="008349D3">
        <w:rPr>
          <w:rFonts w:ascii="Arial" w:hAnsi="Arial" w:cs="Arial"/>
        </w:rPr>
        <w:t>Acesso em: 25 de Out. de 2022.</w:t>
      </w:r>
    </w:p>
    <w:p w14:paraId="2A780AC3" w14:textId="77777777" w:rsidR="00FA679F" w:rsidRPr="008349D3" w:rsidRDefault="00FA679F" w:rsidP="00205B92">
      <w:pPr>
        <w:spacing w:after="200"/>
        <w:rPr>
          <w:rFonts w:ascii="Arial" w:hAnsi="Arial" w:cs="Arial"/>
        </w:rPr>
      </w:pPr>
    </w:p>
    <w:p w14:paraId="5A41AC6F" w14:textId="77777777" w:rsidR="00BD45D8" w:rsidRDefault="00BD45D8" w:rsidP="00A70835">
      <w:pPr>
        <w:spacing w:after="200" w:line="276" w:lineRule="auto"/>
        <w:jc w:val="center"/>
        <w:rPr>
          <w:rFonts w:ascii="Arial" w:hAnsi="Arial" w:cs="Arial"/>
          <w:b/>
        </w:rPr>
      </w:pPr>
    </w:p>
    <w:p w14:paraId="2481171C" w14:textId="77777777" w:rsidR="00BD45D8" w:rsidRDefault="00BD45D8" w:rsidP="00A70835">
      <w:pPr>
        <w:spacing w:after="200" w:line="276" w:lineRule="auto"/>
        <w:jc w:val="center"/>
        <w:rPr>
          <w:rFonts w:ascii="Arial" w:hAnsi="Arial" w:cs="Arial"/>
          <w:b/>
        </w:rPr>
      </w:pPr>
    </w:p>
    <w:p w14:paraId="07605F86" w14:textId="77777777" w:rsidR="00BD45D8" w:rsidRDefault="00BD45D8" w:rsidP="00A70835">
      <w:pPr>
        <w:spacing w:after="200" w:line="276" w:lineRule="auto"/>
        <w:jc w:val="center"/>
        <w:rPr>
          <w:rFonts w:ascii="Arial" w:hAnsi="Arial" w:cs="Arial"/>
          <w:b/>
        </w:rPr>
      </w:pPr>
    </w:p>
    <w:p w14:paraId="173D3CB2" w14:textId="77777777" w:rsidR="00BD45D8" w:rsidRDefault="00BD45D8" w:rsidP="00A70835">
      <w:pPr>
        <w:spacing w:after="200" w:line="276" w:lineRule="auto"/>
        <w:jc w:val="center"/>
        <w:rPr>
          <w:rFonts w:ascii="Arial" w:hAnsi="Arial" w:cs="Arial"/>
          <w:b/>
        </w:rPr>
      </w:pPr>
    </w:p>
    <w:p w14:paraId="234E482A" w14:textId="77777777" w:rsidR="00BD45D8" w:rsidRDefault="00BD45D8" w:rsidP="00A70835">
      <w:pPr>
        <w:spacing w:after="200" w:line="276" w:lineRule="auto"/>
        <w:jc w:val="center"/>
        <w:rPr>
          <w:rFonts w:ascii="Arial" w:hAnsi="Arial" w:cs="Arial"/>
          <w:b/>
        </w:rPr>
      </w:pPr>
    </w:p>
    <w:p w14:paraId="0D334263" w14:textId="77777777" w:rsidR="00BD45D8" w:rsidRDefault="00BD45D8" w:rsidP="00A70835">
      <w:pPr>
        <w:spacing w:after="200" w:line="276" w:lineRule="auto"/>
        <w:jc w:val="center"/>
        <w:rPr>
          <w:rFonts w:ascii="Arial" w:hAnsi="Arial" w:cs="Arial"/>
          <w:b/>
        </w:rPr>
      </w:pPr>
    </w:p>
    <w:p w14:paraId="02867C40" w14:textId="77777777" w:rsidR="00BD45D8" w:rsidRDefault="00BD45D8" w:rsidP="00A70835">
      <w:pPr>
        <w:spacing w:after="200" w:line="276" w:lineRule="auto"/>
        <w:jc w:val="center"/>
        <w:rPr>
          <w:rFonts w:ascii="Arial" w:hAnsi="Arial" w:cs="Arial"/>
          <w:b/>
        </w:rPr>
      </w:pPr>
    </w:p>
    <w:p w14:paraId="7C596422" w14:textId="77777777" w:rsidR="00BD45D8" w:rsidRDefault="00BD45D8" w:rsidP="00A70835">
      <w:pPr>
        <w:spacing w:after="200" w:line="276" w:lineRule="auto"/>
        <w:jc w:val="center"/>
        <w:rPr>
          <w:rFonts w:ascii="Arial" w:hAnsi="Arial" w:cs="Arial"/>
          <w:b/>
        </w:rPr>
      </w:pPr>
    </w:p>
    <w:p w14:paraId="0C637819" w14:textId="77777777" w:rsidR="00BD45D8" w:rsidRDefault="00BD45D8" w:rsidP="00A70835">
      <w:pPr>
        <w:spacing w:after="200" w:line="276" w:lineRule="auto"/>
        <w:jc w:val="center"/>
        <w:rPr>
          <w:rFonts w:ascii="Arial" w:hAnsi="Arial" w:cs="Arial"/>
          <w:b/>
        </w:rPr>
      </w:pPr>
    </w:p>
    <w:p w14:paraId="5F031858" w14:textId="77777777" w:rsidR="00BD45D8" w:rsidRDefault="00BD45D8" w:rsidP="00A70835">
      <w:pPr>
        <w:spacing w:after="200" w:line="276" w:lineRule="auto"/>
        <w:jc w:val="center"/>
        <w:rPr>
          <w:rFonts w:ascii="Arial" w:hAnsi="Arial" w:cs="Arial"/>
          <w:b/>
        </w:rPr>
      </w:pPr>
    </w:p>
    <w:p w14:paraId="14C9C9D4" w14:textId="77777777" w:rsidR="00BD45D8" w:rsidRDefault="00BD45D8" w:rsidP="00A70835">
      <w:pPr>
        <w:spacing w:after="200" w:line="276" w:lineRule="auto"/>
        <w:jc w:val="center"/>
        <w:rPr>
          <w:rFonts w:ascii="Arial" w:hAnsi="Arial" w:cs="Arial"/>
          <w:b/>
        </w:rPr>
      </w:pPr>
    </w:p>
    <w:p w14:paraId="1C508609" w14:textId="77777777" w:rsidR="00BD45D8" w:rsidRDefault="00BD45D8" w:rsidP="00A70835">
      <w:pPr>
        <w:spacing w:after="200" w:line="276" w:lineRule="auto"/>
        <w:jc w:val="center"/>
        <w:rPr>
          <w:rFonts w:ascii="Arial" w:hAnsi="Arial" w:cs="Arial"/>
          <w:b/>
        </w:rPr>
      </w:pPr>
    </w:p>
    <w:p w14:paraId="5832CDB3" w14:textId="77777777" w:rsidR="00BD45D8" w:rsidRDefault="00BD45D8" w:rsidP="00A70835">
      <w:pPr>
        <w:spacing w:after="200" w:line="276" w:lineRule="auto"/>
        <w:jc w:val="center"/>
        <w:rPr>
          <w:rFonts w:ascii="Arial" w:hAnsi="Arial" w:cs="Arial"/>
          <w:b/>
        </w:rPr>
      </w:pPr>
    </w:p>
    <w:p w14:paraId="300A4257" w14:textId="77777777" w:rsidR="00BD45D8" w:rsidRDefault="00BD45D8" w:rsidP="00A70835">
      <w:pPr>
        <w:spacing w:after="200" w:line="276" w:lineRule="auto"/>
        <w:jc w:val="center"/>
        <w:rPr>
          <w:rFonts w:ascii="Arial" w:hAnsi="Arial" w:cs="Arial"/>
          <w:b/>
        </w:rPr>
      </w:pPr>
    </w:p>
    <w:p w14:paraId="149FD62E" w14:textId="77777777" w:rsidR="00BD45D8" w:rsidRDefault="00BD45D8" w:rsidP="00A70835">
      <w:pPr>
        <w:spacing w:after="200" w:line="276" w:lineRule="auto"/>
        <w:jc w:val="center"/>
        <w:rPr>
          <w:rFonts w:ascii="Arial" w:hAnsi="Arial" w:cs="Arial"/>
          <w:b/>
        </w:rPr>
      </w:pPr>
    </w:p>
    <w:p w14:paraId="52E85CA1" w14:textId="77777777" w:rsidR="00BD45D8" w:rsidRDefault="00BD45D8" w:rsidP="00A70835">
      <w:pPr>
        <w:spacing w:after="200" w:line="276" w:lineRule="auto"/>
        <w:jc w:val="center"/>
        <w:rPr>
          <w:rFonts w:ascii="Arial" w:hAnsi="Arial" w:cs="Arial"/>
          <w:b/>
        </w:rPr>
      </w:pPr>
    </w:p>
    <w:p w14:paraId="373675FD" w14:textId="77777777" w:rsidR="00BD45D8" w:rsidRDefault="00BD45D8" w:rsidP="00A70835">
      <w:pPr>
        <w:spacing w:after="200" w:line="276" w:lineRule="auto"/>
        <w:jc w:val="center"/>
        <w:rPr>
          <w:rFonts w:ascii="Arial" w:hAnsi="Arial" w:cs="Arial"/>
          <w:b/>
        </w:rPr>
      </w:pPr>
    </w:p>
    <w:p w14:paraId="3F593B29" w14:textId="77777777" w:rsidR="00BD45D8" w:rsidRDefault="00BD45D8" w:rsidP="00A70835">
      <w:pPr>
        <w:spacing w:after="200" w:line="276" w:lineRule="auto"/>
        <w:jc w:val="center"/>
        <w:rPr>
          <w:rFonts w:ascii="Arial" w:hAnsi="Arial" w:cs="Arial"/>
          <w:b/>
        </w:rPr>
      </w:pPr>
    </w:p>
    <w:p w14:paraId="5D3F5BF9" w14:textId="77777777" w:rsidR="00BD45D8" w:rsidRDefault="00BD45D8" w:rsidP="00A70835">
      <w:pPr>
        <w:spacing w:after="200" w:line="276" w:lineRule="auto"/>
        <w:jc w:val="center"/>
        <w:rPr>
          <w:rFonts w:ascii="Arial" w:hAnsi="Arial" w:cs="Arial"/>
          <w:b/>
        </w:rPr>
      </w:pPr>
    </w:p>
    <w:p w14:paraId="62B8559E" w14:textId="77777777" w:rsidR="00BD45D8" w:rsidRDefault="00BD45D8" w:rsidP="00A70835">
      <w:pPr>
        <w:spacing w:after="200" w:line="276" w:lineRule="auto"/>
        <w:jc w:val="center"/>
        <w:rPr>
          <w:rFonts w:ascii="Arial" w:hAnsi="Arial" w:cs="Arial"/>
          <w:b/>
        </w:rPr>
      </w:pPr>
    </w:p>
    <w:p w14:paraId="54B97965" w14:textId="77777777" w:rsidR="00BD45D8" w:rsidRDefault="00BD45D8" w:rsidP="00A70835">
      <w:pPr>
        <w:spacing w:after="200" w:line="276" w:lineRule="auto"/>
        <w:jc w:val="center"/>
        <w:rPr>
          <w:rFonts w:ascii="Arial" w:hAnsi="Arial" w:cs="Arial"/>
          <w:b/>
        </w:rPr>
      </w:pPr>
    </w:p>
    <w:p w14:paraId="6A730037" w14:textId="77777777" w:rsidR="00BD45D8" w:rsidRDefault="00BD45D8" w:rsidP="00A70835">
      <w:pPr>
        <w:spacing w:after="200" w:line="276" w:lineRule="auto"/>
        <w:jc w:val="center"/>
        <w:rPr>
          <w:rFonts w:ascii="Arial" w:hAnsi="Arial" w:cs="Arial"/>
          <w:b/>
        </w:rPr>
      </w:pPr>
    </w:p>
    <w:p w14:paraId="58DC26BB" w14:textId="77777777" w:rsidR="00FA679F" w:rsidRPr="00A70835" w:rsidRDefault="00A70835" w:rsidP="00A70835">
      <w:pPr>
        <w:spacing w:after="200" w:line="276" w:lineRule="auto"/>
        <w:jc w:val="center"/>
        <w:rPr>
          <w:rFonts w:ascii="Arial" w:hAnsi="Arial" w:cs="Arial"/>
          <w:b/>
        </w:rPr>
      </w:pPr>
      <w:r w:rsidRPr="00A70835">
        <w:rPr>
          <w:rFonts w:ascii="Arial" w:hAnsi="Arial" w:cs="Arial"/>
          <w:b/>
        </w:rPr>
        <w:lastRenderedPageBreak/>
        <w:t>ANEXOS</w:t>
      </w:r>
    </w:p>
    <w:p w14:paraId="10C6AB3A" w14:textId="77777777" w:rsidR="00C970A9" w:rsidRDefault="00A70835" w:rsidP="008349D3">
      <w:pPr>
        <w:pStyle w:val="Corpodetexto"/>
        <w:spacing w:after="0"/>
        <w:jc w:val="both"/>
        <w:rPr>
          <w:rFonts w:ascii="Arial" w:hAnsi="Arial" w:cs="Arial"/>
        </w:rPr>
      </w:pPr>
      <w:r>
        <w:rPr>
          <w:rFonts w:ascii="Arial" w:hAnsi="Arial" w:cs="Arial"/>
        </w:rPr>
        <w:t xml:space="preserve">ANEXO 1 – </w:t>
      </w:r>
      <w:r w:rsidR="00C97464">
        <w:rPr>
          <w:rFonts w:ascii="Arial" w:hAnsi="Arial" w:cs="Arial"/>
        </w:rPr>
        <w:t>CHECKLIST CIRURGIA SEGURA ORTOP</w:t>
      </w:r>
      <w:r w:rsidR="00D76617">
        <w:rPr>
          <w:rFonts w:ascii="Arial" w:hAnsi="Arial" w:cs="Arial"/>
        </w:rPr>
        <w:t>EDI</w:t>
      </w:r>
      <w:r w:rsidR="00C97464">
        <w:rPr>
          <w:rFonts w:ascii="Arial" w:hAnsi="Arial" w:cs="Arial"/>
        </w:rPr>
        <w:t>A.</w:t>
      </w:r>
    </w:p>
    <w:tbl>
      <w:tblPr>
        <w:tblStyle w:val="Tabelacomgrade"/>
        <w:tblW w:w="9214" w:type="dxa"/>
        <w:tblInd w:w="-5" w:type="dxa"/>
        <w:tblLook w:val="04A0" w:firstRow="1" w:lastRow="0" w:firstColumn="1" w:lastColumn="0" w:noHBand="0" w:noVBand="1"/>
      </w:tblPr>
      <w:tblGrid>
        <w:gridCol w:w="2040"/>
        <w:gridCol w:w="7174"/>
      </w:tblGrid>
      <w:tr w:rsidR="0009318E" w:rsidRPr="00F14DA1" w14:paraId="0CD63CCE" w14:textId="77777777" w:rsidTr="00C25583">
        <w:trPr>
          <w:trHeight w:val="694"/>
        </w:trPr>
        <w:tc>
          <w:tcPr>
            <w:tcW w:w="1985" w:type="dxa"/>
          </w:tcPr>
          <w:p w14:paraId="30A39B00" w14:textId="77777777" w:rsidR="0009318E" w:rsidRPr="00F14DA1" w:rsidRDefault="0009318E" w:rsidP="00C25583">
            <w:pPr>
              <w:rPr>
                <w:rFonts w:ascii="Arial" w:hAnsi="Arial" w:cs="Arial"/>
                <w:sz w:val="20"/>
                <w:szCs w:val="20"/>
              </w:rPr>
            </w:pPr>
          </w:p>
        </w:tc>
        <w:tc>
          <w:tcPr>
            <w:tcW w:w="7229" w:type="dxa"/>
          </w:tcPr>
          <w:p w14:paraId="0F7E1B0E" w14:textId="77777777" w:rsidR="0009318E" w:rsidRPr="00F14DA1" w:rsidRDefault="0009318E" w:rsidP="00C25583">
            <w:pPr>
              <w:rPr>
                <w:rFonts w:ascii="Arial" w:hAnsi="Arial" w:cs="Arial"/>
                <w:sz w:val="20"/>
                <w:szCs w:val="20"/>
              </w:rPr>
            </w:pPr>
          </w:p>
          <w:p w14:paraId="73E0A992" w14:textId="77777777" w:rsidR="0009318E" w:rsidRPr="0009318E" w:rsidRDefault="0009318E" w:rsidP="00C25583">
            <w:pPr>
              <w:rPr>
                <w:rFonts w:ascii="Arial" w:hAnsi="Arial" w:cs="Arial"/>
                <w:b/>
                <w:sz w:val="20"/>
                <w:szCs w:val="20"/>
              </w:rPr>
            </w:pPr>
            <w:r w:rsidRPr="00F14DA1">
              <w:rPr>
                <w:rFonts w:ascii="Arial" w:hAnsi="Arial" w:cs="Arial"/>
                <w:sz w:val="20"/>
                <w:szCs w:val="20"/>
              </w:rPr>
              <w:t xml:space="preserve">                       </w:t>
            </w:r>
            <w:r w:rsidRPr="0009318E">
              <w:rPr>
                <w:rFonts w:ascii="Arial" w:hAnsi="Arial" w:cs="Arial"/>
                <w:b/>
                <w:sz w:val="20"/>
                <w:szCs w:val="20"/>
              </w:rPr>
              <w:t>Registro de Qualidade</w:t>
            </w:r>
          </w:p>
        </w:tc>
      </w:tr>
      <w:tr w:rsidR="0009318E" w:rsidRPr="00F14DA1" w14:paraId="190DFB28" w14:textId="77777777" w:rsidTr="00C25583">
        <w:tc>
          <w:tcPr>
            <w:tcW w:w="1985" w:type="dxa"/>
          </w:tcPr>
          <w:p w14:paraId="11E75A92" w14:textId="77777777" w:rsidR="0009318E" w:rsidRPr="00F14DA1" w:rsidRDefault="0009318E" w:rsidP="00C25583">
            <w:pPr>
              <w:rPr>
                <w:rFonts w:ascii="Arial" w:hAnsi="Arial" w:cs="Arial"/>
                <w:sz w:val="20"/>
                <w:szCs w:val="20"/>
              </w:rPr>
            </w:pPr>
            <w:r w:rsidRPr="00F14DA1">
              <w:rPr>
                <w:rFonts w:ascii="Arial" w:hAnsi="Arial" w:cs="Arial"/>
                <w:sz w:val="20"/>
                <w:szCs w:val="20"/>
              </w:rPr>
              <w:t>Emissão</w:t>
            </w:r>
            <w:r>
              <w:rPr>
                <w:rFonts w:ascii="Arial" w:hAnsi="Arial" w:cs="Arial"/>
                <w:sz w:val="20"/>
                <w:szCs w:val="20"/>
              </w:rPr>
              <w:t>:</w:t>
            </w:r>
            <w:r w:rsidRPr="00F14DA1">
              <w:rPr>
                <w:rFonts w:ascii="Arial" w:hAnsi="Arial" w:cs="Arial"/>
                <w:sz w:val="20"/>
                <w:szCs w:val="20"/>
              </w:rPr>
              <w:t>10/10/2022</w:t>
            </w:r>
          </w:p>
        </w:tc>
        <w:tc>
          <w:tcPr>
            <w:tcW w:w="7229" w:type="dxa"/>
          </w:tcPr>
          <w:p w14:paraId="738A3B33" w14:textId="77777777" w:rsidR="0009318E" w:rsidRPr="00F14DA1" w:rsidRDefault="0009318E" w:rsidP="00C25583">
            <w:pPr>
              <w:rPr>
                <w:rFonts w:ascii="Arial" w:hAnsi="Arial" w:cs="Arial"/>
                <w:sz w:val="20"/>
                <w:szCs w:val="20"/>
              </w:rPr>
            </w:pPr>
            <w:r w:rsidRPr="00F14DA1">
              <w:rPr>
                <w:rFonts w:ascii="Arial" w:hAnsi="Arial" w:cs="Arial"/>
                <w:sz w:val="20"/>
                <w:szCs w:val="20"/>
              </w:rPr>
              <w:t xml:space="preserve">                                                                                                Página 1/1</w:t>
            </w:r>
          </w:p>
        </w:tc>
      </w:tr>
      <w:tr w:rsidR="0009318E" w:rsidRPr="00F14DA1" w14:paraId="0E7E5DA4" w14:textId="77777777" w:rsidTr="00C25583">
        <w:tc>
          <w:tcPr>
            <w:tcW w:w="1985" w:type="dxa"/>
          </w:tcPr>
          <w:p w14:paraId="4868E919" w14:textId="77777777" w:rsidR="0009318E" w:rsidRPr="00F14DA1" w:rsidRDefault="0009318E" w:rsidP="00C25583">
            <w:pPr>
              <w:rPr>
                <w:rFonts w:ascii="Arial" w:hAnsi="Arial" w:cs="Arial"/>
                <w:sz w:val="20"/>
                <w:szCs w:val="20"/>
              </w:rPr>
            </w:pPr>
            <w:r w:rsidRPr="00F14DA1">
              <w:rPr>
                <w:rFonts w:ascii="Arial" w:hAnsi="Arial" w:cs="Arial"/>
                <w:sz w:val="20"/>
                <w:szCs w:val="20"/>
              </w:rPr>
              <w:t xml:space="preserve">Registro: </w:t>
            </w:r>
          </w:p>
        </w:tc>
        <w:tc>
          <w:tcPr>
            <w:tcW w:w="7229" w:type="dxa"/>
          </w:tcPr>
          <w:p w14:paraId="7BC34D6E" w14:textId="77777777" w:rsidR="0009318E" w:rsidRPr="00F14DA1" w:rsidRDefault="0009318E" w:rsidP="00C25583">
            <w:pPr>
              <w:rPr>
                <w:rFonts w:ascii="Arial" w:hAnsi="Arial" w:cs="Arial"/>
                <w:sz w:val="20"/>
                <w:szCs w:val="20"/>
              </w:rPr>
            </w:pPr>
            <w:r w:rsidRPr="00F14DA1">
              <w:rPr>
                <w:rFonts w:ascii="Arial" w:hAnsi="Arial" w:cs="Arial"/>
                <w:sz w:val="20"/>
                <w:szCs w:val="20"/>
              </w:rPr>
              <w:t xml:space="preserve">                                                                                 Data:</w:t>
            </w:r>
          </w:p>
        </w:tc>
      </w:tr>
    </w:tbl>
    <w:p w14:paraId="20DB069D" w14:textId="77777777" w:rsidR="0009318E" w:rsidRDefault="0009318E" w:rsidP="0009318E">
      <w:pPr>
        <w:rPr>
          <w:rFonts w:ascii="Arial" w:hAnsi="Arial" w:cs="Arial"/>
          <w:sz w:val="20"/>
          <w:szCs w:val="20"/>
        </w:rPr>
      </w:pPr>
    </w:p>
    <w:p w14:paraId="0D998B0E" w14:textId="77777777" w:rsidR="0009318E" w:rsidRDefault="0009318E" w:rsidP="0009318E">
      <w:pPr>
        <w:rPr>
          <w:rFonts w:ascii="Arial" w:hAnsi="Arial" w:cs="Arial"/>
          <w:sz w:val="20"/>
          <w:szCs w:val="20"/>
        </w:rPr>
      </w:pPr>
      <w:r w:rsidRPr="00F14DA1">
        <w:rPr>
          <w:rFonts w:ascii="Arial" w:hAnsi="Arial" w:cs="Arial"/>
          <w:sz w:val="20"/>
          <w:szCs w:val="20"/>
        </w:rPr>
        <w:t>Nome do Paciente_______________________________________________________</w:t>
      </w:r>
    </w:p>
    <w:p w14:paraId="56785FA4" w14:textId="77777777" w:rsidR="0009318E" w:rsidRPr="00F14DA1" w:rsidRDefault="0009318E" w:rsidP="0009318E">
      <w:pPr>
        <w:rPr>
          <w:rFonts w:ascii="Arial" w:hAnsi="Arial" w:cs="Arial"/>
          <w:sz w:val="20"/>
          <w:szCs w:val="20"/>
        </w:rPr>
      </w:pPr>
    </w:p>
    <w:tbl>
      <w:tblPr>
        <w:tblStyle w:val="Tabelacomgrade"/>
        <w:tblW w:w="9209" w:type="dxa"/>
        <w:tblLook w:val="04A0" w:firstRow="1" w:lastRow="0" w:firstColumn="1" w:lastColumn="0" w:noHBand="0" w:noVBand="1"/>
      </w:tblPr>
      <w:tblGrid>
        <w:gridCol w:w="1980"/>
        <w:gridCol w:w="7229"/>
      </w:tblGrid>
      <w:tr w:rsidR="0009318E" w:rsidRPr="00F14DA1" w14:paraId="7D232BC0" w14:textId="77777777" w:rsidTr="00C25583">
        <w:tc>
          <w:tcPr>
            <w:tcW w:w="1980" w:type="dxa"/>
          </w:tcPr>
          <w:p w14:paraId="62FA0253" w14:textId="77777777" w:rsidR="0009318E" w:rsidRPr="00F14DA1" w:rsidRDefault="0009318E" w:rsidP="00C25583">
            <w:pPr>
              <w:rPr>
                <w:rFonts w:ascii="Arial" w:hAnsi="Arial" w:cs="Arial"/>
                <w:sz w:val="20"/>
                <w:szCs w:val="20"/>
              </w:rPr>
            </w:pPr>
            <w:r w:rsidRPr="00F14DA1">
              <w:rPr>
                <w:rFonts w:ascii="Arial" w:hAnsi="Arial" w:cs="Arial"/>
                <w:sz w:val="20"/>
                <w:szCs w:val="20"/>
              </w:rPr>
              <w:t>Nome da Cirurgia:</w:t>
            </w:r>
          </w:p>
        </w:tc>
        <w:tc>
          <w:tcPr>
            <w:tcW w:w="7229" w:type="dxa"/>
          </w:tcPr>
          <w:p w14:paraId="2C380BA3" w14:textId="77777777" w:rsidR="0009318E" w:rsidRPr="00F14DA1" w:rsidRDefault="0009318E" w:rsidP="00C25583">
            <w:pPr>
              <w:rPr>
                <w:rFonts w:ascii="Arial" w:hAnsi="Arial" w:cs="Arial"/>
                <w:sz w:val="20"/>
                <w:szCs w:val="20"/>
              </w:rPr>
            </w:pPr>
          </w:p>
        </w:tc>
      </w:tr>
      <w:tr w:rsidR="0009318E" w:rsidRPr="00F14DA1" w14:paraId="36837293" w14:textId="77777777" w:rsidTr="00C25583">
        <w:tc>
          <w:tcPr>
            <w:tcW w:w="1980" w:type="dxa"/>
          </w:tcPr>
          <w:p w14:paraId="49526627" w14:textId="77777777" w:rsidR="0009318E" w:rsidRPr="00F14DA1" w:rsidRDefault="0009318E" w:rsidP="00C25583">
            <w:pPr>
              <w:rPr>
                <w:rFonts w:ascii="Arial" w:hAnsi="Arial" w:cs="Arial"/>
                <w:sz w:val="20"/>
                <w:szCs w:val="20"/>
              </w:rPr>
            </w:pPr>
            <w:r w:rsidRPr="00F14DA1">
              <w:rPr>
                <w:rFonts w:ascii="Arial" w:hAnsi="Arial" w:cs="Arial"/>
                <w:sz w:val="20"/>
                <w:szCs w:val="20"/>
              </w:rPr>
              <w:t>Nome do Cirurgião</w:t>
            </w:r>
          </w:p>
        </w:tc>
        <w:tc>
          <w:tcPr>
            <w:tcW w:w="7229" w:type="dxa"/>
          </w:tcPr>
          <w:p w14:paraId="7925B451" w14:textId="77777777" w:rsidR="0009318E" w:rsidRPr="00F14DA1" w:rsidRDefault="0009318E" w:rsidP="00C25583">
            <w:pPr>
              <w:rPr>
                <w:rFonts w:ascii="Arial" w:hAnsi="Arial" w:cs="Arial"/>
                <w:sz w:val="20"/>
                <w:szCs w:val="20"/>
              </w:rPr>
            </w:pPr>
          </w:p>
        </w:tc>
      </w:tr>
      <w:tr w:rsidR="0009318E" w:rsidRPr="00F14DA1" w14:paraId="3C3074B3" w14:textId="77777777" w:rsidTr="00C25583">
        <w:tc>
          <w:tcPr>
            <w:tcW w:w="1980" w:type="dxa"/>
          </w:tcPr>
          <w:p w14:paraId="6BCF41A6" w14:textId="77777777" w:rsidR="0009318E" w:rsidRPr="00F14DA1" w:rsidRDefault="0009318E" w:rsidP="00C25583">
            <w:pPr>
              <w:rPr>
                <w:rFonts w:ascii="Arial" w:hAnsi="Arial" w:cs="Arial"/>
                <w:sz w:val="20"/>
                <w:szCs w:val="20"/>
              </w:rPr>
            </w:pPr>
            <w:r w:rsidRPr="00F14DA1">
              <w:rPr>
                <w:rFonts w:ascii="Arial" w:hAnsi="Arial" w:cs="Arial"/>
                <w:sz w:val="20"/>
                <w:szCs w:val="20"/>
              </w:rPr>
              <w:t>Local da Cirurgia:</w:t>
            </w:r>
          </w:p>
        </w:tc>
        <w:tc>
          <w:tcPr>
            <w:tcW w:w="7229" w:type="dxa"/>
          </w:tcPr>
          <w:p w14:paraId="09166BC1" w14:textId="77777777" w:rsidR="0009318E" w:rsidRPr="00F14DA1" w:rsidRDefault="0009318E" w:rsidP="00C25583">
            <w:pPr>
              <w:rPr>
                <w:rFonts w:ascii="Arial" w:hAnsi="Arial" w:cs="Arial"/>
                <w:sz w:val="20"/>
                <w:szCs w:val="20"/>
              </w:rPr>
            </w:pPr>
          </w:p>
        </w:tc>
      </w:tr>
      <w:tr w:rsidR="0009318E" w:rsidRPr="00F14DA1" w14:paraId="1D2151C9" w14:textId="77777777" w:rsidTr="00C25583">
        <w:tc>
          <w:tcPr>
            <w:tcW w:w="1980" w:type="dxa"/>
          </w:tcPr>
          <w:p w14:paraId="29F9C99A" w14:textId="77777777" w:rsidR="0009318E" w:rsidRPr="00F14DA1" w:rsidRDefault="0009318E" w:rsidP="00C25583">
            <w:pPr>
              <w:rPr>
                <w:rFonts w:ascii="Arial" w:hAnsi="Arial" w:cs="Arial"/>
                <w:sz w:val="20"/>
                <w:szCs w:val="20"/>
              </w:rPr>
            </w:pPr>
            <w:r w:rsidRPr="00F14DA1">
              <w:rPr>
                <w:rFonts w:ascii="Arial" w:hAnsi="Arial" w:cs="Arial"/>
                <w:sz w:val="20"/>
                <w:szCs w:val="20"/>
              </w:rPr>
              <w:t>Anesteologista:</w:t>
            </w:r>
          </w:p>
        </w:tc>
        <w:tc>
          <w:tcPr>
            <w:tcW w:w="7229" w:type="dxa"/>
          </w:tcPr>
          <w:p w14:paraId="6EB7D2DD" w14:textId="77777777" w:rsidR="0009318E" w:rsidRPr="00F14DA1" w:rsidRDefault="0009318E" w:rsidP="00C25583">
            <w:pPr>
              <w:rPr>
                <w:rFonts w:ascii="Arial" w:hAnsi="Arial" w:cs="Arial"/>
                <w:sz w:val="20"/>
                <w:szCs w:val="20"/>
              </w:rPr>
            </w:pPr>
          </w:p>
        </w:tc>
      </w:tr>
      <w:tr w:rsidR="0009318E" w:rsidRPr="00F14DA1" w14:paraId="152A009B" w14:textId="77777777" w:rsidTr="00C25583">
        <w:tc>
          <w:tcPr>
            <w:tcW w:w="1980" w:type="dxa"/>
          </w:tcPr>
          <w:p w14:paraId="224B5C45" w14:textId="77777777" w:rsidR="0009318E" w:rsidRPr="00F14DA1" w:rsidRDefault="0009318E" w:rsidP="00C25583">
            <w:pPr>
              <w:rPr>
                <w:rFonts w:ascii="Arial" w:hAnsi="Arial" w:cs="Arial"/>
                <w:sz w:val="20"/>
                <w:szCs w:val="20"/>
              </w:rPr>
            </w:pPr>
            <w:r w:rsidRPr="00F14DA1">
              <w:rPr>
                <w:rFonts w:ascii="Arial" w:hAnsi="Arial" w:cs="Arial"/>
                <w:sz w:val="20"/>
                <w:szCs w:val="20"/>
              </w:rPr>
              <w:t>Início:</w:t>
            </w:r>
          </w:p>
        </w:tc>
        <w:tc>
          <w:tcPr>
            <w:tcW w:w="7229" w:type="dxa"/>
          </w:tcPr>
          <w:p w14:paraId="401F8B26" w14:textId="77777777" w:rsidR="0009318E" w:rsidRPr="00F14DA1" w:rsidRDefault="0009318E" w:rsidP="00C25583">
            <w:pPr>
              <w:rPr>
                <w:rFonts w:ascii="Arial" w:hAnsi="Arial" w:cs="Arial"/>
                <w:sz w:val="20"/>
                <w:szCs w:val="20"/>
              </w:rPr>
            </w:pPr>
            <w:r w:rsidRPr="00F14DA1">
              <w:rPr>
                <w:rFonts w:ascii="Arial" w:hAnsi="Arial" w:cs="Arial"/>
                <w:sz w:val="20"/>
                <w:szCs w:val="20"/>
              </w:rPr>
              <w:t xml:space="preserve">                                                                      Término:</w:t>
            </w:r>
          </w:p>
        </w:tc>
      </w:tr>
    </w:tbl>
    <w:p w14:paraId="0765FEF2" w14:textId="77777777" w:rsidR="0009318E" w:rsidRDefault="00C25583" w:rsidP="0009318E">
      <w:pPr>
        <w:rPr>
          <w:rFonts w:ascii="Arial" w:hAnsi="Arial" w:cs="Arial"/>
          <w:sz w:val="20"/>
          <w:szCs w:val="20"/>
        </w:rPr>
      </w:pPr>
      <w:r>
        <w:rPr>
          <w:rFonts w:ascii="Arial" w:hAnsi="Arial" w:cs="Arial"/>
          <w:sz w:val="20"/>
          <w:szCs w:val="20"/>
        </w:rPr>
        <w:t xml:space="preserve"> Responsável</w:t>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t>___________________</w:t>
      </w:r>
    </w:p>
    <w:p w14:paraId="6EF24C13" w14:textId="77777777" w:rsidR="00C25583" w:rsidRPr="00F14DA1" w:rsidRDefault="00C25583" w:rsidP="0009318E">
      <w:pPr>
        <w:rPr>
          <w:rFonts w:ascii="Arial" w:hAnsi="Arial" w:cs="Arial"/>
          <w:sz w:val="20"/>
          <w:szCs w:val="20"/>
        </w:rPr>
      </w:pPr>
    </w:p>
    <w:tbl>
      <w:tblPr>
        <w:tblStyle w:val="Tabelacomgrade"/>
        <w:tblW w:w="9246" w:type="dxa"/>
        <w:tblLook w:val="04A0" w:firstRow="1" w:lastRow="0" w:firstColumn="1" w:lastColumn="0" w:noHBand="0" w:noVBand="1"/>
      </w:tblPr>
      <w:tblGrid>
        <w:gridCol w:w="9246"/>
      </w:tblGrid>
      <w:tr w:rsidR="0009318E" w:rsidRPr="00F14DA1" w14:paraId="5F1A2AB8" w14:textId="77777777" w:rsidTr="00C25583">
        <w:trPr>
          <w:trHeight w:val="7573"/>
        </w:trPr>
        <w:tc>
          <w:tcPr>
            <w:tcW w:w="9246" w:type="dxa"/>
          </w:tcPr>
          <w:p w14:paraId="605D5DA7" w14:textId="77777777" w:rsidR="0009318E" w:rsidRDefault="0009318E" w:rsidP="005D6E8B">
            <w:pPr>
              <w:jc w:val="both"/>
              <w:rPr>
                <w:rFonts w:ascii="Arial" w:hAnsi="Arial" w:cs="Arial"/>
                <w:sz w:val="20"/>
                <w:szCs w:val="20"/>
              </w:rPr>
            </w:pPr>
            <w:r w:rsidRPr="00F14DA1">
              <w:rPr>
                <w:rFonts w:ascii="Arial" w:hAnsi="Arial" w:cs="Arial"/>
                <w:sz w:val="20"/>
                <w:szCs w:val="20"/>
              </w:rPr>
              <w:t xml:space="preserve">Paciente está em isolamento?  Qual? </w:t>
            </w:r>
            <w:proofErr w:type="gramStart"/>
            <w:r w:rsidR="00B11308">
              <w:rPr>
                <w:rFonts w:ascii="Arial" w:hAnsi="Arial" w:cs="Arial"/>
                <w:sz w:val="20"/>
                <w:szCs w:val="20"/>
              </w:rPr>
              <w:t>(  )</w:t>
            </w:r>
            <w:proofErr w:type="gramEnd"/>
            <w:r w:rsidR="00B11308">
              <w:rPr>
                <w:rFonts w:ascii="Arial" w:hAnsi="Arial" w:cs="Arial"/>
                <w:sz w:val="20"/>
                <w:szCs w:val="20"/>
              </w:rPr>
              <w:t xml:space="preserve"> Aerossol    (  ) Gotículas     (  </w:t>
            </w:r>
            <w:r w:rsidR="00C25583">
              <w:rPr>
                <w:rFonts w:ascii="Arial" w:hAnsi="Arial" w:cs="Arial"/>
                <w:sz w:val="20"/>
                <w:szCs w:val="20"/>
              </w:rPr>
              <w:t xml:space="preserve">) Contato  </w:t>
            </w:r>
          </w:p>
          <w:p w14:paraId="78DEA71B" w14:textId="77777777" w:rsidR="00BA1A8D" w:rsidRPr="00F14DA1" w:rsidRDefault="00BA1A8D" w:rsidP="005D6E8B">
            <w:pPr>
              <w:jc w:val="both"/>
              <w:rPr>
                <w:rFonts w:ascii="Arial" w:hAnsi="Arial" w:cs="Arial"/>
                <w:sz w:val="20"/>
                <w:szCs w:val="20"/>
              </w:rPr>
            </w:pPr>
          </w:p>
          <w:p w14:paraId="10BDB60A" w14:textId="77777777" w:rsidR="0009318E" w:rsidRDefault="008627B1" w:rsidP="005D6E8B">
            <w:pPr>
              <w:jc w:val="both"/>
              <w:rPr>
                <w:rFonts w:ascii="Arial" w:hAnsi="Arial" w:cs="Arial"/>
                <w:sz w:val="20"/>
                <w:szCs w:val="20"/>
              </w:rPr>
            </w:pPr>
            <w:r>
              <w:rPr>
                <w:rFonts w:ascii="Arial" w:hAnsi="Arial" w:cs="Arial"/>
                <w:sz w:val="20"/>
                <w:szCs w:val="20"/>
              </w:rPr>
              <w:t>Tipo de trauma?</w:t>
            </w:r>
            <w:r w:rsidR="00B11308">
              <w:rPr>
                <w:rFonts w:ascii="Arial" w:hAnsi="Arial" w:cs="Arial"/>
                <w:sz w:val="20"/>
                <w:szCs w:val="20"/>
              </w:rPr>
              <w:t xml:space="preserve">         </w:t>
            </w:r>
            <w:proofErr w:type="gramStart"/>
            <w:r w:rsidR="00B11308">
              <w:rPr>
                <w:rFonts w:ascii="Arial" w:hAnsi="Arial" w:cs="Arial"/>
                <w:sz w:val="20"/>
                <w:szCs w:val="20"/>
              </w:rPr>
              <w:t>(  )</w:t>
            </w:r>
            <w:proofErr w:type="gramEnd"/>
            <w:r w:rsidR="00B11308">
              <w:rPr>
                <w:rFonts w:ascii="Arial" w:hAnsi="Arial" w:cs="Arial"/>
                <w:sz w:val="20"/>
                <w:szCs w:val="20"/>
              </w:rPr>
              <w:t xml:space="preserve"> Exposta       (  </w:t>
            </w:r>
            <w:r>
              <w:rPr>
                <w:rFonts w:ascii="Arial" w:hAnsi="Arial" w:cs="Arial"/>
                <w:sz w:val="20"/>
                <w:szCs w:val="20"/>
              </w:rPr>
              <w:t>) Fechada</w:t>
            </w:r>
          </w:p>
          <w:p w14:paraId="58FD6197" w14:textId="77777777" w:rsidR="005D6E8B" w:rsidRDefault="005D6E8B" w:rsidP="005D6E8B">
            <w:pPr>
              <w:jc w:val="both"/>
              <w:rPr>
                <w:rFonts w:ascii="Arial" w:hAnsi="Arial" w:cs="Arial"/>
                <w:sz w:val="20"/>
                <w:szCs w:val="20"/>
              </w:rPr>
            </w:pPr>
          </w:p>
          <w:p w14:paraId="0B95D465" w14:textId="77777777" w:rsidR="0009318E" w:rsidRPr="00F14DA1" w:rsidRDefault="0009318E" w:rsidP="005D6E8B">
            <w:pPr>
              <w:jc w:val="both"/>
              <w:rPr>
                <w:rFonts w:ascii="Arial" w:hAnsi="Arial" w:cs="Arial"/>
                <w:sz w:val="20"/>
                <w:szCs w:val="20"/>
              </w:rPr>
            </w:pPr>
            <w:r w:rsidRPr="00F14DA1">
              <w:rPr>
                <w:rFonts w:ascii="Arial" w:hAnsi="Arial" w:cs="Arial"/>
                <w:sz w:val="20"/>
                <w:szCs w:val="20"/>
              </w:rPr>
              <w:t xml:space="preserve">Avaliação Anestésica </w:t>
            </w:r>
            <w:proofErr w:type="gramStart"/>
            <w:r w:rsidRPr="00F14DA1">
              <w:rPr>
                <w:rFonts w:ascii="Arial" w:hAnsi="Arial" w:cs="Arial"/>
                <w:sz w:val="20"/>
                <w:szCs w:val="20"/>
              </w:rPr>
              <w:t>(</w:t>
            </w:r>
            <w:r>
              <w:rPr>
                <w:rFonts w:ascii="Arial" w:hAnsi="Arial" w:cs="Arial"/>
                <w:sz w:val="20"/>
                <w:szCs w:val="20"/>
              </w:rPr>
              <w:t xml:space="preserve">  </w:t>
            </w:r>
            <w:r w:rsidRPr="00F14DA1">
              <w:rPr>
                <w:rFonts w:ascii="Arial" w:hAnsi="Arial" w:cs="Arial"/>
                <w:sz w:val="20"/>
                <w:szCs w:val="20"/>
              </w:rPr>
              <w:t>)</w:t>
            </w:r>
            <w:proofErr w:type="gramEnd"/>
            <w:r w:rsidRPr="00F14DA1">
              <w:rPr>
                <w:rFonts w:ascii="Arial" w:hAnsi="Arial" w:cs="Arial"/>
                <w:sz w:val="20"/>
                <w:szCs w:val="20"/>
              </w:rPr>
              <w:t xml:space="preserve"> Sim  (</w:t>
            </w:r>
            <w:r w:rsidR="00B11308">
              <w:rPr>
                <w:rFonts w:ascii="Arial" w:hAnsi="Arial" w:cs="Arial"/>
                <w:sz w:val="20"/>
                <w:szCs w:val="20"/>
              </w:rPr>
              <w:t xml:space="preserve">  ) Não                  </w:t>
            </w:r>
            <w:r w:rsidRPr="00F14DA1">
              <w:rPr>
                <w:rFonts w:ascii="Arial" w:hAnsi="Arial" w:cs="Arial"/>
                <w:sz w:val="20"/>
                <w:szCs w:val="20"/>
              </w:rPr>
              <w:t xml:space="preserve">Pulseira de identificação </w:t>
            </w:r>
            <w:r>
              <w:rPr>
                <w:rFonts w:ascii="Arial" w:hAnsi="Arial" w:cs="Arial"/>
                <w:sz w:val="20"/>
                <w:szCs w:val="20"/>
              </w:rPr>
              <w:t xml:space="preserve">        </w:t>
            </w:r>
            <w:r w:rsidR="005D6E8B">
              <w:rPr>
                <w:rFonts w:ascii="Arial" w:hAnsi="Arial" w:cs="Arial"/>
                <w:sz w:val="20"/>
                <w:szCs w:val="20"/>
              </w:rPr>
              <w:t xml:space="preserve"> </w:t>
            </w:r>
            <w:r>
              <w:rPr>
                <w:rFonts w:ascii="Arial" w:hAnsi="Arial" w:cs="Arial"/>
                <w:sz w:val="20"/>
                <w:szCs w:val="20"/>
              </w:rPr>
              <w:t xml:space="preserve">  </w:t>
            </w:r>
            <w:r w:rsidR="00B11308">
              <w:rPr>
                <w:rFonts w:ascii="Arial" w:hAnsi="Arial" w:cs="Arial"/>
                <w:sz w:val="20"/>
                <w:szCs w:val="20"/>
              </w:rPr>
              <w:t xml:space="preserve"> </w:t>
            </w:r>
            <w:r>
              <w:rPr>
                <w:rFonts w:ascii="Arial" w:hAnsi="Arial" w:cs="Arial"/>
                <w:sz w:val="20"/>
                <w:szCs w:val="20"/>
              </w:rPr>
              <w:t xml:space="preserve">(  ) Sim       (  </w:t>
            </w:r>
            <w:r w:rsidRPr="00F14DA1">
              <w:rPr>
                <w:rFonts w:ascii="Arial" w:hAnsi="Arial" w:cs="Arial"/>
                <w:sz w:val="20"/>
                <w:szCs w:val="20"/>
              </w:rPr>
              <w:t xml:space="preserve">) Não   </w:t>
            </w:r>
          </w:p>
          <w:p w14:paraId="0E01E7CF" w14:textId="77777777" w:rsidR="0009318E" w:rsidRPr="00F14DA1" w:rsidRDefault="0009318E" w:rsidP="005D6E8B">
            <w:pPr>
              <w:jc w:val="both"/>
              <w:rPr>
                <w:rFonts w:ascii="Arial" w:hAnsi="Arial" w:cs="Arial"/>
                <w:sz w:val="20"/>
                <w:szCs w:val="20"/>
              </w:rPr>
            </w:pPr>
            <w:r w:rsidRPr="00F14DA1">
              <w:rPr>
                <w:rFonts w:ascii="Arial" w:hAnsi="Arial" w:cs="Arial"/>
                <w:sz w:val="20"/>
                <w:szCs w:val="20"/>
              </w:rPr>
              <w:t xml:space="preserve">Jejum </w:t>
            </w:r>
            <w:r w:rsidR="005D6E8B">
              <w:rPr>
                <w:rFonts w:ascii="Arial" w:hAnsi="Arial" w:cs="Arial"/>
                <w:sz w:val="20"/>
                <w:szCs w:val="20"/>
              </w:rPr>
              <w:t xml:space="preserve">                     </w:t>
            </w:r>
            <w:proofErr w:type="gramStart"/>
            <w:r w:rsidR="005D6E8B">
              <w:rPr>
                <w:rFonts w:ascii="Arial" w:hAnsi="Arial" w:cs="Arial"/>
                <w:sz w:val="20"/>
                <w:szCs w:val="20"/>
              </w:rPr>
              <w:t xml:space="preserve">  </w:t>
            </w:r>
            <w:r>
              <w:rPr>
                <w:rFonts w:ascii="Arial" w:hAnsi="Arial" w:cs="Arial"/>
                <w:sz w:val="20"/>
                <w:szCs w:val="20"/>
              </w:rPr>
              <w:t xml:space="preserve"> (</w:t>
            </w:r>
            <w:proofErr w:type="gramEnd"/>
            <w:r>
              <w:rPr>
                <w:rFonts w:ascii="Arial" w:hAnsi="Arial" w:cs="Arial"/>
                <w:sz w:val="20"/>
                <w:szCs w:val="20"/>
              </w:rPr>
              <w:t xml:space="preserve">  ) Sim  (  </w:t>
            </w:r>
            <w:r w:rsidRPr="00F14DA1">
              <w:rPr>
                <w:rFonts w:ascii="Arial" w:hAnsi="Arial" w:cs="Arial"/>
                <w:sz w:val="20"/>
                <w:szCs w:val="20"/>
              </w:rPr>
              <w:t>) Não</w:t>
            </w:r>
            <w:r>
              <w:rPr>
                <w:rFonts w:ascii="Arial" w:hAnsi="Arial" w:cs="Arial"/>
                <w:sz w:val="20"/>
                <w:szCs w:val="20"/>
              </w:rPr>
              <w:t xml:space="preserve">                  </w:t>
            </w:r>
            <w:r w:rsidRPr="00F14DA1">
              <w:rPr>
                <w:rFonts w:ascii="Arial" w:hAnsi="Arial" w:cs="Arial"/>
                <w:sz w:val="20"/>
                <w:szCs w:val="20"/>
              </w:rPr>
              <w:t xml:space="preserve">Consentimentos assinados </w:t>
            </w:r>
            <w:r>
              <w:rPr>
                <w:rFonts w:ascii="Arial" w:hAnsi="Arial" w:cs="Arial"/>
                <w:sz w:val="20"/>
                <w:szCs w:val="20"/>
              </w:rPr>
              <w:t xml:space="preserve">      </w:t>
            </w:r>
            <w:r w:rsidR="005D6E8B">
              <w:rPr>
                <w:rFonts w:ascii="Arial" w:hAnsi="Arial" w:cs="Arial"/>
                <w:sz w:val="20"/>
                <w:szCs w:val="20"/>
              </w:rPr>
              <w:t xml:space="preserve"> </w:t>
            </w:r>
            <w:r w:rsidR="00B11308">
              <w:rPr>
                <w:rFonts w:ascii="Arial" w:hAnsi="Arial" w:cs="Arial"/>
                <w:sz w:val="20"/>
                <w:szCs w:val="20"/>
              </w:rPr>
              <w:t xml:space="preserve"> </w:t>
            </w:r>
            <w:r>
              <w:rPr>
                <w:rFonts w:ascii="Arial" w:hAnsi="Arial" w:cs="Arial"/>
                <w:sz w:val="20"/>
                <w:szCs w:val="20"/>
              </w:rPr>
              <w:t xml:space="preserve">(  ) Sim       (  </w:t>
            </w:r>
            <w:r w:rsidRPr="00F14DA1">
              <w:rPr>
                <w:rFonts w:ascii="Arial" w:hAnsi="Arial" w:cs="Arial"/>
                <w:sz w:val="20"/>
                <w:szCs w:val="20"/>
              </w:rPr>
              <w:t>) Não</w:t>
            </w:r>
          </w:p>
          <w:p w14:paraId="7A269DC1" w14:textId="77777777" w:rsidR="0009318E" w:rsidRPr="00F14DA1" w:rsidRDefault="0009318E" w:rsidP="005D6E8B">
            <w:pPr>
              <w:jc w:val="both"/>
              <w:rPr>
                <w:rFonts w:ascii="Arial" w:hAnsi="Arial" w:cs="Arial"/>
                <w:sz w:val="20"/>
                <w:szCs w:val="20"/>
              </w:rPr>
            </w:pPr>
            <w:r w:rsidRPr="00F14DA1">
              <w:rPr>
                <w:rFonts w:ascii="Arial" w:hAnsi="Arial" w:cs="Arial"/>
                <w:sz w:val="20"/>
                <w:szCs w:val="20"/>
              </w:rPr>
              <w:t xml:space="preserve">Realizado Tricotomia </w:t>
            </w:r>
            <w:proofErr w:type="gramStart"/>
            <w:r>
              <w:rPr>
                <w:rFonts w:ascii="Arial" w:hAnsi="Arial" w:cs="Arial"/>
                <w:sz w:val="20"/>
                <w:szCs w:val="20"/>
              </w:rPr>
              <w:t>(  )</w:t>
            </w:r>
            <w:proofErr w:type="gramEnd"/>
            <w:r>
              <w:rPr>
                <w:rFonts w:ascii="Arial" w:hAnsi="Arial" w:cs="Arial"/>
                <w:sz w:val="20"/>
                <w:szCs w:val="20"/>
              </w:rPr>
              <w:t xml:space="preserve"> Sim  (  </w:t>
            </w:r>
            <w:r w:rsidRPr="00F14DA1">
              <w:rPr>
                <w:rFonts w:ascii="Arial" w:hAnsi="Arial" w:cs="Arial"/>
                <w:sz w:val="20"/>
                <w:szCs w:val="20"/>
              </w:rPr>
              <w:t xml:space="preserve">) Não </w:t>
            </w:r>
            <w:r>
              <w:rPr>
                <w:rFonts w:ascii="Arial" w:hAnsi="Arial" w:cs="Arial"/>
                <w:sz w:val="20"/>
                <w:szCs w:val="20"/>
              </w:rPr>
              <w:t xml:space="preserve">                </w:t>
            </w:r>
            <w:r w:rsidR="005D6E8B">
              <w:rPr>
                <w:rFonts w:ascii="Arial" w:hAnsi="Arial" w:cs="Arial"/>
                <w:sz w:val="20"/>
                <w:szCs w:val="20"/>
              </w:rPr>
              <w:t xml:space="preserve"> </w:t>
            </w:r>
            <w:r w:rsidRPr="00F14DA1">
              <w:rPr>
                <w:rFonts w:ascii="Arial" w:hAnsi="Arial" w:cs="Arial"/>
                <w:sz w:val="20"/>
                <w:szCs w:val="20"/>
              </w:rPr>
              <w:t xml:space="preserve">Administrado Pré Anestésico </w:t>
            </w:r>
            <w:r>
              <w:rPr>
                <w:rFonts w:ascii="Arial" w:hAnsi="Arial" w:cs="Arial"/>
                <w:sz w:val="20"/>
                <w:szCs w:val="20"/>
              </w:rPr>
              <w:t xml:space="preserve">  </w:t>
            </w:r>
            <w:r w:rsidR="00B11308">
              <w:rPr>
                <w:rFonts w:ascii="Arial" w:hAnsi="Arial" w:cs="Arial"/>
                <w:sz w:val="20"/>
                <w:szCs w:val="20"/>
              </w:rPr>
              <w:t xml:space="preserve"> </w:t>
            </w:r>
            <w:r>
              <w:rPr>
                <w:rFonts w:ascii="Arial" w:hAnsi="Arial" w:cs="Arial"/>
                <w:sz w:val="20"/>
                <w:szCs w:val="20"/>
              </w:rPr>
              <w:t xml:space="preserve"> </w:t>
            </w:r>
            <w:r w:rsidR="00B11308">
              <w:rPr>
                <w:rFonts w:ascii="Arial" w:hAnsi="Arial" w:cs="Arial"/>
                <w:sz w:val="20"/>
                <w:szCs w:val="20"/>
              </w:rPr>
              <w:t xml:space="preserve"> </w:t>
            </w:r>
            <w:r>
              <w:rPr>
                <w:rFonts w:ascii="Arial" w:hAnsi="Arial" w:cs="Arial"/>
                <w:sz w:val="20"/>
                <w:szCs w:val="20"/>
              </w:rPr>
              <w:t xml:space="preserve">(  ) Sim     </w:t>
            </w:r>
            <w:r w:rsidR="005D6E8B">
              <w:rPr>
                <w:rFonts w:ascii="Arial" w:hAnsi="Arial" w:cs="Arial"/>
                <w:sz w:val="20"/>
                <w:szCs w:val="20"/>
              </w:rPr>
              <w:t xml:space="preserve"> </w:t>
            </w:r>
            <w:r>
              <w:rPr>
                <w:rFonts w:ascii="Arial" w:hAnsi="Arial" w:cs="Arial"/>
                <w:sz w:val="20"/>
                <w:szCs w:val="20"/>
              </w:rPr>
              <w:t xml:space="preserve">  ( </w:t>
            </w:r>
            <w:r w:rsidRPr="00F14DA1">
              <w:rPr>
                <w:rFonts w:ascii="Arial" w:hAnsi="Arial" w:cs="Arial"/>
                <w:sz w:val="20"/>
                <w:szCs w:val="20"/>
              </w:rPr>
              <w:t xml:space="preserve"> ) Não</w:t>
            </w:r>
          </w:p>
          <w:p w14:paraId="367EDFBD" w14:textId="77777777" w:rsidR="0009318E" w:rsidRDefault="0009318E" w:rsidP="005D6E8B">
            <w:pPr>
              <w:jc w:val="both"/>
              <w:rPr>
                <w:rFonts w:ascii="Arial" w:hAnsi="Arial" w:cs="Arial"/>
                <w:sz w:val="20"/>
                <w:szCs w:val="20"/>
              </w:rPr>
            </w:pPr>
            <w:r w:rsidRPr="00F14DA1">
              <w:rPr>
                <w:rFonts w:ascii="Arial" w:hAnsi="Arial" w:cs="Arial"/>
                <w:sz w:val="20"/>
                <w:szCs w:val="20"/>
              </w:rPr>
              <w:t xml:space="preserve">Exames </w:t>
            </w:r>
            <w:proofErr w:type="gramStart"/>
            <w:r w:rsidRPr="00F14DA1">
              <w:rPr>
                <w:rFonts w:ascii="Arial" w:hAnsi="Arial" w:cs="Arial"/>
                <w:sz w:val="20"/>
                <w:szCs w:val="20"/>
              </w:rPr>
              <w:t xml:space="preserve">Disponíveis </w:t>
            </w:r>
            <w:r w:rsidR="005D6E8B">
              <w:rPr>
                <w:rFonts w:ascii="Arial" w:hAnsi="Arial" w:cs="Arial"/>
                <w:sz w:val="20"/>
                <w:szCs w:val="20"/>
              </w:rPr>
              <w:t xml:space="preserve"> </w:t>
            </w:r>
            <w:r>
              <w:rPr>
                <w:rFonts w:ascii="Arial" w:hAnsi="Arial" w:cs="Arial"/>
                <w:sz w:val="20"/>
                <w:szCs w:val="20"/>
              </w:rPr>
              <w:t>(</w:t>
            </w:r>
            <w:proofErr w:type="gramEnd"/>
            <w:r>
              <w:rPr>
                <w:rFonts w:ascii="Arial" w:hAnsi="Arial" w:cs="Arial"/>
                <w:sz w:val="20"/>
                <w:szCs w:val="20"/>
              </w:rPr>
              <w:t xml:space="preserve">  ) Sim  (  </w:t>
            </w:r>
            <w:r w:rsidRPr="00F14DA1">
              <w:rPr>
                <w:rFonts w:ascii="Arial" w:hAnsi="Arial" w:cs="Arial"/>
                <w:sz w:val="20"/>
                <w:szCs w:val="20"/>
              </w:rPr>
              <w:t>) Não</w:t>
            </w:r>
            <w:r>
              <w:rPr>
                <w:rFonts w:ascii="Arial" w:hAnsi="Arial" w:cs="Arial"/>
                <w:sz w:val="20"/>
                <w:szCs w:val="20"/>
              </w:rPr>
              <w:t xml:space="preserve">                  </w:t>
            </w:r>
            <w:r w:rsidR="005D6E8B">
              <w:rPr>
                <w:rFonts w:ascii="Arial" w:hAnsi="Arial" w:cs="Arial"/>
                <w:sz w:val="20"/>
                <w:szCs w:val="20"/>
              </w:rPr>
              <w:t xml:space="preserve"> </w:t>
            </w:r>
            <w:r w:rsidRPr="00F14DA1">
              <w:rPr>
                <w:rFonts w:ascii="Arial" w:hAnsi="Arial" w:cs="Arial"/>
                <w:sz w:val="20"/>
                <w:szCs w:val="20"/>
              </w:rPr>
              <w:t xml:space="preserve">Paciente Alérgico  </w:t>
            </w:r>
            <w:r w:rsidR="005D6E8B">
              <w:rPr>
                <w:rFonts w:ascii="Arial" w:hAnsi="Arial" w:cs="Arial"/>
                <w:sz w:val="20"/>
                <w:szCs w:val="20"/>
              </w:rPr>
              <w:t xml:space="preserve">                    </w:t>
            </w:r>
            <w:r w:rsidR="00B11308">
              <w:rPr>
                <w:rFonts w:ascii="Arial" w:hAnsi="Arial" w:cs="Arial"/>
                <w:sz w:val="20"/>
                <w:szCs w:val="20"/>
              </w:rPr>
              <w:t xml:space="preserve"> </w:t>
            </w:r>
            <w:r>
              <w:rPr>
                <w:rFonts w:ascii="Arial" w:hAnsi="Arial" w:cs="Arial"/>
                <w:sz w:val="20"/>
                <w:szCs w:val="20"/>
              </w:rPr>
              <w:t xml:space="preserve">(  ) Sim    </w:t>
            </w:r>
            <w:r w:rsidR="005D6E8B">
              <w:rPr>
                <w:rFonts w:ascii="Arial" w:hAnsi="Arial" w:cs="Arial"/>
                <w:sz w:val="20"/>
                <w:szCs w:val="20"/>
              </w:rPr>
              <w:t xml:space="preserve"> </w:t>
            </w:r>
            <w:r>
              <w:rPr>
                <w:rFonts w:ascii="Arial" w:hAnsi="Arial" w:cs="Arial"/>
                <w:sz w:val="20"/>
                <w:szCs w:val="20"/>
              </w:rPr>
              <w:t xml:space="preserve"> </w:t>
            </w:r>
            <w:r w:rsidR="005D6E8B">
              <w:rPr>
                <w:rFonts w:ascii="Arial" w:hAnsi="Arial" w:cs="Arial"/>
                <w:sz w:val="20"/>
                <w:szCs w:val="20"/>
              </w:rPr>
              <w:t xml:space="preserve"> </w:t>
            </w:r>
            <w:r>
              <w:rPr>
                <w:rFonts w:ascii="Arial" w:hAnsi="Arial" w:cs="Arial"/>
                <w:sz w:val="20"/>
                <w:szCs w:val="20"/>
              </w:rPr>
              <w:t xml:space="preserve"> (  </w:t>
            </w:r>
            <w:r w:rsidRPr="00F14DA1">
              <w:rPr>
                <w:rFonts w:ascii="Arial" w:hAnsi="Arial" w:cs="Arial"/>
                <w:sz w:val="20"/>
                <w:szCs w:val="20"/>
              </w:rPr>
              <w:t>) Não</w:t>
            </w:r>
            <w:r>
              <w:rPr>
                <w:rFonts w:ascii="Arial" w:hAnsi="Arial" w:cs="Arial"/>
                <w:sz w:val="20"/>
                <w:szCs w:val="20"/>
              </w:rPr>
              <w:t xml:space="preserve">                                               </w:t>
            </w:r>
          </w:p>
          <w:p w14:paraId="3C5A1B6B" w14:textId="77777777" w:rsidR="0009318E" w:rsidRPr="00F14DA1" w:rsidRDefault="0009318E" w:rsidP="005D6E8B">
            <w:pPr>
              <w:jc w:val="both"/>
              <w:rPr>
                <w:rFonts w:ascii="Arial" w:hAnsi="Arial" w:cs="Arial"/>
                <w:sz w:val="20"/>
                <w:szCs w:val="20"/>
              </w:rPr>
            </w:pPr>
            <w:r>
              <w:rPr>
                <w:rFonts w:ascii="Arial" w:hAnsi="Arial" w:cs="Arial"/>
                <w:sz w:val="20"/>
                <w:szCs w:val="20"/>
              </w:rPr>
              <w:t>Reserva d</w:t>
            </w:r>
            <w:r w:rsidR="005D6E8B">
              <w:rPr>
                <w:rFonts w:ascii="Arial" w:hAnsi="Arial" w:cs="Arial"/>
                <w:sz w:val="20"/>
                <w:szCs w:val="20"/>
              </w:rPr>
              <w:t xml:space="preserve">e UTI      </w:t>
            </w:r>
            <w:proofErr w:type="gramStart"/>
            <w:r w:rsidR="005D6E8B">
              <w:rPr>
                <w:rFonts w:ascii="Arial" w:hAnsi="Arial" w:cs="Arial"/>
                <w:sz w:val="20"/>
                <w:szCs w:val="20"/>
              </w:rPr>
              <w:t xml:space="preserve">  </w:t>
            </w:r>
            <w:r>
              <w:rPr>
                <w:rFonts w:ascii="Arial" w:hAnsi="Arial" w:cs="Arial"/>
                <w:sz w:val="20"/>
                <w:szCs w:val="20"/>
              </w:rPr>
              <w:t xml:space="preserve"> (</w:t>
            </w:r>
            <w:proofErr w:type="gramEnd"/>
            <w:r>
              <w:rPr>
                <w:rFonts w:ascii="Arial" w:hAnsi="Arial" w:cs="Arial"/>
                <w:sz w:val="20"/>
                <w:szCs w:val="20"/>
              </w:rPr>
              <w:t xml:space="preserve">  ) Sim  (  </w:t>
            </w:r>
            <w:r w:rsidRPr="00F14DA1">
              <w:rPr>
                <w:rFonts w:ascii="Arial" w:hAnsi="Arial" w:cs="Arial"/>
                <w:sz w:val="20"/>
                <w:szCs w:val="20"/>
              </w:rPr>
              <w:t>) Não</w:t>
            </w:r>
            <w:r>
              <w:rPr>
                <w:rFonts w:ascii="Arial" w:hAnsi="Arial" w:cs="Arial"/>
                <w:sz w:val="20"/>
                <w:szCs w:val="20"/>
              </w:rPr>
              <w:t xml:space="preserve">                 </w:t>
            </w:r>
            <w:r w:rsidR="005D6E8B">
              <w:rPr>
                <w:rFonts w:ascii="Arial" w:hAnsi="Arial" w:cs="Arial"/>
                <w:sz w:val="20"/>
                <w:szCs w:val="20"/>
              </w:rPr>
              <w:t xml:space="preserve">  </w:t>
            </w:r>
            <w:r w:rsidRPr="00F14DA1">
              <w:rPr>
                <w:rFonts w:ascii="Arial" w:hAnsi="Arial" w:cs="Arial"/>
                <w:sz w:val="20"/>
                <w:szCs w:val="20"/>
              </w:rPr>
              <w:t>Reserva de hemocomponentes</w:t>
            </w:r>
            <w:r w:rsidR="00B11308">
              <w:rPr>
                <w:rFonts w:ascii="Arial" w:hAnsi="Arial" w:cs="Arial"/>
                <w:sz w:val="20"/>
                <w:szCs w:val="20"/>
              </w:rPr>
              <w:t xml:space="preserve"> </w:t>
            </w:r>
            <w:r>
              <w:rPr>
                <w:rFonts w:ascii="Arial" w:hAnsi="Arial" w:cs="Arial"/>
                <w:sz w:val="20"/>
                <w:szCs w:val="20"/>
              </w:rPr>
              <w:t xml:space="preserve">(  ) Sim      </w:t>
            </w:r>
            <w:r w:rsidR="00B11308">
              <w:rPr>
                <w:rFonts w:ascii="Arial" w:hAnsi="Arial" w:cs="Arial"/>
                <w:sz w:val="20"/>
                <w:szCs w:val="20"/>
              </w:rPr>
              <w:t xml:space="preserve">  </w:t>
            </w:r>
            <w:r>
              <w:rPr>
                <w:rFonts w:ascii="Arial" w:hAnsi="Arial" w:cs="Arial"/>
                <w:sz w:val="20"/>
                <w:szCs w:val="20"/>
              </w:rPr>
              <w:t xml:space="preserve">(  </w:t>
            </w:r>
            <w:r w:rsidRPr="00F14DA1">
              <w:rPr>
                <w:rFonts w:ascii="Arial" w:hAnsi="Arial" w:cs="Arial"/>
                <w:sz w:val="20"/>
                <w:szCs w:val="20"/>
              </w:rPr>
              <w:t xml:space="preserve">) Não </w:t>
            </w:r>
          </w:p>
          <w:p w14:paraId="67DAB5D4" w14:textId="77777777" w:rsidR="0009318E" w:rsidRDefault="0009318E" w:rsidP="00C25583">
            <w:pPr>
              <w:rPr>
                <w:rFonts w:ascii="Arial" w:hAnsi="Arial" w:cs="Arial"/>
                <w:sz w:val="20"/>
                <w:szCs w:val="20"/>
              </w:rPr>
            </w:pPr>
          </w:p>
          <w:p w14:paraId="4C7E7DAD" w14:textId="77777777" w:rsidR="0009318E" w:rsidRDefault="0009318E" w:rsidP="00C25583">
            <w:pPr>
              <w:rPr>
                <w:rFonts w:ascii="Arial" w:hAnsi="Arial" w:cs="Arial"/>
                <w:sz w:val="20"/>
                <w:szCs w:val="20"/>
              </w:rPr>
            </w:pPr>
            <w:r w:rsidRPr="00F14DA1">
              <w:rPr>
                <w:rFonts w:ascii="Arial" w:hAnsi="Arial" w:cs="Arial"/>
                <w:sz w:val="20"/>
                <w:szCs w:val="20"/>
              </w:rPr>
              <w:t>A</w:t>
            </w:r>
            <w:r>
              <w:rPr>
                <w:rFonts w:ascii="Arial" w:hAnsi="Arial" w:cs="Arial"/>
                <w:sz w:val="20"/>
                <w:szCs w:val="20"/>
              </w:rPr>
              <w:t xml:space="preserve">ntibioticoterapia realizada </w:t>
            </w:r>
            <w:r w:rsidRPr="00F14DA1">
              <w:rPr>
                <w:rFonts w:ascii="Arial" w:hAnsi="Arial" w:cs="Arial"/>
                <w:sz w:val="20"/>
                <w:szCs w:val="20"/>
              </w:rPr>
              <w:t xml:space="preserve">antes da incisão        </w:t>
            </w:r>
            <w:r>
              <w:rPr>
                <w:rFonts w:ascii="Arial" w:hAnsi="Arial" w:cs="Arial"/>
                <w:sz w:val="20"/>
                <w:szCs w:val="20"/>
              </w:rPr>
              <w:t xml:space="preserve">  </w:t>
            </w:r>
            <w:r w:rsidRPr="00F14DA1">
              <w:rPr>
                <w:rFonts w:ascii="Arial" w:hAnsi="Arial" w:cs="Arial"/>
                <w:sz w:val="20"/>
                <w:szCs w:val="20"/>
              </w:rPr>
              <w:t>Hora:_____:_____</w:t>
            </w:r>
          </w:p>
          <w:p w14:paraId="2BA832C3" w14:textId="77777777" w:rsidR="00BA1A8D" w:rsidRPr="00F14DA1" w:rsidRDefault="00BA1A8D" w:rsidP="00C25583">
            <w:pPr>
              <w:rPr>
                <w:rFonts w:ascii="Arial" w:hAnsi="Arial" w:cs="Arial"/>
                <w:sz w:val="20"/>
                <w:szCs w:val="20"/>
              </w:rPr>
            </w:pPr>
          </w:p>
          <w:p w14:paraId="6EB01F4E" w14:textId="77777777" w:rsidR="00BA1A8D" w:rsidRPr="00F14DA1" w:rsidRDefault="0009318E" w:rsidP="00C25583">
            <w:pPr>
              <w:rPr>
                <w:rFonts w:ascii="Arial" w:hAnsi="Arial" w:cs="Arial"/>
                <w:sz w:val="20"/>
                <w:szCs w:val="20"/>
              </w:rPr>
            </w:pPr>
            <w:r w:rsidRPr="00F14DA1">
              <w:rPr>
                <w:rFonts w:ascii="Arial" w:hAnsi="Arial" w:cs="Arial"/>
                <w:sz w:val="20"/>
                <w:szCs w:val="20"/>
              </w:rPr>
              <w:t xml:space="preserve">Risco para perda sanguínea </w:t>
            </w:r>
            <w:r>
              <w:rPr>
                <w:rFonts w:ascii="Arial" w:hAnsi="Arial" w:cs="Arial"/>
                <w:sz w:val="20"/>
                <w:szCs w:val="20"/>
              </w:rPr>
              <w:t xml:space="preserve">&gt; 500ml                  </w:t>
            </w:r>
            <w:proofErr w:type="gramStart"/>
            <w:r>
              <w:rPr>
                <w:rFonts w:ascii="Arial" w:hAnsi="Arial" w:cs="Arial"/>
                <w:sz w:val="20"/>
                <w:szCs w:val="20"/>
              </w:rPr>
              <w:t xml:space="preserve">   </w:t>
            </w:r>
            <w:r w:rsidRPr="00F14DA1">
              <w:rPr>
                <w:rFonts w:ascii="Arial" w:hAnsi="Arial" w:cs="Arial"/>
                <w:sz w:val="20"/>
                <w:szCs w:val="20"/>
              </w:rPr>
              <w:t>(</w:t>
            </w:r>
            <w:proofErr w:type="gramEnd"/>
            <w:r>
              <w:rPr>
                <w:rFonts w:ascii="Arial" w:hAnsi="Arial" w:cs="Arial"/>
                <w:sz w:val="20"/>
                <w:szCs w:val="20"/>
              </w:rPr>
              <w:t xml:space="preserve"> </w:t>
            </w:r>
            <w:r w:rsidRPr="00F14DA1">
              <w:rPr>
                <w:rFonts w:ascii="Arial" w:hAnsi="Arial" w:cs="Arial"/>
                <w:sz w:val="20"/>
                <w:szCs w:val="20"/>
              </w:rPr>
              <w:t xml:space="preserve"> ) Sim  (</w:t>
            </w:r>
            <w:r>
              <w:rPr>
                <w:rFonts w:ascii="Arial" w:hAnsi="Arial" w:cs="Arial"/>
                <w:sz w:val="20"/>
                <w:szCs w:val="20"/>
              </w:rPr>
              <w:t xml:space="preserve">  </w:t>
            </w:r>
            <w:r w:rsidRPr="00F14DA1">
              <w:rPr>
                <w:rFonts w:ascii="Arial" w:hAnsi="Arial" w:cs="Arial"/>
                <w:sz w:val="20"/>
                <w:szCs w:val="20"/>
              </w:rPr>
              <w:t xml:space="preserve">) Não </w:t>
            </w:r>
          </w:p>
          <w:p w14:paraId="75ADE393" w14:textId="77777777" w:rsidR="0009318E" w:rsidRPr="00F14DA1" w:rsidRDefault="0009318E" w:rsidP="00C25583">
            <w:pPr>
              <w:rPr>
                <w:rFonts w:ascii="Arial" w:hAnsi="Arial" w:cs="Arial"/>
                <w:sz w:val="20"/>
                <w:szCs w:val="20"/>
              </w:rPr>
            </w:pPr>
            <w:r>
              <w:rPr>
                <w:rFonts w:ascii="Arial" w:hAnsi="Arial" w:cs="Arial"/>
                <w:sz w:val="20"/>
                <w:szCs w:val="20"/>
              </w:rPr>
              <w:t>(7ml/Kg em crianças)</w:t>
            </w:r>
          </w:p>
          <w:p w14:paraId="2B008281" w14:textId="77777777" w:rsidR="0009318E" w:rsidRDefault="0009318E" w:rsidP="00C25583">
            <w:pPr>
              <w:rPr>
                <w:rFonts w:ascii="Arial" w:hAnsi="Arial" w:cs="Arial"/>
                <w:sz w:val="20"/>
                <w:szCs w:val="20"/>
              </w:rPr>
            </w:pPr>
          </w:p>
          <w:p w14:paraId="4D9B4B54" w14:textId="77777777" w:rsidR="00BA1A8D" w:rsidRDefault="0009318E" w:rsidP="00C25583">
            <w:pPr>
              <w:rPr>
                <w:rFonts w:ascii="Arial" w:hAnsi="Arial" w:cs="Arial"/>
                <w:sz w:val="20"/>
                <w:szCs w:val="20"/>
              </w:rPr>
            </w:pPr>
            <w:r w:rsidRPr="00F14DA1">
              <w:rPr>
                <w:rFonts w:ascii="Arial" w:hAnsi="Arial" w:cs="Arial"/>
                <w:sz w:val="20"/>
                <w:szCs w:val="20"/>
              </w:rPr>
              <w:t>Material utilizado</w:t>
            </w:r>
            <w:r w:rsidR="00BD45D8">
              <w:rPr>
                <w:rFonts w:ascii="Arial" w:hAnsi="Arial" w:cs="Arial"/>
                <w:sz w:val="20"/>
                <w:szCs w:val="20"/>
              </w:rPr>
              <w:t>:</w:t>
            </w:r>
          </w:p>
          <w:p w14:paraId="59A5C5C2" w14:textId="77777777" w:rsidR="0009318E" w:rsidRPr="00F14DA1" w:rsidRDefault="00BA1A8D" w:rsidP="00C25583">
            <w:pPr>
              <w:rPr>
                <w:rFonts w:ascii="Arial" w:hAnsi="Arial" w:cs="Arial"/>
                <w:sz w:val="20"/>
                <w:szCs w:val="20"/>
              </w:rPr>
            </w:pPr>
            <w:proofErr w:type="gramStart"/>
            <w:r>
              <w:rPr>
                <w:rFonts w:ascii="Arial" w:hAnsi="Arial" w:cs="Arial"/>
                <w:sz w:val="20"/>
                <w:szCs w:val="20"/>
              </w:rPr>
              <w:t>OPME ?</w:t>
            </w:r>
            <w:proofErr w:type="gramEnd"/>
            <w:r w:rsidR="0009318E" w:rsidRPr="00F14DA1">
              <w:rPr>
                <w:rFonts w:ascii="Arial" w:hAnsi="Arial" w:cs="Arial"/>
                <w:sz w:val="20"/>
                <w:szCs w:val="20"/>
              </w:rPr>
              <w:t xml:space="preserve"> </w:t>
            </w:r>
            <w:proofErr w:type="gramStart"/>
            <w:r w:rsidR="0009318E" w:rsidRPr="00F14DA1">
              <w:rPr>
                <w:rFonts w:ascii="Arial" w:hAnsi="Arial" w:cs="Arial"/>
                <w:sz w:val="20"/>
                <w:szCs w:val="20"/>
              </w:rPr>
              <w:t>(</w:t>
            </w:r>
            <w:r w:rsidR="0009318E">
              <w:rPr>
                <w:rFonts w:ascii="Arial" w:hAnsi="Arial" w:cs="Arial"/>
                <w:sz w:val="20"/>
                <w:szCs w:val="20"/>
              </w:rPr>
              <w:t xml:space="preserve">  </w:t>
            </w:r>
            <w:r w:rsidR="0009318E" w:rsidRPr="00F14DA1">
              <w:rPr>
                <w:rFonts w:ascii="Arial" w:hAnsi="Arial" w:cs="Arial"/>
                <w:sz w:val="20"/>
                <w:szCs w:val="20"/>
              </w:rPr>
              <w:t>)</w:t>
            </w:r>
            <w:proofErr w:type="gramEnd"/>
            <w:r w:rsidR="0009318E" w:rsidRPr="00F14DA1">
              <w:rPr>
                <w:rFonts w:ascii="Arial" w:hAnsi="Arial" w:cs="Arial"/>
                <w:sz w:val="20"/>
                <w:szCs w:val="20"/>
              </w:rPr>
              <w:t xml:space="preserve"> Sim   (</w:t>
            </w:r>
            <w:r w:rsidR="0009318E">
              <w:rPr>
                <w:rFonts w:ascii="Arial" w:hAnsi="Arial" w:cs="Arial"/>
                <w:sz w:val="20"/>
                <w:szCs w:val="20"/>
              </w:rPr>
              <w:t xml:space="preserve">  )  N</w:t>
            </w:r>
            <w:r w:rsidR="0009318E" w:rsidRPr="00F14DA1">
              <w:rPr>
                <w:rFonts w:ascii="Arial" w:hAnsi="Arial" w:cs="Arial"/>
                <w:sz w:val="20"/>
                <w:szCs w:val="20"/>
              </w:rPr>
              <w:t>ão</w:t>
            </w:r>
            <w:r w:rsidR="0009318E">
              <w:rPr>
                <w:rFonts w:ascii="Arial" w:hAnsi="Arial" w:cs="Arial"/>
                <w:sz w:val="20"/>
                <w:szCs w:val="20"/>
              </w:rPr>
              <w:t xml:space="preserve">                                       </w:t>
            </w:r>
            <w:r w:rsidR="0009318E" w:rsidRPr="00F14DA1">
              <w:rPr>
                <w:rFonts w:ascii="Arial" w:hAnsi="Arial" w:cs="Arial"/>
                <w:sz w:val="20"/>
                <w:szCs w:val="20"/>
              </w:rPr>
              <w:t xml:space="preserve">Cateter </w:t>
            </w:r>
            <w:r w:rsidR="0009318E">
              <w:rPr>
                <w:rFonts w:ascii="Arial" w:hAnsi="Arial" w:cs="Arial"/>
                <w:sz w:val="20"/>
                <w:szCs w:val="20"/>
              </w:rPr>
              <w:t xml:space="preserve"> </w:t>
            </w:r>
            <w:r w:rsidR="0009318E" w:rsidRPr="00F14DA1">
              <w:rPr>
                <w:rFonts w:ascii="Arial" w:hAnsi="Arial" w:cs="Arial"/>
                <w:sz w:val="20"/>
                <w:szCs w:val="20"/>
              </w:rPr>
              <w:t>(</w:t>
            </w:r>
            <w:r w:rsidR="0009318E">
              <w:rPr>
                <w:rFonts w:ascii="Arial" w:hAnsi="Arial" w:cs="Arial"/>
                <w:sz w:val="20"/>
                <w:szCs w:val="20"/>
              </w:rPr>
              <w:t xml:space="preserve">  </w:t>
            </w:r>
            <w:r w:rsidR="0009318E" w:rsidRPr="00F14DA1">
              <w:rPr>
                <w:rFonts w:ascii="Arial" w:hAnsi="Arial" w:cs="Arial"/>
                <w:sz w:val="20"/>
                <w:szCs w:val="20"/>
              </w:rPr>
              <w:t>) Sim   (</w:t>
            </w:r>
            <w:r w:rsidR="0009318E">
              <w:rPr>
                <w:rFonts w:ascii="Arial" w:hAnsi="Arial" w:cs="Arial"/>
                <w:sz w:val="20"/>
                <w:szCs w:val="20"/>
              </w:rPr>
              <w:t xml:space="preserve">  )  Nã</w:t>
            </w:r>
            <w:r w:rsidR="0009318E" w:rsidRPr="00F14DA1">
              <w:rPr>
                <w:rFonts w:ascii="Arial" w:hAnsi="Arial" w:cs="Arial"/>
                <w:sz w:val="20"/>
                <w:szCs w:val="20"/>
              </w:rPr>
              <w:t>o</w:t>
            </w:r>
          </w:p>
          <w:p w14:paraId="47A08110" w14:textId="77777777" w:rsidR="0009318E" w:rsidRPr="00F14DA1" w:rsidRDefault="0009318E" w:rsidP="00C25583">
            <w:pPr>
              <w:rPr>
                <w:rFonts w:ascii="Arial" w:hAnsi="Arial" w:cs="Arial"/>
                <w:sz w:val="20"/>
                <w:szCs w:val="20"/>
              </w:rPr>
            </w:pPr>
            <w:proofErr w:type="gramStart"/>
            <w:r w:rsidRPr="00F14DA1">
              <w:rPr>
                <w:rFonts w:ascii="Arial" w:hAnsi="Arial" w:cs="Arial"/>
                <w:sz w:val="20"/>
                <w:szCs w:val="20"/>
              </w:rPr>
              <w:t xml:space="preserve">Sondas </w:t>
            </w:r>
            <w:r w:rsidR="00BA1A8D">
              <w:rPr>
                <w:rFonts w:ascii="Arial" w:hAnsi="Arial" w:cs="Arial"/>
                <w:sz w:val="20"/>
                <w:szCs w:val="20"/>
              </w:rPr>
              <w:t xml:space="preserve"> </w:t>
            </w:r>
            <w:r w:rsidRPr="00F14DA1">
              <w:rPr>
                <w:rFonts w:ascii="Arial" w:hAnsi="Arial" w:cs="Arial"/>
                <w:sz w:val="20"/>
                <w:szCs w:val="20"/>
              </w:rPr>
              <w:t>(</w:t>
            </w:r>
            <w:proofErr w:type="gramEnd"/>
            <w:r>
              <w:rPr>
                <w:rFonts w:ascii="Arial" w:hAnsi="Arial" w:cs="Arial"/>
                <w:sz w:val="20"/>
                <w:szCs w:val="20"/>
              </w:rPr>
              <w:t xml:space="preserve">  </w:t>
            </w:r>
            <w:r w:rsidRPr="00F14DA1">
              <w:rPr>
                <w:rFonts w:ascii="Arial" w:hAnsi="Arial" w:cs="Arial"/>
                <w:sz w:val="20"/>
                <w:szCs w:val="20"/>
              </w:rPr>
              <w:t>) Sim   (</w:t>
            </w:r>
            <w:r>
              <w:rPr>
                <w:rFonts w:ascii="Arial" w:hAnsi="Arial" w:cs="Arial"/>
                <w:sz w:val="20"/>
                <w:szCs w:val="20"/>
              </w:rPr>
              <w:t xml:space="preserve">  )  N</w:t>
            </w:r>
            <w:r w:rsidRPr="00F14DA1">
              <w:rPr>
                <w:rFonts w:ascii="Arial" w:hAnsi="Arial" w:cs="Arial"/>
                <w:sz w:val="20"/>
                <w:szCs w:val="20"/>
              </w:rPr>
              <w:t xml:space="preserve">ão        </w:t>
            </w:r>
            <w:r>
              <w:rPr>
                <w:rFonts w:ascii="Arial" w:hAnsi="Arial" w:cs="Arial"/>
                <w:sz w:val="20"/>
                <w:szCs w:val="20"/>
              </w:rPr>
              <w:t xml:space="preserve">                                </w:t>
            </w:r>
            <w:r w:rsidRPr="00F14DA1">
              <w:rPr>
                <w:rFonts w:ascii="Arial" w:hAnsi="Arial" w:cs="Arial"/>
                <w:sz w:val="20"/>
                <w:szCs w:val="20"/>
              </w:rPr>
              <w:t>Drenos</w:t>
            </w:r>
            <w:r>
              <w:rPr>
                <w:rFonts w:ascii="Arial" w:hAnsi="Arial" w:cs="Arial"/>
                <w:sz w:val="20"/>
                <w:szCs w:val="20"/>
              </w:rPr>
              <w:t xml:space="preserve">  </w:t>
            </w:r>
            <w:r w:rsidRPr="00F14DA1">
              <w:rPr>
                <w:rFonts w:ascii="Arial" w:hAnsi="Arial" w:cs="Arial"/>
                <w:sz w:val="20"/>
                <w:szCs w:val="20"/>
              </w:rPr>
              <w:t>(</w:t>
            </w:r>
            <w:r>
              <w:rPr>
                <w:rFonts w:ascii="Arial" w:hAnsi="Arial" w:cs="Arial"/>
                <w:sz w:val="20"/>
                <w:szCs w:val="20"/>
              </w:rPr>
              <w:t xml:space="preserve">  </w:t>
            </w:r>
            <w:r w:rsidRPr="00F14DA1">
              <w:rPr>
                <w:rFonts w:ascii="Arial" w:hAnsi="Arial" w:cs="Arial"/>
                <w:sz w:val="20"/>
                <w:szCs w:val="20"/>
              </w:rPr>
              <w:t>)</w:t>
            </w:r>
            <w:r>
              <w:rPr>
                <w:rFonts w:ascii="Arial" w:hAnsi="Arial" w:cs="Arial"/>
                <w:sz w:val="20"/>
                <w:szCs w:val="20"/>
              </w:rPr>
              <w:t xml:space="preserve"> S</w:t>
            </w:r>
            <w:r w:rsidR="00BA1A8D">
              <w:rPr>
                <w:rFonts w:ascii="Arial" w:hAnsi="Arial" w:cs="Arial"/>
                <w:sz w:val="20"/>
                <w:szCs w:val="20"/>
              </w:rPr>
              <w:t xml:space="preserve">im   </w:t>
            </w:r>
            <w:r w:rsidRPr="00F14DA1">
              <w:rPr>
                <w:rFonts w:ascii="Arial" w:hAnsi="Arial" w:cs="Arial"/>
                <w:sz w:val="20"/>
                <w:szCs w:val="20"/>
              </w:rPr>
              <w:t>(</w:t>
            </w:r>
            <w:r>
              <w:rPr>
                <w:rFonts w:ascii="Arial" w:hAnsi="Arial" w:cs="Arial"/>
                <w:sz w:val="20"/>
                <w:szCs w:val="20"/>
              </w:rPr>
              <w:t xml:space="preserve"> </w:t>
            </w:r>
            <w:r w:rsidRPr="00F14DA1">
              <w:rPr>
                <w:rFonts w:ascii="Arial" w:hAnsi="Arial" w:cs="Arial"/>
                <w:sz w:val="20"/>
                <w:szCs w:val="20"/>
              </w:rPr>
              <w:t xml:space="preserve"> </w:t>
            </w:r>
            <w:r>
              <w:rPr>
                <w:rFonts w:ascii="Arial" w:hAnsi="Arial" w:cs="Arial"/>
                <w:sz w:val="20"/>
                <w:szCs w:val="20"/>
              </w:rPr>
              <w:t>)  N</w:t>
            </w:r>
            <w:r w:rsidRPr="00F14DA1">
              <w:rPr>
                <w:rFonts w:ascii="Arial" w:hAnsi="Arial" w:cs="Arial"/>
                <w:sz w:val="20"/>
                <w:szCs w:val="20"/>
              </w:rPr>
              <w:t>ão</w:t>
            </w:r>
          </w:p>
          <w:p w14:paraId="738417A1" w14:textId="77777777" w:rsidR="0009318E" w:rsidRPr="00F14DA1" w:rsidRDefault="0009318E" w:rsidP="00C25583">
            <w:pPr>
              <w:rPr>
                <w:rFonts w:ascii="Arial" w:hAnsi="Arial" w:cs="Arial"/>
                <w:sz w:val="20"/>
                <w:szCs w:val="20"/>
              </w:rPr>
            </w:pPr>
            <w:r w:rsidRPr="00F14DA1">
              <w:rPr>
                <w:rFonts w:ascii="Arial" w:hAnsi="Arial" w:cs="Arial"/>
                <w:sz w:val="20"/>
                <w:szCs w:val="20"/>
              </w:rPr>
              <w:t xml:space="preserve"> </w:t>
            </w:r>
          </w:p>
          <w:p w14:paraId="2D8B6D02" w14:textId="77777777" w:rsidR="0009318E" w:rsidRDefault="0009318E" w:rsidP="00C25583">
            <w:pPr>
              <w:jc w:val="center"/>
              <w:rPr>
                <w:rFonts w:ascii="Arial" w:hAnsi="Arial" w:cs="Arial"/>
                <w:sz w:val="20"/>
                <w:szCs w:val="20"/>
              </w:rPr>
            </w:pPr>
            <w:r w:rsidRPr="00F14DA1">
              <w:rPr>
                <w:rFonts w:ascii="Arial" w:hAnsi="Arial" w:cs="Arial"/>
                <w:noProof/>
                <w:sz w:val="20"/>
                <w:szCs w:val="20"/>
                <w:lang w:eastAsia="pt-BR"/>
              </w:rPr>
              <w:drawing>
                <wp:inline distT="0" distB="0" distL="0" distR="0" wp14:anchorId="67AFED51" wp14:editId="63301E35">
                  <wp:extent cx="2603721" cy="1902908"/>
                  <wp:effectExtent l="0" t="0" r="6350" b="254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28204" cy="1920801"/>
                          </a:xfrm>
                          <a:prstGeom prst="rect">
                            <a:avLst/>
                          </a:prstGeom>
                          <a:noFill/>
                        </pic:spPr>
                      </pic:pic>
                    </a:graphicData>
                  </a:graphic>
                </wp:inline>
              </w:drawing>
            </w:r>
          </w:p>
          <w:p w14:paraId="58E1A065" w14:textId="77777777" w:rsidR="0009318E" w:rsidRDefault="0009318E" w:rsidP="00C25583">
            <w:pPr>
              <w:rPr>
                <w:rFonts w:ascii="Arial" w:hAnsi="Arial" w:cs="Arial"/>
                <w:sz w:val="20"/>
                <w:szCs w:val="20"/>
              </w:rPr>
            </w:pPr>
          </w:p>
          <w:p w14:paraId="62D32525" w14:textId="77777777" w:rsidR="0009318E" w:rsidRDefault="0009318E" w:rsidP="00C25583">
            <w:pPr>
              <w:rPr>
                <w:rFonts w:ascii="Arial" w:hAnsi="Arial" w:cs="Arial"/>
                <w:sz w:val="20"/>
                <w:szCs w:val="20"/>
              </w:rPr>
            </w:pPr>
          </w:p>
          <w:p w14:paraId="5944F034" w14:textId="77777777" w:rsidR="0009318E" w:rsidRPr="00F14DA1" w:rsidRDefault="0009318E" w:rsidP="00C25583">
            <w:pPr>
              <w:rPr>
                <w:rFonts w:ascii="Arial" w:hAnsi="Arial" w:cs="Arial"/>
                <w:sz w:val="20"/>
                <w:szCs w:val="20"/>
              </w:rPr>
            </w:pPr>
            <w:r w:rsidRPr="00F14DA1">
              <w:rPr>
                <w:rFonts w:ascii="Arial" w:hAnsi="Arial" w:cs="Arial"/>
                <w:sz w:val="20"/>
                <w:szCs w:val="20"/>
              </w:rPr>
              <w:t xml:space="preserve">Realizada conferência </w:t>
            </w:r>
            <w:r>
              <w:rPr>
                <w:rFonts w:ascii="Arial" w:hAnsi="Arial" w:cs="Arial"/>
                <w:sz w:val="20"/>
                <w:szCs w:val="20"/>
              </w:rPr>
              <w:t xml:space="preserve">de </w:t>
            </w:r>
            <w:r w:rsidRPr="00F14DA1">
              <w:rPr>
                <w:rFonts w:ascii="Arial" w:hAnsi="Arial" w:cs="Arial"/>
                <w:sz w:val="20"/>
                <w:szCs w:val="20"/>
              </w:rPr>
              <w:t xml:space="preserve">instrumentais e </w:t>
            </w:r>
            <w:bookmarkStart w:id="25" w:name="_Hlk117720189"/>
            <w:r>
              <w:rPr>
                <w:rFonts w:ascii="Arial" w:hAnsi="Arial" w:cs="Arial"/>
                <w:sz w:val="20"/>
                <w:szCs w:val="20"/>
              </w:rPr>
              <w:t xml:space="preserve">compressas         Sim </w:t>
            </w:r>
            <w:proofErr w:type="gramStart"/>
            <w:r>
              <w:rPr>
                <w:rFonts w:ascii="Arial" w:hAnsi="Arial" w:cs="Arial"/>
                <w:sz w:val="20"/>
                <w:szCs w:val="20"/>
              </w:rPr>
              <w:t>(  )</w:t>
            </w:r>
            <w:proofErr w:type="gramEnd"/>
            <w:r>
              <w:rPr>
                <w:rFonts w:ascii="Arial" w:hAnsi="Arial" w:cs="Arial"/>
                <w:sz w:val="20"/>
                <w:szCs w:val="20"/>
              </w:rPr>
              <w:t xml:space="preserve">    Não (  </w:t>
            </w:r>
            <w:r w:rsidRPr="00F14DA1">
              <w:rPr>
                <w:rFonts w:ascii="Arial" w:hAnsi="Arial" w:cs="Arial"/>
                <w:sz w:val="20"/>
                <w:szCs w:val="20"/>
              </w:rPr>
              <w:t>)</w:t>
            </w:r>
            <w:bookmarkEnd w:id="25"/>
            <w:r w:rsidRPr="00F14DA1">
              <w:rPr>
                <w:rFonts w:ascii="Arial" w:hAnsi="Arial" w:cs="Arial"/>
                <w:sz w:val="20"/>
                <w:szCs w:val="20"/>
              </w:rPr>
              <w:tab/>
            </w:r>
          </w:p>
          <w:p w14:paraId="44BFED15" w14:textId="77777777" w:rsidR="0009318E" w:rsidRDefault="0009318E" w:rsidP="00C25583">
            <w:pPr>
              <w:rPr>
                <w:rFonts w:ascii="Arial" w:hAnsi="Arial" w:cs="Arial"/>
                <w:sz w:val="20"/>
                <w:szCs w:val="20"/>
              </w:rPr>
            </w:pPr>
            <w:r w:rsidRPr="00F14DA1">
              <w:rPr>
                <w:rFonts w:ascii="Arial" w:hAnsi="Arial" w:cs="Arial"/>
                <w:sz w:val="20"/>
                <w:szCs w:val="20"/>
              </w:rPr>
              <w:t>Nº de compressas entregues:_________</w:t>
            </w:r>
            <w:r>
              <w:rPr>
                <w:rFonts w:ascii="Arial" w:hAnsi="Arial" w:cs="Arial"/>
                <w:sz w:val="20"/>
                <w:szCs w:val="20"/>
              </w:rPr>
              <w:t xml:space="preserve">                              Nº de compressas devolvidas: _______</w:t>
            </w:r>
          </w:p>
          <w:p w14:paraId="11F71194" w14:textId="77777777" w:rsidR="0009318E" w:rsidRPr="00F14DA1" w:rsidRDefault="0009318E" w:rsidP="00C25583">
            <w:pPr>
              <w:rPr>
                <w:rFonts w:ascii="Arial" w:hAnsi="Arial" w:cs="Arial"/>
                <w:sz w:val="20"/>
                <w:szCs w:val="20"/>
              </w:rPr>
            </w:pPr>
            <w:r>
              <w:rPr>
                <w:rFonts w:ascii="Arial" w:hAnsi="Arial" w:cs="Arial"/>
                <w:sz w:val="20"/>
                <w:szCs w:val="20"/>
              </w:rPr>
              <w:t>(</w:t>
            </w:r>
            <w:r w:rsidRPr="00F14DA1">
              <w:rPr>
                <w:rFonts w:ascii="Arial" w:hAnsi="Arial" w:cs="Arial"/>
                <w:sz w:val="20"/>
                <w:szCs w:val="20"/>
              </w:rPr>
              <w:t>Obs: cada pacote é composto por 05 compressas</w:t>
            </w:r>
            <w:r>
              <w:rPr>
                <w:rFonts w:ascii="Arial" w:hAnsi="Arial" w:cs="Arial"/>
                <w:sz w:val="20"/>
                <w:szCs w:val="20"/>
              </w:rPr>
              <w:t>)</w:t>
            </w:r>
          </w:p>
          <w:p w14:paraId="4E6A112A" w14:textId="77777777" w:rsidR="0009318E" w:rsidRPr="00F14DA1" w:rsidRDefault="0009318E" w:rsidP="00C25583">
            <w:pPr>
              <w:rPr>
                <w:rFonts w:ascii="Arial" w:hAnsi="Arial" w:cs="Arial"/>
                <w:sz w:val="20"/>
                <w:szCs w:val="20"/>
              </w:rPr>
            </w:pPr>
            <w:r w:rsidRPr="00F14DA1">
              <w:rPr>
                <w:rFonts w:ascii="Arial" w:hAnsi="Arial" w:cs="Arial"/>
                <w:sz w:val="20"/>
                <w:szCs w:val="20"/>
              </w:rPr>
              <w:t>Nº de agulhas entre</w:t>
            </w:r>
            <w:r w:rsidR="00BD45D8">
              <w:rPr>
                <w:rFonts w:ascii="Arial" w:hAnsi="Arial" w:cs="Arial"/>
                <w:sz w:val="20"/>
                <w:szCs w:val="20"/>
              </w:rPr>
              <w:t xml:space="preserve">gues:  _______                                       </w:t>
            </w:r>
            <w:r w:rsidRPr="00F14DA1">
              <w:rPr>
                <w:rFonts w:ascii="Arial" w:hAnsi="Arial" w:cs="Arial"/>
                <w:sz w:val="20"/>
                <w:szCs w:val="20"/>
              </w:rPr>
              <w:t xml:space="preserve">Nº </w:t>
            </w:r>
            <w:r w:rsidR="00BD45D8">
              <w:rPr>
                <w:rFonts w:ascii="Arial" w:hAnsi="Arial" w:cs="Arial"/>
                <w:sz w:val="20"/>
                <w:szCs w:val="20"/>
              </w:rPr>
              <w:t>de agulhas devolvidas:  ______</w:t>
            </w:r>
            <w:r w:rsidRPr="00F14DA1">
              <w:rPr>
                <w:rFonts w:ascii="Arial" w:hAnsi="Arial" w:cs="Arial"/>
                <w:sz w:val="20"/>
                <w:szCs w:val="20"/>
              </w:rPr>
              <w:t xml:space="preserve"> </w:t>
            </w:r>
          </w:p>
          <w:p w14:paraId="56214D27" w14:textId="77777777" w:rsidR="00BD45D8" w:rsidRDefault="0009318E" w:rsidP="00C25583">
            <w:pPr>
              <w:rPr>
                <w:rFonts w:ascii="Arial" w:hAnsi="Arial" w:cs="Arial"/>
                <w:sz w:val="20"/>
                <w:szCs w:val="20"/>
              </w:rPr>
            </w:pPr>
            <w:r>
              <w:rPr>
                <w:rFonts w:ascii="Arial" w:hAnsi="Arial" w:cs="Arial"/>
                <w:sz w:val="20"/>
                <w:szCs w:val="20"/>
              </w:rPr>
              <w:t xml:space="preserve">Encaminhado da SO para UTI (não para </w:t>
            </w:r>
            <w:proofErr w:type="gramStart"/>
            <w:r>
              <w:rPr>
                <w:rFonts w:ascii="Arial" w:hAnsi="Arial" w:cs="Arial"/>
                <w:sz w:val="20"/>
                <w:szCs w:val="20"/>
              </w:rPr>
              <w:t xml:space="preserve">SRPA) </w:t>
            </w:r>
            <w:r w:rsidRPr="00F14DA1">
              <w:rPr>
                <w:rFonts w:ascii="Arial" w:hAnsi="Arial" w:cs="Arial"/>
                <w:sz w:val="20"/>
                <w:szCs w:val="20"/>
              </w:rPr>
              <w:t xml:space="preserve">  </w:t>
            </w:r>
            <w:proofErr w:type="gramEnd"/>
            <w:r w:rsidRPr="00F14DA1">
              <w:rPr>
                <w:rFonts w:ascii="Arial" w:hAnsi="Arial" w:cs="Arial"/>
                <w:sz w:val="20"/>
                <w:szCs w:val="20"/>
              </w:rPr>
              <w:t xml:space="preserve"> </w:t>
            </w:r>
            <w:r>
              <w:rPr>
                <w:rFonts w:ascii="Arial" w:hAnsi="Arial" w:cs="Arial"/>
                <w:sz w:val="20"/>
                <w:szCs w:val="20"/>
              </w:rPr>
              <w:t xml:space="preserve">                Sim (  </w:t>
            </w:r>
            <w:r w:rsidRPr="00F14DA1">
              <w:rPr>
                <w:rFonts w:ascii="Arial" w:hAnsi="Arial" w:cs="Arial"/>
                <w:sz w:val="20"/>
                <w:szCs w:val="20"/>
              </w:rPr>
              <w:t>)</w:t>
            </w:r>
            <w:r w:rsidRPr="00F14DA1">
              <w:rPr>
                <w:rFonts w:ascii="Arial" w:hAnsi="Arial" w:cs="Arial"/>
                <w:sz w:val="20"/>
                <w:szCs w:val="20"/>
              </w:rPr>
              <w:tab/>
              <w:t xml:space="preserve">Não </w:t>
            </w:r>
            <w:r>
              <w:rPr>
                <w:rFonts w:ascii="Arial" w:hAnsi="Arial" w:cs="Arial"/>
                <w:sz w:val="20"/>
                <w:szCs w:val="20"/>
              </w:rPr>
              <w:t xml:space="preserve">( </w:t>
            </w:r>
            <w:r w:rsidRPr="00F14DA1">
              <w:rPr>
                <w:rFonts w:ascii="Arial" w:hAnsi="Arial" w:cs="Arial"/>
                <w:sz w:val="20"/>
                <w:szCs w:val="20"/>
              </w:rPr>
              <w:t xml:space="preserve"> )          </w:t>
            </w:r>
          </w:p>
          <w:p w14:paraId="5699A34A" w14:textId="77777777" w:rsidR="0009318E" w:rsidRPr="00F14DA1" w:rsidRDefault="0009318E" w:rsidP="00C25583">
            <w:pPr>
              <w:rPr>
                <w:rFonts w:ascii="Arial" w:hAnsi="Arial" w:cs="Arial"/>
                <w:sz w:val="20"/>
                <w:szCs w:val="20"/>
              </w:rPr>
            </w:pPr>
            <w:r w:rsidRPr="00F14DA1">
              <w:rPr>
                <w:rFonts w:ascii="Arial" w:hAnsi="Arial" w:cs="Arial"/>
                <w:sz w:val="20"/>
                <w:szCs w:val="20"/>
              </w:rPr>
              <w:t xml:space="preserve">                 </w:t>
            </w:r>
            <w:r w:rsidR="00BD45D8">
              <w:rPr>
                <w:rFonts w:ascii="Arial" w:hAnsi="Arial" w:cs="Arial"/>
                <w:sz w:val="20"/>
                <w:szCs w:val="20"/>
              </w:rPr>
              <w:t xml:space="preserve">                               </w:t>
            </w:r>
          </w:p>
        </w:tc>
      </w:tr>
    </w:tbl>
    <w:p w14:paraId="09E5B0B6" w14:textId="77777777" w:rsidR="00A70835" w:rsidRPr="00FA236C" w:rsidRDefault="00A70835" w:rsidP="00A70835">
      <w:pPr>
        <w:rPr>
          <w:noProof/>
        </w:rPr>
      </w:pPr>
    </w:p>
    <w:sectPr w:rsidR="00A70835" w:rsidRPr="00FA236C" w:rsidSect="00C970A9">
      <w:headerReference w:type="default" r:id="rId32"/>
      <w:type w:val="continuous"/>
      <w:pgSz w:w="11906" w:h="16838" w:code="9"/>
      <w:pgMar w:top="1701" w:right="1134" w:bottom="1134" w:left="1701" w:header="907" w:footer="851"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15CCE" w14:textId="77777777" w:rsidR="00183875" w:rsidRDefault="00183875" w:rsidP="00737287">
      <w:r>
        <w:separator/>
      </w:r>
    </w:p>
  </w:endnote>
  <w:endnote w:type="continuationSeparator" w:id="0">
    <w:p w14:paraId="3E10FAFC" w14:textId="77777777" w:rsidR="00183875" w:rsidRDefault="00183875" w:rsidP="00737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11EDE" w14:textId="77777777" w:rsidR="00183875" w:rsidRDefault="00183875" w:rsidP="00737287">
      <w:r>
        <w:separator/>
      </w:r>
    </w:p>
  </w:footnote>
  <w:footnote w:type="continuationSeparator" w:id="0">
    <w:p w14:paraId="09C6E824" w14:textId="77777777" w:rsidR="00183875" w:rsidRDefault="00183875" w:rsidP="007372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73375"/>
      <w:docPartObj>
        <w:docPartGallery w:val="Page Numbers (Top of Page)"/>
        <w:docPartUnique/>
      </w:docPartObj>
    </w:sdtPr>
    <w:sdtContent>
      <w:p w14:paraId="4EC03E59" w14:textId="77777777" w:rsidR="00DC5B43" w:rsidRDefault="00DC5B43">
        <w:pPr>
          <w:pStyle w:val="Cabealho"/>
          <w:jc w:val="right"/>
        </w:pPr>
        <w:r>
          <w:rPr>
            <w:noProof/>
            <w:lang w:eastAsia="pt-BR"/>
          </w:rPr>
          <mc:AlternateContent>
            <mc:Choice Requires="wps">
              <w:drawing>
                <wp:anchor distT="0" distB="0" distL="114300" distR="114300" simplePos="0" relativeHeight="251659264" behindDoc="0" locked="0" layoutInCell="1" allowOverlap="1" wp14:anchorId="4338C499" wp14:editId="73DAFD5E">
                  <wp:simplePos x="0" y="0"/>
                  <wp:positionH relativeFrom="margin">
                    <wp:posOffset>0</wp:posOffset>
                  </wp:positionH>
                  <wp:positionV relativeFrom="paragraph">
                    <wp:posOffset>0</wp:posOffset>
                  </wp:positionV>
                  <wp:extent cx="704850" cy="342900"/>
                  <wp:effectExtent l="0" t="0" r="0" b="0"/>
                  <wp:wrapNone/>
                  <wp:docPr id="57" name="Caixa de texto 57"/>
                  <wp:cNvGraphicFramePr/>
                  <a:graphic xmlns:a="http://schemas.openxmlformats.org/drawingml/2006/main">
                    <a:graphicData uri="http://schemas.microsoft.com/office/word/2010/wordprocessingShape">
                      <wps:wsp>
                        <wps:cNvSpPr txBox="1"/>
                        <wps:spPr>
                          <a:xfrm>
                            <a:off x="0" y="0"/>
                            <a:ext cx="704850" cy="342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5D25B" w14:textId="77777777" w:rsidR="00DC5B43" w:rsidRDefault="00DC5B43" w:rsidP="004B29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E78963" id="_x0000_t202" coordsize="21600,21600" o:spt="202" path="m,l,21600r21600,l21600,xe">
                  <v:stroke joinstyle="miter"/>
                  <v:path gradientshapeok="t" o:connecttype="rect"/>
                </v:shapetype>
                <v:shape id="Caixa de texto 57" o:spid="_x0000_s1040" type="#_x0000_t202" style="position:absolute;left:0;text-align:left;margin-left:0;margin-top:0;width:55.5pt;height:27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" fillcolor="white [3212]" stroked="f" strokeweight=".5pt">
                  <v:textbox>
                    <w:txbxContent>
                      <w:p w:rsidR="00F62EAF" w:rsidRDefault="00F62EAF" w:rsidP="004B2994"/>
                    </w:txbxContent>
                  </v:textbox>
                  <w10:wrap anchorx="margin"/>
                </v:shape>
              </w:pict>
            </mc:Fallback>
          </mc:AlternateContent>
        </w:r>
        <w:r>
          <w:fldChar w:fldCharType="begin"/>
        </w:r>
        <w:r>
          <w:instrText>PAGE   \* MERGEFORMAT</w:instrText>
        </w:r>
        <w:r>
          <w:fldChar w:fldCharType="separate"/>
        </w:r>
        <w:r w:rsidR="00923D4B">
          <w:rPr>
            <w:noProof/>
          </w:rPr>
          <w:t>23</w:t>
        </w:r>
        <w:r>
          <w:fldChar w:fldCharType="end"/>
        </w:r>
      </w:p>
    </w:sdtContent>
  </w:sdt>
  <w:p w14:paraId="4024B353" w14:textId="77777777" w:rsidR="00DC5B43" w:rsidRDefault="00DC5B43">
    <w:pPr>
      <w:pStyle w:val="Cabealho"/>
    </w:pPr>
  </w:p>
  <w:p w14:paraId="5B004C92" w14:textId="77777777" w:rsidR="00DC5B43" w:rsidRDefault="00DC5B43" w:rsidP="00DF0827">
    <w:pPr>
      <w:tabs>
        <w:tab w:val="left" w:pos="29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4A4268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144B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3529D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C7AF2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48698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4474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C985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8EDBB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A411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46214D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5"/>
    <w:multiLevelType w:val="multilevel"/>
    <w:tmpl w:val="00000005"/>
    <w:name w:val="WW8Num5"/>
    <w:lvl w:ilvl="0">
      <w:start w:val="1"/>
      <w:numFmt w:val="lowerLetter"/>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1537745"/>
    <w:multiLevelType w:val="hybridMultilevel"/>
    <w:tmpl w:val="95102414"/>
    <w:lvl w:ilvl="0" w:tplc="142C3EF4">
      <w:start w:val="26"/>
      <w:numFmt w:val="decimal"/>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16" w15:restartNumberingAfterBreak="0">
    <w:nsid w:val="021929DB"/>
    <w:multiLevelType w:val="hybridMultilevel"/>
    <w:tmpl w:val="773A65EC"/>
    <w:lvl w:ilvl="0" w:tplc="4D6EEFB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09397894"/>
    <w:multiLevelType w:val="hybridMultilevel"/>
    <w:tmpl w:val="D85AA9F6"/>
    <w:lvl w:ilvl="0" w:tplc="0A68AE1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B7C4118"/>
    <w:multiLevelType w:val="hybridMultilevel"/>
    <w:tmpl w:val="617C583E"/>
    <w:lvl w:ilvl="0" w:tplc="985EE3B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0F456AA9"/>
    <w:multiLevelType w:val="multilevel"/>
    <w:tmpl w:val="3ECC6FD0"/>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96B68"/>
    <w:multiLevelType w:val="multilevel"/>
    <w:tmpl w:val="A5506226"/>
    <w:lvl w:ilvl="0">
      <w:start w:val="2"/>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05371C"/>
    <w:multiLevelType w:val="multilevel"/>
    <w:tmpl w:val="B55C09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D62BFD"/>
    <w:multiLevelType w:val="hybridMultilevel"/>
    <w:tmpl w:val="773A65EC"/>
    <w:lvl w:ilvl="0" w:tplc="4D6EEFB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3" w15:restartNumberingAfterBreak="0">
    <w:nsid w:val="36AB0EA3"/>
    <w:multiLevelType w:val="multilevel"/>
    <w:tmpl w:val="675233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E440338"/>
    <w:multiLevelType w:val="hybridMultilevel"/>
    <w:tmpl w:val="215646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9E12C0"/>
    <w:multiLevelType w:val="multilevel"/>
    <w:tmpl w:val="A17490BA"/>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ED3C12"/>
    <w:multiLevelType w:val="multilevel"/>
    <w:tmpl w:val="70AABBD4"/>
    <w:lvl w:ilvl="0">
      <w:start w:val="2"/>
      <w:numFmt w:val="decimal"/>
      <w:lvlText w:val="%1"/>
      <w:lvlJc w:val="left"/>
      <w:pPr>
        <w:ind w:left="525" w:hanging="525"/>
      </w:pPr>
      <w:rPr>
        <w:rFonts w:hint="default"/>
      </w:rPr>
    </w:lvl>
    <w:lvl w:ilvl="1">
      <w:start w:val="2"/>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470E1C41"/>
    <w:multiLevelType w:val="hybridMultilevel"/>
    <w:tmpl w:val="49D4D30A"/>
    <w:lvl w:ilvl="0" w:tplc="B90A29CE">
      <w:start w:val="1"/>
      <w:numFmt w:val="upp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7CB6894"/>
    <w:multiLevelType w:val="hybridMultilevel"/>
    <w:tmpl w:val="A8D68F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93C5211"/>
    <w:multiLevelType w:val="hybridMultilevel"/>
    <w:tmpl w:val="9014BF00"/>
    <w:lvl w:ilvl="0" w:tplc="4D6EEFB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0" w15:restartNumberingAfterBreak="0">
    <w:nsid w:val="493F2BC7"/>
    <w:multiLevelType w:val="multilevel"/>
    <w:tmpl w:val="A8984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B87AB3"/>
    <w:multiLevelType w:val="multilevel"/>
    <w:tmpl w:val="FF90ECD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B1275D"/>
    <w:multiLevelType w:val="hybridMultilevel"/>
    <w:tmpl w:val="773A65EC"/>
    <w:lvl w:ilvl="0" w:tplc="4D6EEFB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15:restartNumberingAfterBreak="0">
    <w:nsid w:val="57662F9C"/>
    <w:multiLevelType w:val="multilevel"/>
    <w:tmpl w:val="80FE180C"/>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2138B3"/>
    <w:multiLevelType w:val="multilevel"/>
    <w:tmpl w:val="11F67204"/>
    <w:lvl w:ilvl="0">
      <w:start w:val="2"/>
      <w:numFmt w:val="decimal"/>
      <w:lvlText w:val="%1"/>
      <w:lvlJc w:val="left"/>
      <w:pPr>
        <w:ind w:left="720" w:hanging="360"/>
      </w:pPr>
      <w:rPr>
        <w:rFonts w:hint="default"/>
        <w:b/>
      </w:rPr>
    </w:lvl>
    <w:lvl w:ilvl="1">
      <w:start w:val="3"/>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0C83708"/>
    <w:multiLevelType w:val="hybridMultilevel"/>
    <w:tmpl w:val="70468C9A"/>
    <w:lvl w:ilvl="0" w:tplc="74F4345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5DB5075"/>
    <w:multiLevelType w:val="multilevel"/>
    <w:tmpl w:val="CD2A669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95110F"/>
    <w:multiLevelType w:val="hybridMultilevel"/>
    <w:tmpl w:val="5010DFD0"/>
    <w:lvl w:ilvl="0" w:tplc="F40874A2">
      <w:start w:val="1"/>
      <w:numFmt w:val="decimal"/>
      <w:lvlText w:val="%1"/>
      <w:lvlJc w:val="left"/>
      <w:pPr>
        <w:ind w:left="1069" w:hanging="360"/>
      </w:pPr>
      <w:rPr>
        <w:rFonts w:hint="default"/>
        <w:b/>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8" w15:restartNumberingAfterBreak="0">
    <w:nsid w:val="690C4B54"/>
    <w:multiLevelType w:val="hybridMultilevel"/>
    <w:tmpl w:val="D6D68AAC"/>
    <w:lvl w:ilvl="0" w:tplc="58C60B40">
      <w:start w:val="1"/>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69FA601F"/>
    <w:multiLevelType w:val="multilevel"/>
    <w:tmpl w:val="9B0CC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8E1D31"/>
    <w:multiLevelType w:val="hybridMultilevel"/>
    <w:tmpl w:val="70468C9A"/>
    <w:lvl w:ilvl="0" w:tplc="74F4345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DF33E1"/>
    <w:multiLevelType w:val="multilevel"/>
    <w:tmpl w:val="EE98BB9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861AEF"/>
    <w:multiLevelType w:val="multilevel"/>
    <w:tmpl w:val="C276C12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D12CDD"/>
    <w:multiLevelType w:val="hybridMultilevel"/>
    <w:tmpl w:val="D138CB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76667FE"/>
    <w:multiLevelType w:val="multilevel"/>
    <w:tmpl w:val="98404FDC"/>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89657EB"/>
    <w:multiLevelType w:val="multilevel"/>
    <w:tmpl w:val="090A2A6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sz w:val="20"/>
        <w:szCs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E429F7"/>
    <w:multiLevelType w:val="hybridMultilevel"/>
    <w:tmpl w:val="24C04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ECA66B7"/>
    <w:multiLevelType w:val="hybridMultilevel"/>
    <w:tmpl w:val="78143B70"/>
    <w:lvl w:ilvl="0" w:tplc="922C1158">
      <w:start w:val="1"/>
      <w:numFmt w:val="upperLetter"/>
      <w:lvlText w:val="%1)"/>
      <w:lvlJc w:val="left"/>
      <w:pPr>
        <w:ind w:left="1069" w:hanging="360"/>
      </w:pPr>
      <w:rPr>
        <w:rFonts w:hint="default"/>
        <w:sz w:val="20"/>
        <w:szCs w:val="2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1071611082">
    <w:abstractNumId w:val="42"/>
  </w:num>
  <w:num w:numId="2" w16cid:durableId="460415551">
    <w:abstractNumId w:val="10"/>
  </w:num>
  <w:num w:numId="3" w16cid:durableId="1700929405">
    <w:abstractNumId w:val="11"/>
  </w:num>
  <w:num w:numId="4" w16cid:durableId="1979065765">
    <w:abstractNumId w:val="12"/>
  </w:num>
  <w:num w:numId="5" w16cid:durableId="413358649">
    <w:abstractNumId w:val="13"/>
  </w:num>
  <w:num w:numId="6" w16cid:durableId="1133017668">
    <w:abstractNumId w:val="14"/>
  </w:num>
  <w:num w:numId="7" w16cid:durableId="1335113604">
    <w:abstractNumId w:val="30"/>
  </w:num>
  <w:num w:numId="8" w16cid:durableId="1286079932">
    <w:abstractNumId w:val="45"/>
  </w:num>
  <w:num w:numId="9" w16cid:durableId="1825462678">
    <w:abstractNumId w:val="39"/>
  </w:num>
  <w:num w:numId="10" w16cid:durableId="65349582">
    <w:abstractNumId w:val="41"/>
  </w:num>
  <w:num w:numId="11" w16cid:durableId="442263157">
    <w:abstractNumId w:val="19"/>
  </w:num>
  <w:num w:numId="12" w16cid:durableId="2101412543">
    <w:abstractNumId w:val="36"/>
  </w:num>
  <w:num w:numId="13" w16cid:durableId="433329327">
    <w:abstractNumId w:val="33"/>
  </w:num>
  <w:num w:numId="14" w16cid:durableId="1439058984">
    <w:abstractNumId w:val="20"/>
  </w:num>
  <w:num w:numId="15" w16cid:durableId="1384017390">
    <w:abstractNumId w:val="15"/>
  </w:num>
  <w:num w:numId="16" w16cid:durableId="1237856031">
    <w:abstractNumId w:val="31"/>
  </w:num>
  <w:num w:numId="17" w16cid:durableId="1710255747">
    <w:abstractNumId w:val="25"/>
  </w:num>
  <w:num w:numId="18" w16cid:durableId="342634680">
    <w:abstractNumId w:val="21"/>
  </w:num>
  <w:num w:numId="19" w16cid:durableId="195503785">
    <w:abstractNumId w:val="23"/>
  </w:num>
  <w:num w:numId="20" w16cid:durableId="240675974">
    <w:abstractNumId w:val="34"/>
  </w:num>
  <w:num w:numId="21" w16cid:durableId="374621497">
    <w:abstractNumId w:val="26"/>
  </w:num>
  <w:num w:numId="22" w16cid:durableId="618727271">
    <w:abstractNumId w:val="37"/>
  </w:num>
  <w:num w:numId="23" w16cid:durableId="1289507801">
    <w:abstractNumId w:val="9"/>
  </w:num>
  <w:num w:numId="24" w16cid:durableId="1769278494">
    <w:abstractNumId w:val="7"/>
  </w:num>
  <w:num w:numId="25" w16cid:durableId="964041860">
    <w:abstractNumId w:val="6"/>
  </w:num>
  <w:num w:numId="26" w16cid:durableId="445587432">
    <w:abstractNumId w:val="5"/>
  </w:num>
  <w:num w:numId="27" w16cid:durableId="1272710044">
    <w:abstractNumId w:val="4"/>
  </w:num>
  <w:num w:numId="28" w16cid:durableId="922490679">
    <w:abstractNumId w:val="8"/>
  </w:num>
  <w:num w:numId="29" w16cid:durableId="1586769532">
    <w:abstractNumId w:val="3"/>
  </w:num>
  <w:num w:numId="30" w16cid:durableId="1676297243">
    <w:abstractNumId w:val="2"/>
  </w:num>
  <w:num w:numId="31" w16cid:durableId="1739471505">
    <w:abstractNumId w:val="1"/>
  </w:num>
  <w:num w:numId="32" w16cid:durableId="1854219700">
    <w:abstractNumId w:val="0"/>
  </w:num>
  <w:num w:numId="33" w16cid:durableId="1351177519">
    <w:abstractNumId w:val="24"/>
  </w:num>
  <w:num w:numId="34" w16cid:durableId="1506743015">
    <w:abstractNumId w:val="17"/>
  </w:num>
  <w:num w:numId="35" w16cid:durableId="828789691">
    <w:abstractNumId w:val="35"/>
  </w:num>
  <w:num w:numId="36" w16cid:durableId="1483502364">
    <w:abstractNumId w:val="40"/>
  </w:num>
  <w:num w:numId="37" w16cid:durableId="904417774">
    <w:abstractNumId w:val="27"/>
  </w:num>
  <w:num w:numId="38" w16cid:durableId="1343311827">
    <w:abstractNumId w:val="38"/>
  </w:num>
  <w:num w:numId="39" w16cid:durableId="9455730">
    <w:abstractNumId w:val="32"/>
  </w:num>
  <w:num w:numId="40" w16cid:durableId="376202568">
    <w:abstractNumId w:val="22"/>
  </w:num>
  <w:num w:numId="41" w16cid:durableId="454520545">
    <w:abstractNumId w:val="47"/>
  </w:num>
  <w:num w:numId="42" w16cid:durableId="2034072131">
    <w:abstractNumId w:val="29"/>
  </w:num>
  <w:num w:numId="43" w16cid:durableId="960037000">
    <w:abstractNumId w:val="16"/>
  </w:num>
  <w:num w:numId="44" w16cid:durableId="1634409447">
    <w:abstractNumId w:val="28"/>
  </w:num>
  <w:num w:numId="45" w16cid:durableId="280382538">
    <w:abstractNumId w:val="44"/>
  </w:num>
  <w:num w:numId="46" w16cid:durableId="117991942">
    <w:abstractNumId w:val="43"/>
  </w:num>
  <w:num w:numId="47" w16cid:durableId="1640376196">
    <w:abstractNumId w:val="18"/>
  </w:num>
  <w:num w:numId="48" w16cid:durableId="113772226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EF3"/>
    <w:rsid w:val="000009A2"/>
    <w:rsid w:val="00000C75"/>
    <w:rsid w:val="0000115B"/>
    <w:rsid w:val="00001304"/>
    <w:rsid w:val="00001FBC"/>
    <w:rsid w:val="00002EF6"/>
    <w:rsid w:val="000033AA"/>
    <w:rsid w:val="00003418"/>
    <w:rsid w:val="000035E3"/>
    <w:rsid w:val="0000372F"/>
    <w:rsid w:val="00004047"/>
    <w:rsid w:val="00004731"/>
    <w:rsid w:val="00004DF6"/>
    <w:rsid w:val="00011820"/>
    <w:rsid w:val="00011B25"/>
    <w:rsid w:val="0001203F"/>
    <w:rsid w:val="000120FD"/>
    <w:rsid w:val="00012DFC"/>
    <w:rsid w:val="00014652"/>
    <w:rsid w:val="0001503D"/>
    <w:rsid w:val="00015548"/>
    <w:rsid w:val="00015EC4"/>
    <w:rsid w:val="00017AFD"/>
    <w:rsid w:val="000215ED"/>
    <w:rsid w:val="00021708"/>
    <w:rsid w:val="000218CE"/>
    <w:rsid w:val="00022124"/>
    <w:rsid w:val="00022881"/>
    <w:rsid w:val="0002336C"/>
    <w:rsid w:val="00023B7C"/>
    <w:rsid w:val="00024A35"/>
    <w:rsid w:val="00024FAB"/>
    <w:rsid w:val="000306BB"/>
    <w:rsid w:val="00030F8E"/>
    <w:rsid w:val="000317AC"/>
    <w:rsid w:val="00031A3A"/>
    <w:rsid w:val="00031A7E"/>
    <w:rsid w:val="000321CA"/>
    <w:rsid w:val="0003284C"/>
    <w:rsid w:val="000329DF"/>
    <w:rsid w:val="00033AC4"/>
    <w:rsid w:val="0003460F"/>
    <w:rsid w:val="00034726"/>
    <w:rsid w:val="00034AAC"/>
    <w:rsid w:val="00034B98"/>
    <w:rsid w:val="00035E9C"/>
    <w:rsid w:val="0003614B"/>
    <w:rsid w:val="0003763B"/>
    <w:rsid w:val="00040759"/>
    <w:rsid w:val="00040D69"/>
    <w:rsid w:val="00041381"/>
    <w:rsid w:val="0004185C"/>
    <w:rsid w:val="00042C4F"/>
    <w:rsid w:val="00043615"/>
    <w:rsid w:val="00043C86"/>
    <w:rsid w:val="00044352"/>
    <w:rsid w:val="000449FA"/>
    <w:rsid w:val="0004585A"/>
    <w:rsid w:val="00045E5B"/>
    <w:rsid w:val="0004600B"/>
    <w:rsid w:val="0004608A"/>
    <w:rsid w:val="00050187"/>
    <w:rsid w:val="00050F15"/>
    <w:rsid w:val="00050FE9"/>
    <w:rsid w:val="00051012"/>
    <w:rsid w:val="00051CCB"/>
    <w:rsid w:val="0005208B"/>
    <w:rsid w:val="00054940"/>
    <w:rsid w:val="00055131"/>
    <w:rsid w:val="0005547B"/>
    <w:rsid w:val="00056555"/>
    <w:rsid w:val="00057115"/>
    <w:rsid w:val="00057F33"/>
    <w:rsid w:val="0006010D"/>
    <w:rsid w:val="000610CC"/>
    <w:rsid w:val="00061871"/>
    <w:rsid w:val="00061EE5"/>
    <w:rsid w:val="000627ED"/>
    <w:rsid w:val="00063C74"/>
    <w:rsid w:val="00064BA9"/>
    <w:rsid w:val="00066A34"/>
    <w:rsid w:val="00066F74"/>
    <w:rsid w:val="00067390"/>
    <w:rsid w:val="0007047E"/>
    <w:rsid w:val="000706AE"/>
    <w:rsid w:val="0007099A"/>
    <w:rsid w:val="00070E8B"/>
    <w:rsid w:val="00073681"/>
    <w:rsid w:val="00073C65"/>
    <w:rsid w:val="000741E9"/>
    <w:rsid w:val="00074C86"/>
    <w:rsid w:val="00074FC9"/>
    <w:rsid w:val="00077FE0"/>
    <w:rsid w:val="00080139"/>
    <w:rsid w:val="000801E7"/>
    <w:rsid w:val="000802A2"/>
    <w:rsid w:val="000802F3"/>
    <w:rsid w:val="000807AD"/>
    <w:rsid w:val="000812D4"/>
    <w:rsid w:val="000815BC"/>
    <w:rsid w:val="00081C02"/>
    <w:rsid w:val="00081FE0"/>
    <w:rsid w:val="000831DA"/>
    <w:rsid w:val="00083521"/>
    <w:rsid w:val="000854D7"/>
    <w:rsid w:val="0008607D"/>
    <w:rsid w:val="00086904"/>
    <w:rsid w:val="00086A11"/>
    <w:rsid w:val="000874F7"/>
    <w:rsid w:val="0008770E"/>
    <w:rsid w:val="00087C67"/>
    <w:rsid w:val="00087EB6"/>
    <w:rsid w:val="00090759"/>
    <w:rsid w:val="000909E5"/>
    <w:rsid w:val="00091A36"/>
    <w:rsid w:val="00091D47"/>
    <w:rsid w:val="00092041"/>
    <w:rsid w:val="00092343"/>
    <w:rsid w:val="0009318E"/>
    <w:rsid w:val="00093D89"/>
    <w:rsid w:val="00094057"/>
    <w:rsid w:val="0009463E"/>
    <w:rsid w:val="00094685"/>
    <w:rsid w:val="00094CBC"/>
    <w:rsid w:val="00094DC2"/>
    <w:rsid w:val="00096B5D"/>
    <w:rsid w:val="000A14CB"/>
    <w:rsid w:val="000A16A8"/>
    <w:rsid w:val="000A35FF"/>
    <w:rsid w:val="000A600E"/>
    <w:rsid w:val="000A67EC"/>
    <w:rsid w:val="000A7EF6"/>
    <w:rsid w:val="000B050F"/>
    <w:rsid w:val="000B1B36"/>
    <w:rsid w:val="000B1B3C"/>
    <w:rsid w:val="000B1C4A"/>
    <w:rsid w:val="000B1EB4"/>
    <w:rsid w:val="000B3CB8"/>
    <w:rsid w:val="000B4199"/>
    <w:rsid w:val="000B4274"/>
    <w:rsid w:val="000B541E"/>
    <w:rsid w:val="000B5924"/>
    <w:rsid w:val="000B64F5"/>
    <w:rsid w:val="000B7D6A"/>
    <w:rsid w:val="000B7F1B"/>
    <w:rsid w:val="000C0152"/>
    <w:rsid w:val="000C020E"/>
    <w:rsid w:val="000C07BB"/>
    <w:rsid w:val="000C11FD"/>
    <w:rsid w:val="000C213E"/>
    <w:rsid w:val="000C2BC6"/>
    <w:rsid w:val="000C361F"/>
    <w:rsid w:val="000C52BC"/>
    <w:rsid w:val="000C52F3"/>
    <w:rsid w:val="000C53CF"/>
    <w:rsid w:val="000C609A"/>
    <w:rsid w:val="000C6270"/>
    <w:rsid w:val="000C65B0"/>
    <w:rsid w:val="000C66EA"/>
    <w:rsid w:val="000C6E8D"/>
    <w:rsid w:val="000C729B"/>
    <w:rsid w:val="000D1416"/>
    <w:rsid w:val="000D1DCE"/>
    <w:rsid w:val="000D2728"/>
    <w:rsid w:val="000D3070"/>
    <w:rsid w:val="000D307D"/>
    <w:rsid w:val="000D31DE"/>
    <w:rsid w:val="000D3AEC"/>
    <w:rsid w:val="000D421D"/>
    <w:rsid w:val="000D42BE"/>
    <w:rsid w:val="000D4944"/>
    <w:rsid w:val="000D495C"/>
    <w:rsid w:val="000D4B45"/>
    <w:rsid w:val="000D4BF3"/>
    <w:rsid w:val="000D617B"/>
    <w:rsid w:val="000D6A93"/>
    <w:rsid w:val="000D6F75"/>
    <w:rsid w:val="000E03CA"/>
    <w:rsid w:val="000E03DB"/>
    <w:rsid w:val="000E1B96"/>
    <w:rsid w:val="000E1DD5"/>
    <w:rsid w:val="000E2A46"/>
    <w:rsid w:val="000E303A"/>
    <w:rsid w:val="000E32C6"/>
    <w:rsid w:val="000E3D70"/>
    <w:rsid w:val="000E446A"/>
    <w:rsid w:val="000E473C"/>
    <w:rsid w:val="000E48AB"/>
    <w:rsid w:val="000E57EF"/>
    <w:rsid w:val="000E764A"/>
    <w:rsid w:val="000E78F8"/>
    <w:rsid w:val="000E7DA0"/>
    <w:rsid w:val="000F1543"/>
    <w:rsid w:val="000F19E5"/>
    <w:rsid w:val="000F25E6"/>
    <w:rsid w:val="000F30F3"/>
    <w:rsid w:val="000F31E6"/>
    <w:rsid w:val="000F367F"/>
    <w:rsid w:val="000F3DC0"/>
    <w:rsid w:val="000F4249"/>
    <w:rsid w:val="000F45F6"/>
    <w:rsid w:val="000F4D50"/>
    <w:rsid w:val="000F4F39"/>
    <w:rsid w:val="000F5354"/>
    <w:rsid w:val="000F5E07"/>
    <w:rsid w:val="000F624B"/>
    <w:rsid w:val="000F6EBE"/>
    <w:rsid w:val="000F711B"/>
    <w:rsid w:val="000F7217"/>
    <w:rsid w:val="000F76BE"/>
    <w:rsid w:val="000F7713"/>
    <w:rsid w:val="0010027E"/>
    <w:rsid w:val="00102E11"/>
    <w:rsid w:val="0010313A"/>
    <w:rsid w:val="00103329"/>
    <w:rsid w:val="00103F9D"/>
    <w:rsid w:val="00104DF1"/>
    <w:rsid w:val="00105257"/>
    <w:rsid w:val="00106198"/>
    <w:rsid w:val="00106233"/>
    <w:rsid w:val="001071D4"/>
    <w:rsid w:val="001073B1"/>
    <w:rsid w:val="001078FF"/>
    <w:rsid w:val="001106E9"/>
    <w:rsid w:val="00111220"/>
    <w:rsid w:val="001116D9"/>
    <w:rsid w:val="00111D38"/>
    <w:rsid w:val="00113B80"/>
    <w:rsid w:val="00113F8C"/>
    <w:rsid w:val="0011413E"/>
    <w:rsid w:val="00114265"/>
    <w:rsid w:val="001142EF"/>
    <w:rsid w:val="001147D3"/>
    <w:rsid w:val="001150CB"/>
    <w:rsid w:val="00115713"/>
    <w:rsid w:val="001159A0"/>
    <w:rsid w:val="001163DC"/>
    <w:rsid w:val="001168E4"/>
    <w:rsid w:val="00120306"/>
    <w:rsid w:val="001218BD"/>
    <w:rsid w:val="00122045"/>
    <w:rsid w:val="00123188"/>
    <w:rsid w:val="00123229"/>
    <w:rsid w:val="0012360C"/>
    <w:rsid w:val="00124231"/>
    <w:rsid w:val="00124388"/>
    <w:rsid w:val="001244CD"/>
    <w:rsid w:val="00126165"/>
    <w:rsid w:val="0012662B"/>
    <w:rsid w:val="00126C2D"/>
    <w:rsid w:val="00126FBF"/>
    <w:rsid w:val="001273E5"/>
    <w:rsid w:val="00130096"/>
    <w:rsid w:val="00130376"/>
    <w:rsid w:val="0013183F"/>
    <w:rsid w:val="00131C0E"/>
    <w:rsid w:val="00131E9D"/>
    <w:rsid w:val="001326C8"/>
    <w:rsid w:val="00132711"/>
    <w:rsid w:val="0013464A"/>
    <w:rsid w:val="00135B21"/>
    <w:rsid w:val="001361E4"/>
    <w:rsid w:val="00136410"/>
    <w:rsid w:val="0014002B"/>
    <w:rsid w:val="001411BB"/>
    <w:rsid w:val="001420C1"/>
    <w:rsid w:val="00142B14"/>
    <w:rsid w:val="0014432F"/>
    <w:rsid w:val="00145A26"/>
    <w:rsid w:val="00145B82"/>
    <w:rsid w:val="00145EB0"/>
    <w:rsid w:val="001462BF"/>
    <w:rsid w:val="00146FD6"/>
    <w:rsid w:val="0014775F"/>
    <w:rsid w:val="001507AE"/>
    <w:rsid w:val="001510D9"/>
    <w:rsid w:val="00151F2C"/>
    <w:rsid w:val="001520DE"/>
    <w:rsid w:val="001521B8"/>
    <w:rsid w:val="00152819"/>
    <w:rsid w:val="00153073"/>
    <w:rsid w:val="00154AEC"/>
    <w:rsid w:val="00156874"/>
    <w:rsid w:val="001579FE"/>
    <w:rsid w:val="0016036A"/>
    <w:rsid w:val="00160AA4"/>
    <w:rsid w:val="00161DD7"/>
    <w:rsid w:val="00162100"/>
    <w:rsid w:val="00162D0C"/>
    <w:rsid w:val="00163A8D"/>
    <w:rsid w:val="001641DD"/>
    <w:rsid w:val="00164C79"/>
    <w:rsid w:val="00165519"/>
    <w:rsid w:val="001665F7"/>
    <w:rsid w:val="0016662D"/>
    <w:rsid w:val="00167495"/>
    <w:rsid w:val="00167F65"/>
    <w:rsid w:val="00170DF4"/>
    <w:rsid w:val="00170E11"/>
    <w:rsid w:val="00171370"/>
    <w:rsid w:val="00172F51"/>
    <w:rsid w:val="001733F7"/>
    <w:rsid w:val="00173E50"/>
    <w:rsid w:val="001742AE"/>
    <w:rsid w:val="001747C1"/>
    <w:rsid w:val="0017517F"/>
    <w:rsid w:val="0017579A"/>
    <w:rsid w:val="00177168"/>
    <w:rsid w:val="001772DD"/>
    <w:rsid w:val="00177744"/>
    <w:rsid w:val="00177E3E"/>
    <w:rsid w:val="00177F28"/>
    <w:rsid w:val="00181345"/>
    <w:rsid w:val="00181BAD"/>
    <w:rsid w:val="00181CEE"/>
    <w:rsid w:val="00183875"/>
    <w:rsid w:val="0018391B"/>
    <w:rsid w:val="00183D92"/>
    <w:rsid w:val="00183DAE"/>
    <w:rsid w:val="00185049"/>
    <w:rsid w:val="001852B3"/>
    <w:rsid w:val="00185C98"/>
    <w:rsid w:val="0018765E"/>
    <w:rsid w:val="0019020E"/>
    <w:rsid w:val="00190462"/>
    <w:rsid w:val="00190583"/>
    <w:rsid w:val="001911F4"/>
    <w:rsid w:val="00191323"/>
    <w:rsid w:val="001913B9"/>
    <w:rsid w:val="001919B5"/>
    <w:rsid w:val="00191B50"/>
    <w:rsid w:val="00193405"/>
    <w:rsid w:val="00193C4F"/>
    <w:rsid w:val="001945D2"/>
    <w:rsid w:val="00195D4C"/>
    <w:rsid w:val="00195D9E"/>
    <w:rsid w:val="00196A5E"/>
    <w:rsid w:val="00196D70"/>
    <w:rsid w:val="00196F31"/>
    <w:rsid w:val="00197A23"/>
    <w:rsid w:val="001A0649"/>
    <w:rsid w:val="001A1392"/>
    <w:rsid w:val="001A1428"/>
    <w:rsid w:val="001A152F"/>
    <w:rsid w:val="001A2C40"/>
    <w:rsid w:val="001A3DCE"/>
    <w:rsid w:val="001A4007"/>
    <w:rsid w:val="001A4AA3"/>
    <w:rsid w:val="001A59B5"/>
    <w:rsid w:val="001A63DD"/>
    <w:rsid w:val="001A6BA8"/>
    <w:rsid w:val="001A6E24"/>
    <w:rsid w:val="001A78F3"/>
    <w:rsid w:val="001A7B76"/>
    <w:rsid w:val="001B1986"/>
    <w:rsid w:val="001B25CC"/>
    <w:rsid w:val="001B359E"/>
    <w:rsid w:val="001B35BD"/>
    <w:rsid w:val="001B50FA"/>
    <w:rsid w:val="001B511F"/>
    <w:rsid w:val="001B5FC0"/>
    <w:rsid w:val="001B63C9"/>
    <w:rsid w:val="001B6535"/>
    <w:rsid w:val="001B674E"/>
    <w:rsid w:val="001B67A5"/>
    <w:rsid w:val="001B6E81"/>
    <w:rsid w:val="001B6EF3"/>
    <w:rsid w:val="001B7D6A"/>
    <w:rsid w:val="001B7DD6"/>
    <w:rsid w:val="001C18D2"/>
    <w:rsid w:val="001C21BA"/>
    <w:rsid w:val="001C2277"/>
    <w:rsid w:val="001C2E6E"/>
    <w:rsid w:val="001C373A"/>
    <w:rsid w:val="001C3778"/>
    <w:rsid w:val="001C3C69"/>
    <w:rsid w:val="001C4E56"/>
    <w:rsid w:val="001C4EE4"/>
    <w:rsid w:val="001C66B1"/>
    <w:rsid w:val="001C6C90"/>
    <w:rsid w:val="001D0F73"/>
    <w:rsid w:val="001D197F"/>
    <w:rsid w:val="001D1EB7"/>
    <w:rsid w:val="001D56F9"/>
    <w:rsid w:val="001D613B"/>
    <w:rsid w:val="001D69FC"/>
    <w:rsid w:val="001D6B80"/>
    <w:rsid w:val="001D7394"/>
    <w:rsid w:val="001D7587"/>
    <w:rsid w:val="001D7F7B"/>
    <w:rsid w:val="001E024D"/>
    <w:rsid w:val="001E0323"/>
    <w:rsid w:val="001E039B"/>
    <w:rsid w:val="001E1FB0"/>
    <w:rsid w:val="001E30F5"/>
    <w:rsid w:val="001E4257"/>
    <w:rsid w:val="001E5674"/>
    <w:rsid w:val="001E57A7"/>
    <w:rsid w:val="001E629E"/>
    <w:rsid w:val="001E698B"/>
    <w:rsid w:val="001E6AA7"/>
    <w:rsid w:val="001E6DBD"/>
    <w:rsid w:val="001F0A57"/>
    <w:rsid w:val="001F0C2C"/>
    <w:rsid w:val="001F1254"/>
    <w:rsid w:val="001F1C54"/>
    <w:rsid w:val="001F3B49"/>
    <w:rsid w:val="001F5509"/>
    <w:rsid w:val="001F7FA6"/>
    <w:rsid w:val="002007A4"/>
    <w:rsid w:val="00200F61"/>
    <w:rsid w:val="002015F8"/>
    <w:rsid w:val="00201BC8"/>
    <w:rsid w:val="00201CED"/>
    <w:rsid w:val="00201F62"/>
    <w:rsid w:val="0020241F"/>
    <w:rsid w:val="00202464"/>
    <w:rsid w:val="00202900"/>
    <w:rsid w:val="002037C0"/>
    <w:rsid w:val="00204384"/>
    <w:rsid w:val="002054CA"/>
    <w:rsid w:val="002057F3"/>
    <w:rsid w:val="00205B2F"/>
    <w:rsid w:val="00205B92"/>
    <w:rsid w:val="00205CFD"/>
    <w:rsid w:val="00205F83"/>
    <w:rsid w:val="002063F1"/>
    <w:rsid w:val="002063FA"/>
    <w:rsid w:val="002064F0"/>
    <w:rsid w:val="00206FA0"/>
    <w:rsid w:val="00207863"/>
    <w:rsid w:val="0021086A"/>
    <w:rsid w:val="00210C31"/>
    <w:rsid w:val="002114E1"/>
    <w:rsid w:val="00212267"/>
    <w:rsid w:val="002125C7"/>
    <w:rsid w:val="00212DCC"/>
    <w:rsid w:val="00213E49"/>
    <w:rsid w:val="00215154"/>
    <w:rsid w:val="00215EC8"/>
    <w:rsid w:val="0021613B"/>
    <w:rsid w:val="00217700"/>
    <w:rsid w:val="002204F4"/>
    <w:rsid w:val="00220E0B"/>
    <w:rsid w:val="00220FA3"/>
    <w:rsid w:val="00221189"/>
    <w:rsid w:val="00222643"/>
    <w:rsid w:val="002233A3"/>
    <w:rsid w:val="002242A3"/>
    <w:rsid w:val="002264D2"/>
    <w:rsid w:val="00230199"/>
    <w:rsid w:val="00230481"/>
    <w:rsid w:val="002304F1"/>
    <w:rsid w:val="0023193A"/>
    <w:rsid w:val="00232DAA"/>
    <w:rsid w:val="00232EB5"/>
    <w:rsid w:val="00233583"/>
    <w:rsid w:val="0023396D"/>
    <w:rsid w:val="00234062"/>
    <w:rsid w:val="002344E8"/>
    <w:rsid w:val="002348E0"/>
    <w:rsid w:val="00235D85"/>
    <w:rsid w:val="002363BF"/>
    <w:rsid w:val="00236F85"/>
    <w:rsid w:val="0023715F"/>
    <w:rsid w:val="0023755C"/>
    <w:rsid w:val="00237AC4"/>
    <w:rsid w:val="00241BB1"/>
    <w:rsid w:val="00242FD3"/>
    <w:rsid w:val="00243328"/>
    <w:rsid w:val="00244940"/>
    <w:rsid w:val="00245BD5"/>
    <w:rsid w:val="00247B74"/>
    <w:rsid w:val="00250008"/>
    <w:rsid w:val="002504BE"/>
    <w:rsid w:val="00250C07"/>
    <w:rsid w:val="00250C11"/>
    <w:rsid w:val="00251405"/>
    <w:rsid w:val="002526A1"/>
    <w:rsid w:val="00252E43"/>
    <w:rsid w:val="002530BF"/>
    <w:rsid w:val="00254292"/>
    <w:rsid w:val="002542CE"/>
    <w:rsid w:val="00254620"/>
    <w:rsid w:val="002549B1"/>
    <w:rsid w:val="002553ED"/>
    <w:rsid w:val="00255F60"/>
    <w:rsid w:val="002565C1"/>
    <w:rsid w:val="00256D67"/>
    <w:rsid w:val="00260989"/>
    <w:rsid w:val="002615F5"/>
    <w:rsid w:val="00261824"/>
    <w:rsid w:val="002643AC"/>
    <w:rsid w:val="00265EC3"/>
    <w:rsid w:val="0027072F"/>
    <w:rsid w:val="00270E11"/>
    <w:rsid w:val="0027218A"/>
    <w:rsid w:val="00273001"/>
    <w:rsid w:val="00273117"/>
    <w:rsid w:val="00273E42"/>
    <w:rsid w:val="00276189"/>
    <w:rsid w:val="00276573"/>
    <w:rsid w:val="002768BF"/>
    <w:rsid w:val="00276D33"/>
    <w:rsid w:val="002772BF"/>
    <w:rsid w:val="00280941"/>
    <w:rsid w:val="00281BFA"/>
    <w:rsid w:val="00281CEF"/>
    <w:rsid w:val="00282990"/>
    <w:rsid w:val="00282C70"/>
    <w:rsid w:val="00282CC8"/>
    <w:rsid w:val="0028310C"/>
    <w:rsid w:val="0028444A"/>
    <w:rsid w:val="00285127"/>
    <w:rsid w:val="0028538B"/>
    <w:rsid w:val="002868CC"/>
    <w:rsid w:val="00287F97"/>
    <w:rsid w:val="002902C5"/>
    <w:rsid w:val="002910FC"/>
    <w:rsid w:val="00293EDE"/>
    <w:rsid w:val="00293EFD"/>
    <w:rsid w:val="002941FC"/>
    <w:rsid w:val="00294B15"/>
    <w:rsid w:val="00294B94"/>
    <w:rsid w:val="00294FC9"/>
    <w:rsid w:val="00295047"/>
    <w:rsid w:val="0029612E"/>
    <w:rsid w:val="00297ACD"/>
    <w:rsid w:val="002A0188"/>
    <w:rsid w:val="002A0913"/>
    <w:rsid w:val="002A0C40"/>
    <w:rsid w:val="002A1291"/>
    <w:rsid w:val="002A1669"/>
    <w:rsid w:val="002A1D09"/>
    <w:rsid w:val="002A2F4E"/>
    <w:rsid w:val="002A3139"/>
    <w:rsid w:val="002A326A"/>
    <w:rsid w:val="002A4643"/>
    <w:rsid w:val="002A48E8"/>
    <w:rsid w:val="002A4BFB"/>
    <w:rsid w:val="002A53B2"/>
    <w:rsid w:val="002A53D4"/>
    <w:rsid w:val="002A62C3"/>
    <w:rsid w:val="002A6A55"/>
    <w:rsid w:val="002A7D62"/>
    <w:rsid w:val="002B15BE"/>
    <w:rsid w:val="002B17E7"/>
    <w:rsid w:val="002B2363"/>
    <w:rsid w:val="002B2ECF"/>
    <w:rsid w:val="002B307E"/>
    <w:rsid w:val="002B3A82"/>
    <w:rsid w:val="002B3DF4"/>
    <w:rsid w:val="002B4542"/>
    <w:rsid w:val="002B4D05"/>
    <w:rsid w:val="002B7B48"/>
    <w:rsid w:val="002C0F21"/>
    <w:rsid w:val="002C20C2"/>
    <w:rsid w:val="002C3262"/>
    <w:rsid w:val="002C3F09"/>
    <w:rsid w:val="002C4C67"/>
    <w:rsid w:val="002C4D66"/>
    <w:rsid w:val="002C593A"/>
    <w:rsid w:val="002C62E3"/>
    <w:rsid w:val="002C6D70"/>
    <w:rsid w:val="002C70DD"/>
    <w:rsid w:val="002C725F"/>
    <w:rsid w:val="002C73CD"/>
    <w:rsid w:val="002C7D43"/>
    <w:rsid w:val="002D0DDA"/>
    <w:rsid w:val="002D0EFF"/>
    <w:rsid w:val="002D1265"/>
    <w:rsid w:val="002D1912"/>
    <w:rsid w:val="002D2781"/>
    <w:rsid w:val="002D2A59"/>
    <w:rsid w:val="002D2ED3"/>
    <w:rsid w:val="002D3447"/>
    <w:rsid w:val="002D440A"/>
    <w:rsid w:val="002D48A5"/>
    <w:rsid w:val="002D49BF"/>
    <w:rsid w:val="002D5500"/>
    <w:rsid w:val="002D669E"/>
    <w:rsid w:val="002D7275"/>
    <w:rsid w:val="002E0AC8"/>
    <w:rsid w:val="002E1182"/>
    <w:rsid w:val="002E1C41"/>
    <w:rsid w:val="002E247F"/>
    <w:rsid w:val="002E2BFC"/>
    <w:rsid w:val="002E2F73"/>
    <w:rsid w:val="002E30B3"/>
    <w:rsid w:val="002E4A75"/>
    <w:rsid w:val="002E4BB3"/>
    <w:rsid w:val="002E4D05"/>
    <w:rsid w:val="002E4E90"/>
    <w:rsid w:val="002E5071"/>
    <w:rsid w:val="002E61C8"/>
    <w:rsid w:val="002E634D"/>
    <w:rsid w:val="002E6BFF"/>
    <w:rsid w:val="002E732C"/>
    <w:rsid w:val="002F09F2"/>
    <w:rsid w:val="002F1974"/>
    <w:rsid w:val="002F1AD1"/>
    <w:rsid w:val="002F300F"/>
    <w:rsid w:val="002F38FB"/>
    <w:rsid w:val="002F4E7B"/>
    <w:rsid w:val="002F4EEB"/>
    <w:rsid w:val="002F53F5"/>
    <w:rsid w:val="002F581D"/>
    <w:rsid w:val="002F6E61"/>
    <w:rsid w:val="002F727F"/>
    <w:rsid w:val="002F76A5"/>
    <w:rsid w:val="002F7749"/>
    <w:rsid w:val="003001F7"/>
    <w:rsid w:val="0030148E"/>
    <w:rsid w:val="00304062"/>
    <w:rsid w:val="0030505C"/>
    <w:rsid w:val="00306AAE"/>
    <w:rsid w:val="00306B83"/>
    <w:rsid w:val="00306D3B"/>
    <w:rsid w:val="0030714C"/>
    <w:rsid w:val="0030795E"/>
    <w:rsid w:val="003079BB"/>
    <w:rsid w:val="00311138"/>
    <w:rsid w:val="00313AC7"/>
    <w:rsid w:val="003143AC"/>
    <w:rsid w:val="003148FE"/>
    <w:rsid w:val="003159D4"/>
    <w:rsid w:val="00315D93"/>
    <w:rsid w:val="003163E1"/>
    <w:rsid w:val="00316B57"/>
    <w:rsid w:val="00316C3C"/>
    <w:rsid w:val="00320083"/>
    <w:rsid w:val="003201A2"/>
    <w:rsid w:val="00322A14"/>
    <w:rsid w:val="00323225"/>
    <w:rsid w:val="0032546E"/>
    <w:rsid w:val="0032575D"/>
    <w:rsid w:val="00325B61"/>
    <w:rsid w:val="00327403"/>
    <w:rsid w:val="00327421"/>
    <w:rsid w:val="00327BF9"/>
    <w:rsid w:val="003300DF"/>
    <w:rsid w:val="003323F5"/>
    <w:rsid w:val="00332DD6"/>
    <w:rsid w:val="00332F6A"/>
    <w:rsid w:val="00334BEF"/>
    <w:rsid w:val="00334C1D"/>
    <w:rsid w:val="00336640"/>
    <w:rsid w:val="00336A87"/>
    <w:rsid w:val="003401B4"/>
    <w:rsid w:val="00340605"/>
    <w:rsid w:val="00340CA3"/>
    <w:rsid w:val="00341E68"/>
    <w:rsid w:val="00342922"/>
    <w:rsid w:val="00342A21"/>
    <w:rsid w:val="00343B4E"/>
    <w:rsid w:val="003459B4"/>
    <w:rsid w:val="003462AB"/>
    <w:rsid w:val="00346305"/>
    <w:rsid w:val="003467D3"/>
    <w:rsid w:val="00346C0F"/>
    <w:rsid w:val="00350290"/>
    <w:rsid w:val="003506D6"/>
    <w:rsid w:val="00350BEE"/>
    <w:rsid w:val="00350D63"/>
    <w:rsid w:val="00350F59"/>
    <w:rsid w:val="00351034"/>
    <w:rsid w:val="00351640"/>
    <w:rsid w:val="003525B2"/>
    <w:rsid w:val="00352ED7"/>
    <w:rsid w:val="00353268"/>
    <w:rsid w:val="003555B5"/>
    <w:rsid w:val="003569A1"/>
    <w:rsid w:val="003571FA"/>
    <w:rsid w:val="00357406"/>
    <w:rsid w:val="00357D05"/>
    <w:rsid w:val="003600A1"/>
    <w:rsid w:val="00361233"/>
    <w:rsid w:val="00361908"/>
    <w:rsid w:val="00361984"/>
    <w:rsid w:val="0036391A"/>
    <w:rsid w:val="00363B85"/>
    <w:rsid w:val="0036423C"/>
    <w:rsid w:val="0036462C"/>
    <w:rsid w:val="0036491D"/>
    <w:rsid w:val="00365BC0"/>
    <w:rsid w:val="00366831"/>
    <w:rsid w:val="00366FCB"/>
    <w:rsid w:val="003704AB"/>
    <w:rsid w:val="003719F9"/>
    <w:rsid w:val="00372617"/>
    <w:rsid w:val="00372AC1"/>
    <w:rsid w:val="00373CCA"/>
    <w:rsid w:val="00374EB7"/>
    <w:rsid w:val="003750A9"/>
    <w:rsid w:val="00376358"/>
    <w:rsid w:val="00376BB3"/>
    <w:rsid w:val="00376F5E"/>
    <w:rsid w:val="00377106"/>
    <w:rsid w:val="003778AF"/>
    <w:rsid w:val="00377F02"/>
    <w:rsid w:val="00377FC1"/>
    <w:rsid w:val="0038075D"/>
    <w:rsid w:val="003809E7"/>
    <w:rsid w:val="00381532"/>
    <w:rsid w:val="003817AF"/>
    <w:rsid w:val="003831DB"/>
    <w:rsid w:val="00385424"/>
    <w:rsid w:val="0038561D"/>
    <w:rsid w:val="003863AD"/>
    <w:rsid w:val="0038689A"/>
    <w:rsid w:val="003874C5"/>
    <w:rsid w:val="003874FC"/>
    <w:rsid w:val="003915F5"/>
    <w:rsid w:val="00391E5B"/>
    <w:rsid w:val="00392DEA"/>
    <w:rsid w:val="00393AAF"/>
    <w:rsid w:val="003943B2"/>
    <w:rsid w:val="0039476E"/>
    <w:rsid w:val="00394FF6"/>
    <w:rsid w:val="003955FF"/>
    <w:rsid w:val="00395A50"/>
    <w:rsid w:val="00396031"/>
    <w:rsid w:val="00396E73"/>
    <w:rsid w:val="003A0EF8"/>
    <w:rsid w:val="003A1456"/>
    <w:rsid w:val="003A1697"/>
    <w:rsid w:val="003A2AE3"/>
    <w:rsid w:val="003A3168"/>
    <w:rsid w:val="003A5FB9"/>
    <w:rsid w:val="003A60A7"/>
    <w:rsid w:val="003A6803"/>
    <w:rsid w:val="003A6A4F"/>
    <w:rsid w:val="003B0784"/>
    <w:rsid w:val="003B0DAC"/>
    <w:rsid w:val="003B10E3"/>
    <w:rsid w:val="003B1B93"/>
    <w:rsid w:val="003B23F8"/>
    <w:rsid w:val="003B2CB0"/>
    <w:rsid w:val="003B370B"/>
    <w:rsid w:val="003B3712"/>
    <w:rsid w:val="003B3CA5"/>
    <w:rsid w:val="003B44D8"/>
    <w:rsid w:val="003B4690"/>
    <w:rsid w:val="003C0166"/>
    <w:rsid w:val="003C0490"/>
    <w:rsid w:val="003C0C73"/>
    <w:rsid w:val="003C0D89"/>
    <w:rsid w:val="003C16E9"/>
    <w:rsid w:val="003C2BA2"/>
    <w:rsid w:val="003C2E76"/>
    <w:rsid w:val="003C33FC"/>
    <w:rsid w:val="003C3CDD"/>
    <w:rsid w:val="003C3E33"/>
    <w:rsid w:val="003C3E5F"/>
    <w:rsid w:val="003C44E1"/>
    <w:rsid w:val="003C4842"/>
    <w:rsid w:val="003C535F"/>
    <w:rsid w:val="003C55BE"/>
    <w:rsid w:val="003C6044"/>
    <w:rsid w:val="003C6305"/>
    <w:rsid w:val="003C695C"/>
    <w:rsid w:val="003C6ABF"/>
    <w:rsid w:val="003C7608"/>
    <w:rsid w:val="003C7EE8"/>
    <w:rsid w:val="003D013A"/>
    <w:rsid w:val="003D0B1E"/>
    <w:rsid w:val="003D0D61"/>
    <w:rsid w:val="003D0DB8"/>
    <w:rsid w:val="003D0FA4"/>
    <w:rsid w:val="003D18D9"/>
    <w:rsid w:val="003D2FEE"/>
    <w:rsid w:val="003D34DB"/>
    <w:rsid w:val="003D4163"/>
    <w:rsid w:val="003D4587"/>
    <w:rsid w:val="003D57EA"/>
    <w:rsid w:val="003D65A9"/>
    <w:rsid w:val="003E0E56"/>
    <w:rsid w:val="003E1BF0"/>
    <w:rsid w:val="003E1DC0"/>
    <w:rsid w:val="003E2691"/>
    <w:rsid w:val="003E2E52"/>
    <w:rsid w:val="003E32A6"/>
    <w:rsid w:val="003E34AE"/>
    <w:rsid w:val="003E505D"/>
    <w:rsid w:val="003E5AB7"/>
    <w:rsid w:val="003E65D3"/>
    <w:rsid w:val="003E67E8"/>
    <w:rsid w:val="003E71AC"/>
    <w:rsid w:val="003E74E4"/>
    <w:rsid w:val="003E7C4C"/>
    <w:rsid w:val="003E7D52"/>
    <w:rsid w:val="003F011C"/>
    <w:rsid w:val="003F04B7"/>
    <w:rsid w:val="003F09F0"/>
    <w:rsid w:val="003F2657"/>
    <w:rsid w:val="003F2806"/>
    <w:rsid w:val="003F4209"/>
    <w:rsid w:val="003F49B8"/>
    <w:rsid w:val="003F4EE4"/>
    <w:rsid w:val="003F64F1"/>
    <w:rsid w:val="003F6E93"/>
    <w:rsid w:val="0040042E"/>
    <w:rsid w:val="0040064E"/>
    <w:rsid w:val="00400766"/>
    <w:rsid w:val="00401144"/>
    <w:rsid w:val="00401E65"/>
    <w:rsid w:val="00403455"/>
    <w:rsid w:val="004039D4"/>
    <w:rsid w:val="00404651"/>
    <w:rsid w:val="00404C08"/>
    <w:rsid w:val="00405990"/>
    <w:rsid w:val="00405AFE"/>
    <w:rsid w:val="00405C4F"/>
    <w:rsid w:val="00407072"/>
    <w:rsid w:val="00407299"/>
    <w:rsid w:val="004074CA"/>
    <w:rsid w:val="004100EB"/>
    <w:rsid w:val="0041041E"/>
    <w:rsid w:val="00411358"/>
    <w:rsid w:val="00411361"/>
    <w:rsid w:val="004113B4"/>
    <w:rsid w:val="0041620B"/>
    <w:rsid w:val="00420674"/>
    <w:rsid w:val="004209B8"/>
    <w:rsid w:val="00420AAB"/>
    <w:rsid w:val="0042200C"/>
    <w:rsid w:val="00422FB3"/>
    <w:rsid w:val="00423442"/>
    <w:rsid w:val="004239EF"/>
    <w:rsid w:val="00423C95"/>
    <w:rsid w:val="00425133"/>
    <w:rsid w:val="00425B96"/>
    <w:rsid w:val="004269A9"/>
    <w:rsid w:val="0042702C"/>
    <w:rsid w:val="004309DB"/>
    <w:rsid w:val="00430F44"/>
    <w:rsid w:val="00431C3C"/>
    <w:rsid w:val="00431EE5"/>
    <w:rsid w:val="004349AF"/>
    <w:rsid w:val="00435545"/>
    <w:rsid w:val="00436841"/>
    <w:rsid w:val="00436B3B"/>
    <w:rsid w:val="00437F62"/>
    <w:rsid w:val="004403B8"/>
    <w:rsid w:val="004404C3"/>
    <w:rsid w:val="00440FE7"/>
    <w:rsid w:val="00441766"/>
    <w:rsid w:val="004419DF"/>
    <w:rsid w:val="00441C9A"/>
    <w:rsid w:val="00442827"/>
    <w:rsid w:val="00443A41"/>
    <w:rsid w:val="00443B06"/>
    <w:rsid w:val="00445B5E"/>
    <w:rsid w:val="0044646A"/>
    <w:rsid w:val="00446555"/>
    <w:rsid w:val="004468B8"/>
    <w:rsid w:val="00446D5A"/>
    <w:rsid w:val="00447611"/>
    <w:rsid w:val="004502E2"/>
    <w:rsid w:val="00450882"/>
    <w:rsid w:val="00451867"/>
    <w:rsid w:val="00452027"/>
    <w:rsid w:val="00452421"/>
    <w:rsid w:val="00452A19"/>
    <w:rsid w:val="00452E1E"/>
    <w:rsid w:val="00452EE7"/>
    <w:rsid w:val="004535D4"/>
    <w:rsid w:val="004539C9"/>
    <w:rsid w:val="00453CC8"/>
    <w:rsid w:val="0045504B"/>
    <w:rsid w:val="00455A94"/>
    <w:rsid w:val="00456218"/>
    <w:rsid w:val="00456242"/>
    <w:rsid w:val="00456846"/>
    <w:rsid w:val="00457E6E"/>
    <w:rsid w:val="00461521"/>
    <w:rsid w:val="004617A2"/>
    <w:rsid w:val="004619E8"/>
    <w:rsid w:val="004628D6"/>
    <w:rsid w:val="00462AFB"/>
    <w:rsid w:val="00462B08"/>
    <w:rsid w:val="00462CA5"/>
    <w:rsid w:val="00463362"/>
    <w:rsid w:val="00464314"/>
    <w:rsid w:val="004649C3"/>
    <w:rsid w:val="00464E7F"/>
    <w:rsid w:val="00464F12"/>
    <w:rsid w:val="0046574F"/>
    <w:rsid w:val="004661F1"/>
    <w:rsid w:val="00466439"/>
    <w:rsid w:val="004667D8"/>
    <w:rsid w:val="00470548"/>
    <w:rsid w:val="00471077"/>
    <w:rsid w:val="004711D0"/>
    <w:rsid w:val="00471D57"/>
    <w:rsid w:val="00472184"/>
    <w:rsid w:val="004739A4"/>
    <w:rsid w:val="00473CC7"/>
    <w:rsid w:val="00473D14"/>
    <w:rsid w:val="00474F59"/>
    <w:rsid w:val="0047514D"/>
    <w:rsid w:val="004771A0"/>
    <w:rsid w:val="004808C7"/>
    <w:rsid w:val="00480AD4"/>
    <w:rsid w:val="00480DF0"/>
    <w:rsid w:val="004816FC"/>
    <w:rsid w:val="00483103"/>
    <w:rsid w:val="0048407E"/>
    <w:rsid w:val="00484439"/>
    <w:rsid w:val="0048480E"/>
    <w:rsid w:val="004855F5"/>
    <w:rsid w:val="00485EA9"/>
    <w:rsid w:val="00486241"/>
    <w:rsid w:val="00486C4A"/>
    <w:rsid w:val="0048749A"/>
    <w:rsid w:val="004877C4"/>
    <w:rsid w:val="00487A23"/>
    <w:rsid w:val="00490F7F"/>
    <w:rsid w:val="004916C7"/>
    <w:rsid w:val="00491B09"/>
    <w:rsid w:val="00491D4F"/>
    <w:rsid w:val="0049303B"/>
    <w:rsid w:val="0049316A"/>
    <w:rsid w:val="004934E7"/>
    <w:rsid w:val="0049375D"/>
    <w:rsid w:val="0049586D"/>
    <w:rsid w:val="00496A9C"/>
    <w:rsid w:val="0049729F"/>
    <w:rsid w:val="004978D1"/>
    <w:rsid w:val="00497FB7"/>
    <w:rsid w:val="004A0F7D"/>
    <w:rsid w:val="004A2B42"/>
    <w:rsid w:val="004A38F7"/>
    <w:rsid w:val="004A48F0"/>
    <w:rsid w:val="004A60F1"/>
    <w:rsid w:val="004A7C5E"/>
    <w:rsid w:val="004B0D74"/>
    <w:rsid w:val="004B1817"/>
    <w:rsid w:val="004B2994"/>
    <w:rsid w:val="004B4138"/>
    <w:rsid w:val="004B4382"/>
    <w:rsid w:val="004B48CA"/>
    <w:rsid w:val="004B4D0C"/>
    <w:rsid w:val="004B5B0A"/>
    <w:rsid w:val="004B63A7"/>
    <w:rsid w:val="004B6983"/>
    <w:rsid w:val="004B6AC1"/>
    <w:rsid w:val="004B7543"/>
    <w:rsid w:val="004B7597"/>
    <w:rsid w:val="004B781F"/>
    <w:rsid w:val="004B7D9A"/>
    <w:rsid w:val="004C0358"/>
    <w:rsid w:val="004C12F8"/>
    <w:rsid w:val="004C15D1"/>
    <w:rsid w:val="004C243D"/>
    <w:rsid w:val="004C5A72"/>
    <w:rsid w:val="004C5ABD"/>
    <w:rsid w:val="004C6FEA"/>
    <w:rsid w:val="004C71C9"/>
    <w:rsid w:val="004C7FA1"/>
    <w:rsid w:val="004D11DF"/>
    <w:rsid w:val="004D14B8"/>
    <w:rsid w:val="004D172F"/>
    <w:rsid w:val="004D1CC3"/>
    <w:rsid w:val="004D2AA2"/>
    <w:rsid w:val="004D49FE"/>
    <w:rsid w:val="004D4C68"/>
    <w:rsid w:val="004D4D7F"/>
    <w:rsid w:val="004D5B4E"/>
    <w:rsid w:val="004D5C43"/>
    <w:rsid w:val="004D61DF"/>
    <w:rsid w:val="004D64EC"/>
    <w:rsid w:val="004D6798"/>
    <w:rsid w:val="004D6F70"/>
    <w:rsid w:val="004D731C"/>
    <w:rsid w:val="004D7698"/>
    <w:rsid w:val="004D76C2"/>
    <w:rsid w:val="004D7763"/>
    <w:rsid w:val="004E0727"/>
    <w:rsid w:val="004E0EB8"/>
    <w:rsid w:val="004E128B"/>
    <w:rsid w:val="004E156C"/>
    <w:rsid w:val="004E2E07"/>
    <w:rsid w:val="004E39ED"/>
    <w:rsid w:val="004E46A6"/>
    <w:rsid w:val="004E5EA7"/>
    <w:rsid w:val="004E7EC3"/>
    <w:rsid w:val="004F03BF"/>
    <w:rsid w:val="004F05B9"/>
    <w:rsid w:val="004F2C69"/>
    <w:rsid w:val="004F2EC8"/>
    <w:rsid w:val="004F3423"/>
    <w:rsid w:val="004F3EFD"/>
    <w:rsid w:val="004F4025"/>
    <w:rsid w:val="004F53A8"/>
    <w:rsid w:val="004F5B1A"/>
    <w:rsid w:val="004F5F1E"/>
    <w:rsid w:val="004F666C"/>
    <w:rsid w:val="004F6960"/>
    <w:rsid w:val="004F7185"/>
    <w:rsid w:val="00500A0C"/>
    <w:rsid w:val="00503309"/>
    <w:rsid w:val="00503993"/>
    <w:rsid w:val="00505A88"/>
    <w:rsid w:val="00507A04"/>
    <w:rsid w:val="00510A07"/>
    <w:rsid w:val="00510ADA"/>
    <w:rsid w:val="005121C4"/>
    <w:rsid w:val="00512629"/>
    <w:rsid w:val="00512E4B"/>
    <w:rsid w:val="0051319E"/>
    <w:rsid w:val="00513A94"/>
    <w:rsid w:val="00514609"/>
    <w:rsid w:val="00515560"/>
    <w:rsid w:val="005156C5"/>
    <w:rsid w:val="005201B6"/>
    <w:rsid w:val="005219DD"/>
    <w:rsid w:val="005222F5"/>
    <w:rsid w:val="00523547"/>
    <w:rsid w:val="00523C90"/>
    <w:rsid w:val="005254EA"/>
    <w:rsid w:val="0052663A"/>
    <w:rsid w:val="005275D6"/>
    <w:rsid w:val="00527F3C"/>
    <w:rsid w:val="005302B6"/>
    <w:rsid w:val="00532DA8"/>
    <w:rsid w:val="00532FDF"/>
    <w:rsid w:val="005339C0"/>
    <w:rsid w:val="00534297"/>
    <w:rsid w:val="00534CFD"/>
    <w:rsid w:val="0053526C"/>
    <w:rsid w:val="005354E3"/>
    <w:rsid w:val="005359B3"/>
    <w:rsid w:val="00536793"/>
    <w:rsid w:val="005369F7"/>
    <w:rsid w:val="00536AA8"/>
    <w:rsid w:val="00537678"/>
    <w:rsid w:val="005407C8"/>
    <w:rsid w:val="005416A3"/>
    <w:rsid w:val="00541837"/>
    <w:rsid w:val="005422B1"/>
    <w:rsid w:val="005433A9"/>
    <w:rsid w:val="005438D1"/>
    <w:rsid w:val="005449A0"/>
    <w:rsid w:val="00545032"/>
    <w:rsid w:val="00545373"/>
    <w:rsid w:val="00545DC3"/>
    <w:rsid w:val="005471F4"/>
    <w:rsid w:val="005525F5"/>
    <w:rsid w:val="00553A4E"/>
    <w:rsid w:val="00554BC5"/>
    <w:rsid w:val="00555C4F"/>
    <w:rsid w:val="0055673B"/>
    <w:rsid w:val="00556BE6"/>
    <w:rsid w:val="00556C54"/>
    <w:rsid w:val="00556D98"/>
    <w:rsid w:val="00557DFA"/>
    <w:rsid w:val="00557E24"/>
    <w:rsid w:val="005601EE"/>
    <w:rsid w:val="0056023D"/>
    <w:rsid w:val="00561299"/>
    <w:rsid w:val="00561577"/>
    <w:rsid w:val="005621C3"/>
    <w:rsid w:val="005643DE"/>
    <w:rsid w:val="0056486D"/>
    <w:rsid w:val="00565E6E"/>
    <w:rsid w:val="0056681B"/>
    <w:rsid w:val="005674D8"/>
    <w:rsid w:val="0057001D"/>
    <w:rsid w:val="005700C0"/>
    <w:rsid w:val="00570425"/>
    <w:rsid w:val="00570C46"/>
    <w:rsid w:val="00571925"/>
    <w:rsid w:val="00571B53"/>
    <w:rsid w:val="005729E3"/>
    <w:rsid w:val="00572D4A"/>
    <w:rsid w:val="005737D2"/>
    <w:rsid w:val="00574CD5"/>
    <w:rsid w:val="00576518"/>
    <w:rsid w:val="005778D2"/>
    <w:rsid w:val="00580B7A"/>
    <w:rsid w:val="00581D57"/>
    <w:rsid w:val="0058216E"/>
    <w:rsid w:val="00582838"/>
    <w:rsid w:val="00582E48"/>
    <w:rsid w:val="00583497"/>
    <w:rsid w:val="0058358F"/>
    <w:rsid w:val="005836BF"/>
    <w:rsid w:val="005836F5"/>
    <w:rsid w:val="005837BA"/>
    <w:rsid w:val="00583A8F"/>
    <w:rsid w:val="005853F8"/>
    <w:rsid w:val="0058626C"/>
    <w:rsid w:val="00586E26"/>
    <w:rsid w:val="0059065A"/>
    <w:rsid w:val="005926CF"/>
    <w:rsid w:val="0059270A"/>
    <w:rsid w:val="005934A0"/>
    <w:rsid w:val="00593729"/>
    <w:rsid w:val="005946C9"/>
    <w:rsid w:val="00594AB8"/>
    <w:rsid w:val="005952CD"/>
    <w:rsid w:val="0059655C"/>
    <w:rsid w:val="00596B7B"/>
    <w:rsid w:val="00597D7B"/>
    <w:rsid w:val="005A0386"/>
    <w:rsid w:val="005A1184"/>
    <w:rsid w:val="005A1EBB"/>
    <w:rsid w:val="005A22DB"/>
    <w:rsid w:val="005A24BF"/>
    <w:rsid w:val="005A29ED"/>
    <w:rsid w:val="005A3325"/>
    <w:rsid w:val="005A3757"/>
    <w:rsid w:val="005A5C32"/>
    <w:rsid w:val="005A5E56"/>
    <w:rsid w:val="005A61EF"/>
    <w:rsid w:val="005A634A"/>
    <w:rsid w:val="005A71DE"/>
    <w:rsid w:val="005B0A88"/>
    <w:rsid w:val="005B1B31"/>
    <w:rsid w:val="005B2D71"/>
    <w:rsid w:val="005B2E70"/>
    <w:rsid w:val="005B481F"/>
    <w:rsid w:val="005B4C3D"/>
    <w:rsid w:val="005B6ADB"/>
    <w:rsid w:val="005B6C9F"/>
    <w:rsid w:val="005B796A"/>
    <w:rsid w:val="005B7D50"/>
    <w:rsid w:val="005C1266"/>
    <w:rsid w:val="005C29E0"/>
    <w:rsid w:val="005C5010"/>
    <w:rsid w:val="005C5631"/>
    <w:rsid w:val="005C5CE9"/>
    <w:rsid w:val="005C629F"/>
    <w:rsid w:val="005C6494"/>
    <w:rsid w:val="005C6C20"/>
    <w:rsid w:val="005C6D0A"/>
    <w:rsid w:val="005C7EA9"/>
    <w:rsid w:val="005D1428"/>
    <w:rsid w:val="005D1945"/>
    <w:rsid w:val="005D22C0"/>
    <w:rsid w:val="005D3109"/>
    <w:rsid w:val="005D345F"/>
    <w:rsid w:val="005D4953"/>
    <w:rsid w:val="005D49A4"/>
    <w:rsid w:val="005D645F"/>
    <w:rsid w:val="005D6B02"/>
    <w:rsid w:val="005D6DD8"/>
    <w:rsid w:val="005D6E8B"/>
    <w:rsid w:val="005D7125"/>
    <w:rsid w:val="005D79A2"/>
    <w:rsid w:val="005D7AA4"/>
    <w:rsid w:val="005E05D6"/>
    <w:rsid w:val="005E11FD"/>
    <w:rsid w:val="005E27C9"/>
    <w:rsid w:val="005E350A"/>
    <w:rsid w:val="005E439C"/>
    <w:rsid w:val="005E5433"/>
    <w:rsid w:val="005E5536"/>
    <w:rsid w:val="005E5907"/>
    <w:rsid w:val="005E69B0"/>
    <w:rsid w:val="005E7BC3"/>
    <w:rsid w:val="005F096D"/>
    <w:rsid w:val="005F0EF4"/>
    <w:rsid w:val="005F13AE"/>
    <w:rsid w:val="005F2D19"/>
    <w:rsid w:val="005F2E28"/>
    <w:rsid w:val="005F3681"/>
    <w:rsid w:val="005F373D"/>
    <w:rsid w:val="005F38DD"/>
    <w:rsid w:val="005F404F"/>
    <w:rsid w:val="005F413A"/>
    <w:rsid w:val="005F49B8"/>
    <w:rsid w:val="005F523B"/>
    <w:rsid w:val="005F5994"/>
    <w:rsid w:val="005F6B36"/>
    <w:rsid w:val="005F6B5D"/>
    <w:rsid w:val="005F77A5"/>
    <w:rsid w:val="005F7D94"/>
    <w:rsid w:val="006002D4"/>
    <w:rsid w:val="00600EA4"/>
    <w:rsid w:val="00602215"/>
    <w:rsid w:val="00602C29"/>
    <w:rsid w:val="0060325C"/>
    <w:rsid w:val="00603B46"/>
    <w:rsid w:val="00604F4C"/>
    <w:rsid w:val="00605164"/>
    <w:rsid w:val="00605694"/>
    <w:rsid w:val="00605F9E"/>
    <w:rsid w:val="00606178"/>
    <w:rsid w:val="006101B9"/>
    <w:rsid w:val="00610ECB"/>
    <w:rsid w:val="00610FDC"/>
    <w:rsid w:val="00611CC3"/>
    <w:rsid w:val="00611D38"/>
    <w:rsid w:val="00611D86"/>
    <w:rsid w:val="00613263"/>
    <w:rsid w:val="00613AFF"/>
    <w:rsid w:val="00613BF2"/>
    <w:rsid w:val="00614281"/>
    <w:rsid w:val="006145C5"/>
    <w:rsid w:val="00614F7A"/>
    <w:rsid w:val="00616619"/>
    <w:rsid w:val="0061716A"/>
    <w:rsid w:val="00617272"/>
    <w:rsid w:val="00617B97"/>
    <w:rsid w:val="00620020"/>
    <w:rsid w:val="00621513"/>
    <w:rsid w:val="00621C54"/>
    <w:rsid w:val="00622250"/>
    <w:rsid w:val="00622498"/>
    <w:rsid w:val="006224F6"/>
    <w:rsid w:val="0062264E"/>
    <w:rsid w:val="00622BF1"/>
    <w:rsid w:val="00624A15"/>
    <w:rsid w:val="00625489"/>
    <w:rsid w:val="0062550B"/>
    <w:rsid w:val="00625AA7"/>
    <w:rsid w:val="00626DFE"/>
    <w:rsid w:val="00627570"/>
    <w:rsid w:val="00633346"/>
    <w:rsid w:val="00634507"/>
    <w:rsid w:val="00634C81"/>
    <w:rsid w:val="006357FB"/>
    <w:rsid w:val="00637728"/>
    <w:rsid w:val="006400B9"/>
    <w:rsid w:val="006413D8"/>
    <w:rsid w:val="0064176E"/>
    <w:rsid w:val="00642040"/>
    <w:rsid w:val="006426D3"/>
    <w:rsid w:val="00644ECA"/>
    <w:rsid w:val="00645AED"/>
    <w:rsid w:val="00645E67"/>
    <w:rsid w:val="00646AC1"/>
    <w:rsid w:val="00646BCF"/>
    <w:rsid w:val="0064734F"/>
    <w:rsid w:val="00647483"/>
    <w:rsid w:val="00651055"/>
    <w:rsid w:val="006510FB"/>
    <w:rsid w:val="0065182D"/>
    <w:rsid w:val="00651E00"/>
    <w:rsid w:val="00651E73"/>
    <w:rsid w:val="00652110"/>
    <w:rsid w:val="00653ABE"/>
    <w:rsid w:val="0065426E"/>
    <w:rsid w:val="00654592"/>
    <w:rsid w:val="00656DC4"/>
    <w:rsid w:val="00656EF2"/>
    <w:rsid w:val="00657B11"/>
    <w:rsid w:val="0066083D"/>
    <w:rsid w:val="006626CF"/>
    <w:rsid w:val="006632F9"/>
    <w:rsid w:val="006635F4"/>
    <w:rsid w:val="00663BEB"/>
    <w:rsid w:val="00665891"/>
    <w:rsid w:val="00666DE8"/>
    <w:rsid w:val="006676ED"/>
    <w:rsid w:val="00667C92"/>
    <w:rsid w:val="00667CD3"/>
    <w:rsid w:val="006702B3"/>
    <w:rsid w:val="0067035E"/>
    <w:rsid w:val="00670E5C"/>
    <w:rsid w:val="00670EA6"/>
    <w:rsid w:val="006716DA"/>
    <w:rsid w:val="0067323B"/>
    <w:rsid w:val="00673511"/>
    <w:rsid w:val="006737CA"/>
    <w:rsid w:val="00675983"/>
    <w:rsid w:val="00675D50"/>
    <w:rsid w:val="00676AF5"/>
    <w:rsid w:val="006809C5"/>
    <w:rsid w:val="006823F1"/>
    <w:rsid w:val="006827C3"/>
    <w:rsid w:val="0068287B"/>
    <w:rsid w:val="006840F6"/>
    <w:rsid w:val="00684752"/>
    <w:rsid w:val="00684825"/>
    <w:rsid w:val="00684EC8"/>
    <w:rsid w:val="00685523"/>
    <w:rsid w:val="00686EED"/>
    <w:rsid w:val="006901D8"/>
    <w:rsid w:val="00690A19"/>
    <w:rsid w:val="00690A64"/>
    <w:rsid w:val="00691272"/>
    <w:rsid w:val="00691E93"/>
    <w:rsid w:val="006921D5"/>
    <w:rsid w:val="006922C7"/>
    <w:rsid w:val="00692AB5"/>
    <w:rsid w:val="00692D7A"/>
    <w:rsid w:val="0069339F"/>
    <w:rsid w:val="00693B01"/>
    <w:rsid w:val="00693F9E"/>
    <w:rsid w:val="00694DE3"/>
    <w:rsid w:val="006953F4"/>
    <w:rsid w:val="00695592"/>
    <w:rsid w:val="00695D97"/>
    <w:rsid w:val="00696A6C"/>
    <w:rsid w:val="00696F02"/>
    <w:rsid w:val="00697C32"/>
    <w:rsid w:val="00697D3B"/>
    <w:rsid w:val="00697E3F"/>
    <w:rsid w:val="006A0395"/>
    <w:rsid w:val="006A053A"/>
    <w:rsid w:val="006A07A9"/>
    <w:rsid w:val="006A0A42"/>
    <w:rsid w:val="006A0E3A"/>
    <w:rsid w:val="006A1048"/>
    <w:rsid w:val="006A1077"/>
    <w:rsid w:val="006A107B"/>
    <w:rsid w:val="006A1190"/>
    <w:rsid w:val="006A41F1"/>
    <w:rsid w:val="006A4270"/>
    <w:rsid w:val="006A52AF"/>
    <w:rsid w:val="006B0464"/>
    <w:rsid w:val="006B0980"/>
    <w:rsid w:val="006B0D4B"/>
    <w:rsid w:val="006B1777"/>
    <w:rsid w:val="006B195F"/>
    <w:rsid w:val="006B1E74"/>
    <w:rsid w:val="006B213A"/>
    <w:rsid w:val="006B286E"/>
    <w:rsid w:val="006B2AD6"/>
    <w:rsid w:val="006B3602"/>
    <w:rsid w:val="006B38FC"/>
    <w:rsid w:val="006B3BCB"/>
    <w:rsid w:val="006B3CA8"/>
    <w:rsid w:val="006B4193"/>
    <w:rsid w:val="006B4E09"/>
    <w:rsid w:val="006B4EEC"/>
    <w:rsid w:val="006B53DD"/>
    <w:rsid w:val="006B6793"/>
    <w:rsid w:val="006B6BA5"/>
    <w:rsid w:val="006B6D66"/>
    <w:rsid w:val="006B7A9A"/>
    <w:rsid w:val="006B7C8F"/>
    <w:rsid w:val="006B7EAB"/>
    <w:rsid w:val="006C0118"/>
    <w:rsid w:val="006C1FF0"/>
    <w:rsid w:val="006C418A"/>
    <w:rsid w:val="006C4D97"/>
    <w:rsid w:val="006C50F0"/>
    <w:rsid w:val="006C5260"/>
    <w:rsid w:val="006C53CC"/>
    <w:rsid w:val="006C5E37"/>
    <w:rsid w:val="006C63F8"/>
    <w:rsid w:val="006C697E"/>
    <w:rsid w:val="006C701C"/>
    <w:rsid w:val="006C7C94"/>
    <w:rsid w:val="006C7CCD"/>
    <w:rsid w:val="006C7EA4"/>
    <w:rsid w:val="006D10F7"/>
    <w:rsid w:val="006D21AA"/>
    <w:rsid w:val="006D262B"/>
    <w:rsid w:val="006D2915"/>
    <w:rsid w:val="006D29D2"/>
    <w:rsid w:val="006D2D8C"/>
    <w:rsid w:val="006D386A"/>
    <w:rsid w:val="006D3BB9"/>
    <w:rsid w:val="006D4029"/>
    <w:rsid w:val="006D601C"/>
    <w:rsid w:val="006D64BA"/>
    <w:rsid w:val="006D6B3B"/>
    <w:rsid w:val="006D75D8"/>
    <w:rsid w:val="006D76EF"/>
    <w:rsid w:val="006D785A"/>
    <w:rsid w:val="006E0CC6"/>
    <w:rsid w:val="006E1F11"/>
    <w:rsid w:val="006E2AA5"/>
    <w:rsid w:val="006E3112"/>
    <w:rsid w:val="006E5535"/>
    <w:rsid w:val="006E5788"/>
    <w:rsid w:val="006E5B13"/>
    <w:rsid w:val="006E5CC5"/>
    <w:rsid w:val="006E65F4"/>
    <w:rsid w:val="006E6990"/>
    <w:rsid w:val="006E7791"/>
    <w:rsid w:val="006E78A4"/>
    <w:rsid w:val="006E7C85"/>
    <w:rsid w:val="006F193F"/>
    <w:rsid w:val="006F20F7"/>
    <w:rsid w:val="006F26FD"/>
    <w:rsid w:val="006F2E27"/>
    <w:rsid w:val="006F378E"/>
    <w:rsid w:val="006F41BD"/>
    <w:rsid w:val="006F4239"/>
    <w:rsid w:val="006F4B2D"/>
    <w:rsid w:val="006F638A"/>
    <w:rsid w:val="006F7321"/>
    <w:rsid w:val="006F7EC2"/>
    <w:rsid w:val="00700242"/>
    <w:rsid w:val="007010EC"/>
    <w:rsid w:val="00702490"/>
    <w:rsid w:val="007028D3"/>
    <w:rsid w:val="00703AEA"/>
    <w:rsid w:val="007042F8"/>
    <w:rsid w:val="00704881"/>
    <w:rsid w:val="007061EB"/>
    <w:rsid w:val="00706C24"/>
    <w:rsid w:val="00710D02"/>
    <w:rsid w:val="00711693"/>
    <w:rsid w:val="00711A4E"/>
    <w:rsid w:val="007120BC"/>
    <w:rsid w:val="0071325E"/>
    <w:rsid w:val="00713920"/>
    <w:rsid w:val="0071549E"/>
    <w:rsid w:val="00715EE8"/>
    <w:rsid w:val="00716217"/>
    <w:rsid w:val="007166E1"/>
    <w:rsid w:val="007204AB"/>
    <w:rsid w:val="00720A13"/>
    <w:rsid w:val="00721E15"/>
    <w:rsid w:val="00722F98"/>
    <w:rsid w:val="00723447"/>
    <w:rsid w:val="007238BF"/>
    <w:rsid w:val="0072526D"/>
    <w:rsid w:val="00725C20"/>
    <w:rsid w:val="00725FE6"/>
    <w:rsid w:val="00726C94"/>
    <w:rsid w:val="0072756B"/>
    <w:rsid w:val="0073043C"/>
    <w:rsid w:val="00730CE1"/>
    <w:rsid w:val="00731671"/>
    <w:rsid w:val="0073200C"/>
    <w:rsid w:val="00732BD4"/>
    <w:rsid w:val="00733EF5"/>
    <w:rsid w:val="00734782"/>
    <w:rsid w:val="0073503D"/>
    <w:rsid w:val="0073562F"/>
    <w:rsid w:val="00735DF8"/>
    <w:rsid w:val="00736291"/>
    <w:rsid w:val="007363F1"/>
    <w:rsid w:val="00737287"/>
    <w:rsid w:val="00737539"/>
    <w:rsid w:val="007377F1"/>
    <w:rsid w:val="00737C5F"/>
    <w:rsid w:val="00737FF2"/>
    <w:rsid w:val="0074031A"/>
    <w:rsid w:val="007403CD"/>
    <w:rsid w:val="00740FC9"/>
    <w:rsid w:val="00742097"/>
    <w:rsid w:val="0074283E"/>
    <w:rsid w:val="007436F1"/>
    <w:rsid w:val="00743701"/>
    <w:rsid w:val="00743E1B"/>
    <w:rsid w:val="007450BE"/>
    <w:rsid w:val="007454A2"/>
    <w:rsid w:val="00745738"/>
    <w:rsid w:val="007459C4"/>
    <w:rsid w:val="00745C93"/>
    <w:rsid w:val="00746839"/>
    <w:rsid w:val="00747B9A"/>
    <w:rsid w:val="007502F2"/>
    <w:rsid w:val="007504A5"/>
    <w:rsid w:val="007514AC"/>
    <w:rsid w:val="007524CE"/>
    <w:rsid w:val="0075262C"/>
    <w:rsid w:val="00752798"/>
    <w:rsid w:val="00753700"/>
    <w:rsid w:val="00753A81"/>
    <w:rsid w:val="007540AB"/>
    <w:rsid w:val="00755385"/>
    <w:rsid w:val="00755445"/>
    <w:rsid w:val="00755497"/>
    <w:rsid w:val="00755DCF"/>
    <w:rsid w:val="0075736F"/>
    <w:rsid w:val="00761F00"/>
    <w:rsid w:val="00762D90"/>
    <w:rsid w:val="00763435"/>
    <w:rsid w:val="0076395B"/>
    <w:rsid w:val="00764804"/>
    <w:rsid w:val="007649C5"/>
    <w:rsid w:val="00765406"/>
    <w:rsid w:val="007655F0"/>
    <w:rsid w:val="007669DF"/>
    <w:rsid w:val="00767159"/>
    <w:rsid w:val="007671FD"/>
    <w:rsid w:val="007676E7"/>
    <w:rsid w:val="00767888"/>
    <w:rsid w:val="0077076E"/>
    <w:rsid w:val="00770EB6"/>
    <w:rsid w:val="007710FC"/>
    <w:rsid w:val="00771BA6"/>
    <w:rsid w:val="00771E90"/>
    <w:rsid w:val="007724DA"/>
    <w:rsid w:val="00772822"/>
    <w:rsid w:val="00772E04"/>
    <w:rsid w:val="00772F8C"/>
    <w:rsid w:val="0077338F"/>
    <w:rsid w:val="0077343F"/>
    <w:rsid w:val="00773666"/>
    <w:rsid w:val="007749CF"/>
    <w:rsid w:val="00774F06"/>
    <w:rsid w:val="007768A3"/>
    <w:rsid w:val="007775D3"/>
    <w:rsid w:val="00777C4F"/>
    <w:rsid w:val="00780386"/>
    <w:rsid w:val="007805BC"/>
    <w:rsid w:val="00780871"/>
    <w:rsid w:val="007810A3"/>
    <w:rsid w:val="00781B7E"/>
    <w:rsid w:val="0078221A"/>
    <w:rsid w:val="0078297C"/>
    <w:rsid w:val="00782FAF"/>
    <w:rsid w:val="00782FDB"/>
    <w:rsid w:val="00783A9D"/>
    <w:rsid w:val="00783B8F"/>
    <w:rsid w:val="00783C40"/>
    <w:rsid w:val="00784790"/>
    <w:rsid w:val="0078564E"/>
    <w:rsid w:val="0078587C"/>
    <w:rsid w:val="0078590F"/>
    <w:rsid w:val="00785E67"/>
    <w:rsid w:val="007866B5"/>
    <w:rsid w:val="00786D63"/>
    <w:rsid w:val="00787007"/>
    <w:rsid w:val="00791576"/>
    <w:rsid w:val="007916D5"/>
    <w:rsid w:val="00792C55"/>
    <w:rsid w:val="007930D9"/>
    <w:rsid w:val="0079400B"/>
    <w:rsid w:val="00794021"/>
    <w:rsid w:val="007947BA"/>
    <w:rsid w:val="00795659"/>
    <w:rsid w:val="00796319"/>
    <w:rsid w:val="00796B3A"/>
    <w:rsid w:val="00796D84"/>
    <w:rsid w:val="007A0FFF"/>
    <w:rsid w:val="007A11FD"/>
    <w:rsid w:val="007A1D58"/>
    <w:rsid w:val="007A2DE2"/>
    <w:rsid w:val="007A3B77"/>
    <w:rsid w:val="007A3E56"/>
    <w:rsid w:val="007A480F"/>
    <w:rsid w:val="007A5B5E"/>
    <w:rsid w:val="007A6402"/>
    <w:rsid w:val="007A681E"/>
    <w:rsid w:val="007A7A81"/>
    <w:rsid w:val="007B04BF"/>
    <w:rsid w:val="007B0680"/>
    <w:rsid w:val="007B1138"/>
    <w:rsid w:val="007B1652"/>
    <w:rsid w:val="007B23F7"/>
    <w:rsid w:val="007B2567"/>
    <w:rsid w:val="007B2777"/>
    <w:rsid w:val="007B2A0F"/>
    <w:rsid w:val="007B2BE1"/>
    <w:rsid w:val="007B2F14"/>
    <w:rsid w:val="007B33E9"/>
    <w:rsid w:val="007B3DD5"/>
    <w:rsid w:val="007B41D9"/>
    <w:rsid w:val="007B4386"/>
    <w:rsid w:val="007B47BE"/>
    <w:rsid w:val="007B4A87"/>
    <w:rsid w:val="007B59CE"/>
    <w:rsid w:val="007B6E82"/>
    <w:rsid w:val="007B74CD"/>
    <w:rsid w:val="007B7BAA"/>
    <w:rsid w:val="007C1C91"/>
    <w:rsid w:val="007C1CFC"/>
    <w:rsid w:val="007C2C60"/>
    <w:rsid w:val="007C4DFB"/>
    <w:rsid w:val="007C7474"/>
    <w:rsid w:val="007C7C68"/>
    <w:rsid w:val="007C7CD9"/>
    <w:rsid w:val="007D09AC"/>
    <w:rsid w:val="007D0DFA"/>
    <w:rsid w:val="007D10F8"/>
    <w:rsid w:val="007D1315"/>
    <w:rsid w:val="007D19D2"/>
    <w:rsid w:val="007D2CB6"/>
    <w:rsid w:val="007D341F"/>
    <w:rsid w:val="007D3738"/>
    <w:rsid w:val="007D3A54"/>
    <w:rsid w:val="007D4CAB"/>
    <w:rsid w:val="007D4E90"/>
    <w:rsid w:val="007D59EF"/>
    <w:rsid w:val="007D67A9"/>
    <w:rsid w:val="007D680C"/>
    <w:rsid w:val="007D76AF"/>
    <w:rsid w:val="007D7D56"/>
    <w:rsid w:val="007E0571"/>
    <w:rsid w:val="007E17D5"/>
    <w:rsid w:val="007E1F00"/>
    <w:rsid w:val="007E22B3"/>
    <w:rsid w:val="007E3C92"/>
    <w:rsid w:val="007E48F4"/>
    <w:rsid w:val="007E528D"/>
    <w:rsid w:val="007E72E1"/>
    <w:rsid w:val="007E7388"/>
    <w:rsid w:val="007E78A3"/>
    <w:rsid w:val="007F0A11"/>
    <w:rsid w:val="007F1237"/>
    <w:rsid w:val="007F19CD"/>
    <w:rsid w:val="007F1AEA"/>
    <w:rsid w:val="007F2450"/>
    <w:rsid w:val="007F4553"/>
    <w:rsid w:val="007F5053"/>
    <w:rsid w:val="007F58C2"/>
    <w:rsid w:val="007F68A7"/>
    <w:rsid w:val="007F79E1"/>
    <w:rsid w:val="008006C7"/>
    <w:rsid w:val="00800850"/>
    <w:rsid w:val="0080088D"/>
    <w:rsid w:val="00800B44"/>
    <w:rsid w:val="00801AFA"/>
    <w:rsid w:val="00803DC0"/>
    <w:rsid w:val="008040EB"/>
    <w:rsid w:val="008048C0"/>
    <w:rsid w:val="0080541C"/>
    <w:rsid w:val="00805A7D"/>
    <w:rsid w:val="00806C82"/>
    <w:rsid w:val="008072B4"/>
    <w:rsid w:val="0080731E"/>
    <w:rsid w:val="00807533"/>
    <w:rsid w:val="00807B33"/>
    <w:rsid w:val="008125C2"/>
    <w:rsid w:val="008135E5"/>
    <w:rsid w:val="00814699"/>
    <w:rsid w:val="00814A38"/>
    <w:rsid w:val="008151F0"/>
    <w:rsid w:val="00816618"/>
    <w:rsid w:val="00816682"/>
    <w:rsid w:val="00816C4E"/>
    <w:rsid w:val="00817071"/>
    <w:rsid w:val="00821A2E"/>
    <w:rsid w:val="0082592F"/>
    <w:rsid w:val="00826B84"/>
    <w:rsid w:val="00826DEA"/>
    <w:rsid w:val="00826E0E"/>
    <w:rsid w:val="0082721C"/>
    <w:rsid w:val="008273DD"/>
    <w:rsid w:val="008278E0"/>
    <w:rsid w:val="00827A31"/>
    <w:rsid w:val="008300B0"/>
    <w:rsid w:val="00830522"/>
    <w:rsid w:val="0083082B"/>
    <w:rsid w:val="00830E90"/>
    <w:rsid w:val="00832AB7"/>
    <w:rsid w:val="00833A13"/>
    <w:rsid w:val="00833D1C"/>
    <w:rsid w:val="00834705"/>
    <w:rsid w:val="00834839"/>
    <w:rsid w:val="008349D3"/>
    <w:rsid w:val="00835610"/>
    <w:rsid w:val="00836439"/>
    <w:rsid w:val="00836D47"/>
    <w:rsid w:val="00836F2E"/>
    <w:rsid w:val="0084028D"/>
    <w:rsid w:val="0084089D"/>
    <w:rsid w:val="0084129A"/>
    <w:rsid w:val="0084146F"/>
    <w:rsid w:val="0084236C"/>
    <w:rsid w:val="00842DAA"/>
    <w:rsid w:val="008438B0"/>
    <w:rsid w:val="00844C7B"/>
    <w:rsid w:val="008456E0"/>
    <w:rsid w:val="00845C54"/>
    <w:rsid w:val="00846280"/>
    <w:rsid w:val="0085023B"/>
    <w:rsid w:val="00851BA6"/>
    <w:rsid w:val="00851E3C"/>
    <w:rsid w:val="00852B67"/>
    <w:rsid w:val="0085408F"/>
    <w:rsid w:val="00854CC9"/>
    <w:rsid w:val="00855AF3"/>
    <w:rsid w:val="00856116"/>
    <w:rsid w:val="00856632"/>
    <w:rsid w:val="00856831"/>
    <w:rsid w:val="008576BA"/>
    <w:rsid w:val="00860EBD"/>
    <w:rsid w:val="008627B1"/>
    <w:rsid w:val="008633EE"/>
    <w:rsid w:val="00863475"/>
    <w:rsid w:val="00865318"/>
    <w:rsid w:val="008656A6"/>
    <w:rsid w:val="008657E9"/>
    <w:rsid w:val="00865E6A"/>
    <w:rsid w:val="00866025"/>
    <w:rsid w:val="0086635E"/>
    <w:rsid w:val="00866476"/>
    <w:rsid w:val="00866E7E"/>
    <w:rsid w:val="0087114D"/>
    <w:rsid w:val="0087337F"/>
    <w:rsid w:val="0087397D"/>
    <w:rsid w:val="00874046"/>
    <w:rsid w:val="00874614"/>
    <w:rsid w:val="00874742"/>
    <w:rsid w:val="00874752"/>
    <w:rsid w:val="00874AAE"/>
    <w:rsid w:val="0087553E"/>
    <w:rsid w:val="008757D5"/>
    <w:rsid w:val="00877EE3"/>
    <w:rsid w:val="008803FF"/>
    <w:rsid w:val="008811FD"/>
    <w:rsid w:val="0088184E"/>
    <w:rsid w:val="00881B42"/>
    <w:rsid w:val="00883000"/>
    <w:rsid w:val="008838FF"/>
    <w:rsid w:val="00883B45"/>
    <w:rsid w:val="00884F60"/>
    <w:rsid w:val="0088622A"/>
    <w:rsid w:val="00886B32"/>
    <w:rsid w:val="00886E91"/>
    <w:rsid w:val="00887522"/>
    <w:rsid w:val="0088764B"/>
    <w:rsid w:val="008902F5"/>
    <w:rsid w:val="00890309"/>
    <w:rsid w:val="008912BA"/>
    <w:rsid w:val="00891B97"/>
    <w:rsid w:val="00892551"/>
    <w:rsid w:val="0089266B"/>
    <w:rsid w:val="008926C7"/>
    <w:rsid w:val="008926DB"/>
    <w:rsid w:val="0089314B"/>
    <w:rsid w:val="008933E9"/>
    <w:rsid w:val="008944EE"/>
    <w:rsid w:val="00895540"/>
    <w:rsid w:val="0089565F"/>
    <w:rsid w:val="008956FA"/>
    <w:rsid w:val="008958F7"/>
    <w:rsid w:val="00895E53"/>
    <w:rsid w:val="008963C8"/>
    <w:rsid w:val="00896BE3"/>
    <w:rsid w:val="0089765B"/>
    <w:rsid w:val="00897673"/>
    <w:rsid w:val="008A0254"/>
    <w:rsid w:val="008A03E2"/>
    <w:rsid w:val="008A1371"/>
    <w:rsid w:val="008A14E1"/>
    <w:rsid w:val="008A1A4E"/>
    <w:rsid w:val="008A28D3"/>
    <w:rsid w:val="008A2FC1"/>
    <w:rsid w:val="008A349D"/>
    <w:rsid w:val="008A49D1"/>
    <w:rsid w:val="008A536F"/>
    <w:rsid w:val="008A54EF"/>
    <w:rsid w:val="008A570E"/>
    <w:rsid w:val="008A67FF"/>
    <w:rsid w:val="008A71D1"/>
    <w:rsid w:val="008B0955"/>
    <w:rsid w:val="008B17FF"/>
    <w:rsid w:val="008B2277"/>
    <w:rsid w:val="008B291F"/>
    <w:rsid w:val="008B31F2"/>
    <w:rsid w:val="008B499E"/>
    <w:rsid w:val="008B569F"/>
    <w:rsid w:val="008B77B4"/>
    <w:rsid w:val="008B7BDE"/>
    <w:rsid w:val="008C0587"/>
    <w:rsid w:val="008C0C2E"/>
    <w:rsid w:val="008C25B9"/>
    <w:rsid w:val="008C2684"/>
    <w:rsid w:val="008C2E6C"/>
    <w:rsid w:val="008C3202"/>
    <w:rsid w:val="008C3622"/>
    <w:rsid w:val="008C3C41"/>
    <w:rsid w:val="008C62D9"/>
    <w:rsid w:val="008D12EF"/>
    <w:rsid w:val="008D147D"/>
    <w:rsid w:val="008D17B7"/>
    <w:rsid w:val="008D1839"/>
    <w:rsid w:val="008D37DA"/>
    <w:rsid w:val="008D3BFC"/>
    <w:rsid w:val="008D435C"/>
    <w:rsid w:val="008D482E"/>
    <w:rsid w:val="008D52F1"/>
    <w:rsid w:val="008D6D0D"/>
    <w:rsid w:val="008D70E0"/>
    <w:rsid w:val="008D7738"/>
    <w:rsid w:val="008E04C3"/>
    <w:rsid w:val="008E0EEB"/>
    <w:rsid w:val="008E1448"/>
    <w:rsid w:val="008E173C"/>
    <w:rsid w:val="008E272B"/>
    <w:rsid w:val="008E35DC"/>
    <w:rsid w:val="008E3EC9"/>
    <w:rsid w:val="008E4B26"/>
    <w:rsid w:val="008E4DA1"/>
    <w:rsid w:val="008E5064"/>
    <w:rsid w:val="008E59B7"/>
    <w:rsid w:val="008E5A91"/>
    <w:rsid w:val="008E6316"/>
    <w:rsid w:val="008E68F9"/>
    <w:rsid w:val="008E6A5E"/>
    <w:rsid w:val="008E6A6D"/>
    <w:rsid w:val="008E7719"/>
    <w:rsid w:val="008E7F8A"/>
    <w:rsid w:val="008F0935"/>
    <w:rsid w:val="008F2183"/>
    <w:rsid w:val="008F3B2D"/>
    <w:rsid w:val="008F3CBC"/>
    <w:rsid w:val="008F4731"/>
    <w:rsid w:val="008F5232"/>
    <w:rsid w:val="008F691B"/>
    <w:rsid w:val="008F6D7A"/>
    <w:rsid w:val="008F7DE1"/>
    <w:rsid w:val="00900372"/>
    <w:rsid w:val="009004EE"/>
    <w:rsid w:val="00900BB4"/>
    <w:rsid w:val="0090159E"/>
    <w:rsid w:val="009016BA"/>
    <w:rsid w:val="00902B2B"/>
    <w:rsid w:val="0090371C"/>
    <w:rsid w:val="00903843"/>
    <w:rsid w:val="00905165"/>
    <w:rsid w:val="0090541D"/>
    <w:rsid w:val="00905C42"/>
    <w:rsid w:val="00906CB8"/>
    <w:rsid w:val="00910029"/>
    <w:rsid w:val="00910B34"/>
    <w:rsid w:val="00913208"/>
    <w:rsid w:val="00913280"/>
    <w:rsid w:val="00913C59"/>
    <w:rsid w:val="00914688"/>
    <w:rsid w:val="009147D6"/>
    <w:rsid w:val="00914E4E"/>
    <w:rsid w:val="009151C3"/>
    <w:rsid w:val="009156D1"/>
    <w:rsid w:val="0091571B"/>
    <w:rsid w:val="00915936"/>
    <w:rsid w:val="00916CCD"/>
    <w:rsid w:val="00917E46"/>
    <w:rsid w:val="00920723"/>
    <w:rsid w:val="009219E7"/>
    <w:rsid w:val="00921D08"/>
    <w:rsid w:val="00921FE2"/>
    <w:rsid w:val="00923270"/>
    <w:rsid w:val="009238D1"/>
    <w:rsid w:val="00923AFE"/>
    <w:rsid w:val="00923D4B"/>
    <w:rsid w:val="00923DC1"/>
    <w:rsid w:val="00923DD2"/>
    <w:rsid w:val="00923EF0"/>
    <w:rsid w:val="009240D5"/>
    <w:rsid w:val="0092410E"/>
    <w:rsid w:val="009244E4"/>
    <w:rsid w:val="009253AB"/>
    <w:rsid w:val="00925C49"/>
    <w:rsid w:val="00926C75"/>
    <w:rsid w:val="009279B0"/>
    <w:rsid w:val="00927E21"/>
    <w:rsid w:val="009314C9"/>
    <w:rsid w:val="0093240C"/>
    <w:rsid w:val="009348FB"/>
    <w:rsid w:val="00935AFB"/>
    <w:rsid w:val="00935D95"/>
    <w:rsid w:val="00940317"/>
    <w:rsid w:val="0094074E"/>
    <w:rsid w:val="00940B87"/>
    <w:rsid w:val="00941232"/>
    <w:rsid w:val="00941353"/>
    <w:rsid w:val="0094203A"/>
    <w:rsid w:val="00942CB6"/>
    <w:rsid w:val="009430BD"/>
    <w:rsid w:val="00944309"/>
    <w:rsid w:val="0094468E"/>
    <w:rsid w:val="00944929"/>
    <w:rsid w:val="0094544B"/>
    <w:rsid w:val="00946A53"/>
    <w:rsid w:val="0095112B"/>
    <w:rsid w:val="009529D6"/>
    <w:rsid w:val="0095416A"/>
    <w:rsid w:val="00955151"/>
    <w:rsid w:val="00955ABA"/>
    <w:rsid w:val="0095653D"/>
    <w:rsid w:val="00956796"/>
    <w:rsid w:val="009572F6"/>
    <w:rsid w:val="0096189C"/>
    <w:rsid w:val="00961983"/>
    <w:rsid w:val="00962BAD"/>
    <w:rsid w:val="009632F1"/>
    <w:rsid w:val="0096363E"/>
    <w:rsid w:val="00964EF0"/>
    <w:rsid w:val="0096641E"/>
    <w:rsid w:val="00967FFE"/>
    <w:rsid w:val="00971153"/>
    <w:rsid w:val="009717E5"/>
    <w:rsid w:val="00971DDF"/>
    <w:rsid w:val="009724A2"/>
    <w:rsid w:val="0097349C"/>
    <w:rsid w:val="00974114"/>
    <w:rsid w:val="0097457C"/>
    <w:rsid w:val="00974705"/>
    <w:rsid w:val="00974AF9"/>
    <w:rsid w:val="00977748"/>
    <w:rsid w:val="0098163F"/>
    <w:rsid w:val="009817F6"/>
    <w:rsid w:val="0098237A"/>
    <w:rsid w:val="0098245C"/>
    <w:rsid w:val="00983FD0"/>
    <w:rsid w:val="00984BE9"/>
    <w:rsid w:val="00984BF1"/>
    <w:rsid w:val="00984F30"/>
    <w:rsid w:val="00985E48"/>
    <w:rsid w:val="0098674E"/>
    <w:rsid w:val="00987905"/>
    <w:rsid w:val="00987C3B"/>
    <w:rsid w:val="0099015B"/>
    <w:rsid w:val="00990F80"/>
    <w:rsid w:val="00992AB5"/>
    <w:rsid w:val="009930CC"/>
    <w:rsid w:val="0099339C"/>
    <w:rsid w:val="0099460E"/>
    <w:rsid w:val="0099630B"/>
    <w:rsid w:val="00996DE9"/>
    <w:rsid w:val="00997AF5"/>
    <w:rsid w:val="009A05E9"/>
    <w:rsid w:val="009A2E05"/>
    <w:rsid w:val="009A34A8"/>
    <w:rsid w:val="009A435B"/>
    <w:rsid w:val="009A4856"/>
    <w:rsid w:val="009A4928"/>
    <w:rsid w:val="009A5F6E"/>
    <w:rsid w:val="009A67F7"/>
    <w:rsid w:val="009A7765"/>
    <w:rsid w:val="009A784E"/>
    <w:rsid w:val="009A7DC4"/>
    <w:rsid w:val="009A7F01"/>
    <w:rsid w:val="009B029C"/>
    <w:rsid w:val="009B0B54"/>
    <w:rsid w:val="009B2A04"/>
    <w:rsid w:val="009B41DA"/>
    <w:rsid w:val="009B4EE9"/>
    <w:rsid w:val="009B6D97"/>
    <w:rsid w:val="009C1D8E"/>
    <w:rsid w:val="009C2ACA"/>
    <w:rsid w:val="009C32E5"/>
    <w:rsid w:val="009C3A92"/>
    <w:rsid w:val="009C3E7F"/>
    <w:rsid w:val="009C3FFA"/>
    <w:rsid w:val="009C51CD"/>
    <w:rsid w:val="009C6CB6"/>
    <w:rsid w:val="009C70E5"/>
    <w:rsid w:val="009C775D"/>
    <w:rsid w:val="009D23B5"/>
    <w:rsid w:val="009D2898"/>
    <w:rsid w:val="009D2D7B"/>
    <w:rsid w:val="009D3482"/>
    <w:rsid w:val="009D4A54"/>
    <w:rsid w:val="009D57E8"/>
    <w:rsid w:val="009D72DB"/>
    <w:rsid w:val="009E0510"/>
    <w:rsid w:val="009E0B46"/>
    <w:rsid w:val="009E1357"/>
    <w:rsid w:val="009E1561"/>
    <w:rsid w:val="009E1C01"/>
    <w:rsid w:val="009E20E2"/>
    <w:rsid w:val="009E2F4D"/>
    <w:rsid w:val="009E4CE4"/>
    <w:rsid w:val="009E52DE"/>
    <w:rsid w:val="009E56D8"/>
    <w:rsid w:val="009E5980"/>
    <w:rsid w:val="009E6C03"/>
    <w:rsid w:val="009E6DC7"/>
    <w:rsid w:val="009E7137"/>
    <w:rsid w:val="009E7648"/>
    <w:rsid w:val="009E7D80"/>
    <w:rsid w:val="009F14A6"/>
    <w:rsid w:val="009F1B83"/>
    <w:rsid w:val="009F1FD8"/>
    <w:rsid w:val="009F3E71"/>
    <w:rsid w:val="009F3FDA"/>
    <w:rsid w:val="009F426B"/>
    <w:rsid w:val="009F4874"/>
    <w:rsid w:val="009F48F0"/>
    <w:rsid w:val="009F6797"/>
    <w:rsid w:val="009F7612"/>
    <w:rsid w:val="009F7729"/>
    <w:rsid w:val="00A00A31"/>
    <w:rsid w:val="00A012EA"/>
    <w:rsid w:val="00A01793"/>
    <w:rsid w:val="00A03165"/>
    <w:rsid w:val="00A032CC"/>
    <w:rsid w:val="00A03743"/>
    <w:rsid w:val="00A0374D"/>
    <w:rsid w:val="00A03E0D"/>
    <w:rsid w:val="00A046B7"/>
    <w:rsid w:val="00A04BDA"/>
    <w:rsid w:val="00A04EEF"/>
    <w:rsid w:val="00A068BE"/>
    <w:rsid w:val="00A06B1A"/>
    <w:rsid w:val="00A100EA"/>
    <w:rsid w:val="00A10E00"/>
    <w:rsid w:val="00A11409"/>
    <w:rsid w:val="00A114AB"/>
    <w:rsid w:val="00A11964"/>
    <w:rsid w:val="00A12F9B"/>
    <w:rsid w:val="00A138FB"/>
    <w:rsid w:val="00A144FD"/>
    <w:rsid w:val="00A14E09"/>
    <w:rsid w:val="00A151B5"/>
    <w:rsid w:val="00A156FF"/>
    <w:rsid w:val="00A16193"/>
    <w:rsid w:val="00A1651E"/>
    <w:rsid w:val="00A1778E"/>
    <w:rsid w:val="00A17951"/>
    <w:rsid w:val="00A17B9A"/>
    <w:rsid w:val="00A17C6B"/>
    <w:rsid w:val="00A20128"/>
    <w:rsid w:val="00A20A08"/>
    <w:rsid w:val="00A2122F"/>
    <w:rsid w:val="00A225DD"/>
    <w:rsid w:val="00A23BB4"/>
    <w:rsid w:val="00A24EAD"/>
    <w:rsid w:val="00A24FBE"/>
    <w:rsid w:val="00A2576A"/>
    <w:rsid w:val="00A2635F"/>
    <w:rsid w:val="00A264E8"/>
    <w:rsid w:val="00A2729E"/>
    <w:rsid w:val="00A2779F"/>
    <w:rsid w:val="00A315A4"/>
    <w:rsid w:val="00A32B77"/>
    <w:rsid w:val="00A345C6"/>
    <w:rsid w:val="00A34A52"/>
    <w:rsid w:val="00A3548C"/>
    <w:rsid w:val="00A35CD0"/>
    <w:rsid w:val="00A3608E"/>
    <w:rsid w:val="00A36180"/>
    <w:rsid w:val="00A361D0"/>
    <w:rsid w:val="00A37DA6"/>
    <w:rsid w:val="00A37F20"/>
    <w:rsid w:val="00A416D7"/>
    <w:rsid w:val="00A4217F"/>
    <w:rsid w:val="00A423D2"/>
    <w:rsid w:val="00A42A05"/>
    <w:rsid w:val="00A43D02"/>
    <w:rsid w:val="00A44897"/>
    <w:rsid w:val="00A44E4D"/>
    <w:rsid w:val="00A4549E"/>
    <w:rsid w:val="00A4669F"/>
    <w:rsid w:val="00A46C64"/>
    <w:rsid w:val="00A50AA4"/>
    <w:rsid w:val="00A50B7E"/>
    <w:rsid w:val="00A50EE5"/>
    <w:rsid w:val="00A5155D"/>
    <w:rsid w:val="00A51BB1"/>
    <w:rsid w:val="00A52018"/>
    <w:rsid w:val="00A52125"/>
    <w:rsid w:val="00A53B89"/>
    <w:rsid w:val="00A54056"/>
    <w:rsid w:val="00A547DE"/>
    <w:rsid w:val="00A55A4C"/>
    <w:rsid w:val="00A5648B"/>
    <w:rsid w:val="00A56B58"/>
    <w:rsid w:val="00A56E55"/>
    <w:rsid w:val="00A57CE8"/>
    <w:rsid w:val="00A57D58"/>
    <w:rsid w:val="00A60ADE"/>
    <w:rsid w:val="00A60CF3"/>
    <w:rsid w:val="00A61148"/>
    <w:rsid w:val="00A621C3"/>
    <w:rsid w:val="00A628F3"/>
    <w:rsid w:val="00A62BB2"/>
    <w:rsid w:val="00A62D7D"/>
    <w:rsid w:val="00A6321D"/>
    <w:rsid w:val="00A64D0E"/>
    <w:rsid w:val="00A6560A"/>
    <w:rsid w:val="00A65C1A"/>
    <w:rsid w:val="00A65DF4"/>
    <w:rsid w:val="00A679F7"/>
    <w:rsid w:val="00A703C6"/>
    <w:rsid w:val="00A70835"/>
    <w:rsid w:val="00A70920"/>
    <w:rsid w:val="00A70E10"/>
    <w:rsid w:val="00A73951"/>
    <w:rsid w:val="00A739C0"/>
    <w:rsid w:val="00A75836"/>
    <w:rsid w:val="00A75EA9"/>
    <w:rsid w:val="00A763E4"/>
    <w:rsid w:val="00A77820"/>
    <w:rsid w:val="00A7794E"/>
    <w:rsid w:val="00A8038D"/>
    <w:rsid w:val="00A8230D"/>
    <w:rsid w:val="00A82457"/>
    <w:rsid w:val="00A8269C"/>
    <w:rsid w:val="00A82D0C"/>
    <w:rsid w:val="00A83544"/>
    <w:rsid w:val="00A838EB"/>
    <w:rsid w:val="00A84136"/>
    <w:rsid w:val="00A84BB9"/>
    <w:rsid w:val="00A859EA"/>
    <w:rsid w:val="00A85AF6"/>
    <w:rsid w:val="00A86A31"/>
    <w:rsid w:val="00A87096"/>
    <w:rsid w:val="00A87186"/>
    <w:rsid w:val="00A8722E"/>
    <w:rsid w:val="00A87933"/>
    <w:rsid w:val="00A9219A"/>
    <w:rsid w:val="00A956E6"/>
    <w:rsid w:val="00A97F5E"/>
    <w:rsid w:val="00AA18D2"/>
    <w:rsid w:val="00AA2372"/>
    <w:rsid w:val="00AA2C2C"/>
    <w:rsid w:val="00AA4773"/>
    <w:rsid w:val="00AA4AE5"/>
    <w:rsid w:val="00AA5316"/>
    <w:rsid w:val="00AA5F3C"/>
    <w:rsid w:val="00AA6933"/>
    <w:rsid w:val="00AA7020"/>
    <w:rsid w:val="00AA7164"/>
    <w:rsid w:val="00AA7A56"/>
    <w:rsid w:val="00AA7D7D"/>
    <w:rsid w:val="00AB0CDB"/>
    <w:rsid w:val="00AB12CD"/>
    <w:rsid w:val="00AB1310"/>
    <w:rsid w:val="00AB1493"/>
    <w:rsid w:val="00AB2E98"/>
    <w:rsid w:val="00AB2EBC"/>
    <w:rsid w:val="00AB5E10"/>
    <w:rsid w:val="00AB6B15"/>
    <w:rsid w:val="00AB709A"/>
    <w:rsid w:val="00AB7E38"/>
    <w:rsid w:val="00AC0696"/>
    <w:rsid w:val="00AC0C41"/>
    <w:rsid w:val="00AC24CE"/>
    <w:rsid w:val="00AC3505"/>
    <w:rsid w:val="00AC39A5"/>
    <w:rsid w:val="00AC3AA3"/>
    <w:rsid w:val="00AC6B19"/>
    <w:rsid w:val="00AC71A6"/>
    <w:rsid w:val="00AD049A"/>
    <w:rsid w:val="00AD071A"/>
    <w:rsid w:val="00AD09FB"/>
    <w:rsid w:val="00AD1302"/>
    <w:rsid w:val="00AD166C"/>
    <w:rsid w:val="00AD1855"/>
    <w:rsid w:val="00AD2975"/>
    <w:rsid w:val="00AD2D04"/>
    <w:rsid w:val="00AD2D35"/>
    <w:rsid w:val="00AD4AFB"/>
    <w:rsid w:val="00AD4FBF"/>
    <w:rsid w:val="00AD6478"/>
    <w:rsid w:val="00AD6C84"/>
    <w:rsid w:val="00AD79AA"/>
    <w:rsid w:val="00AE0104"/>
    <w:rsid w:val="00AE0C70"/>
    <w:rsid w:val="00AE1830"/>
    <w:rsid w:val="00AE1AF5"/>
    <w:rsid w:val="00AE2145"/>
    <w:rsid w:val="00AE34C0"/>
    <w:rsid w:val="00AE3FCC"/>
    <w:rsid w:val="00AE4537"/>
    <w:rsid w:val="00AE4E96"/>
    <w:rsid w:val="00AE5D31"/>
    <w:rsid w:val="00AE7358"/>
    <w:rsid w:val="00AE7653"/>
    <w:rsid w:val="00AF1C88"/>
    <w:rsid w:val="00AF2912"/>
    <w:rsid w:val="00AF3322"/>
    <w:rsid w:val="00AF3CBF"/>
    <w:rsid w:val="00AF5F14"/>
    <w:rsid w:val="00B0184D"/>
    <w:rsid w:val="00B01D97"/>
    <w:rsid w:val="00B02DC1"/>
    <w:rsid w:val="00B042FF"/>
    <w:rsid w:val="00B05621"/>
    <w:rsid w:val="00B05C91"/>
    <w:rsid w:val="00B05DA3"/>
    <w:rsid w:val="00B0691C"/>
    <w:rsid w:val="00B06E6E"/>
    <w:rsid w:val="00B0737A"/>
    <w:rsid w:val="00B0799A"/>
    <w:rsid w:val="00B07C04"/>
    <w:rsid w:val="00B102ED"/>
    <w:rsid w:val="00B10D97"/>
    <w:rsid w:val="00B11308"/>
    <w:rsid w:val="00B113FA"/>
    <w:rsid w:val="00B118FA"/>
    <w:rsid w:val="00B12207"/>
    <w:rsid w:val="00B127D2"/>
    <w:rsid w:val="00B12930"/>
    <w:rsid w:val="00B13F40"/>
    <w:rsid w:val="00B14A2B"/>
    <w:rsid w:val="00B14DAA"/>
    <w:rsid w:val="00B14ED7"/>
    <w:rsid w:val="00B163BC"/>
    <w:rsid w:val="00B1774E"/>
    <w:rsid w:val="00B2008B"/>
    <w:rsid w:val="00B21AA9"/>
    <w:rsid w:val="00B24716"/>
    <w:rsid w:val="00B2617F"/>
    <w:rsid w:val="00B26B21"/>
    <w:rsid w:val="00B26F5E"/>
    <w:rsid w:val="00B27AE6"/>
    <w:rsid w:val="00B30F02"/>
    <w:rsid w:val="00B311B6"/>
    <w:rsid w:val="00B3247E"/>
    <w:rsid w:val="00B33A21"/>
    <w:rsid w:val="00B357E6"/>
    <w:rsid w:val="00B3736D"/>
    <w:rsid w:val="00B37A2C"/>
    <w:rsid w:val="00B4157B"/>
    <w:rsid w:val="00B425E1"/>
    <w:rsid w:val="00B42F22"/>
    <w:rsid w:val="00B430A1"/>
    <w:rsid w:val="00B449AF"/>
    <w:rsid w:val="00B44D2C"/>
    <w:rsid w:val="00B450A6"/>
    <w:rsid w:val="00B471C1"/>
    <w:rsid w:val="00B4747E"/>
    <w:rsid w:val="00B47634"/>
    <w:rsid w:val="00B5000D"/>
    <w:rsid w:val="00B5021B"/>
    <w:rsid w:val="00B5066D"/>
    <w:rsid w:val="00B506C4"/>
    <w:rsid w:val="00B519F8"/>
    <w:rsid w:val="00B52433"/>
    <w:rsid w:val="00B526B0"/>
    <w:rsid w:val="00B5289B"/>
    <w:rsid w:val="00B52EAA"/>
    <w:rsid w:val="00B53768"/>
    <w:rsid w:val="00B53774"/>
    <w:rsid w:val="00B53823"/>
    <w:rsid w:val="00B53EF0"/>
    <w:rsid w:val="00B54CF9"/>
    <w:rsid w:val="00B552D4"/>
    <w:rsid w:val="00B56309"/>
    <w:rsid w:val="00B563B1"/>
    <w:rsid w:val="00B5666F"/>
    <w:rsid w:val="00B575EA"/>
    <w:rsid w:val="00B576C1"/>
    <w:rsid w:val="00B576FD"/>
    <w:rsid w:val="00B57BD8"/>
    <w:rsid w:val="00B60450"/>
    <w:rsid w:val="00B61B03"/>
    <w:rsid w:val="00B62377"/>
    <w:rsid w:val="00B6245D"/>
    <w:rsid w:val="00B668EF"/>
    <w:rsid w:val="00B66F77"/>
    <w:rsid w:val="00B66FAC"/>
    <w:rsid w:val="00B6748A"/>
    <w:rsid w:val="00B67800"/>
    <w:rsid w:val="00B70F21"/>
    <w:rsid w:val="00B718E7"/>
    <w:rsid w:val="00B72638"/>
    <w:rsid w:val="00B73114"/>
    <w:rsid w:val="00B732CE"/>
    <w:rsid w:val="00B73910"/>
    <w:rsid w:val="00B7398A"/>
    <w:rsid w:val="00B744D7"/>
    <w:rsid w:val="00B74AFC"/>
    <w:rsid w:val="00B74EE9"/>
    <w:rsid w:val="00B755CE"/>
    <w:rsid w:val="00B75754"/>
    <w:rsid w:val="00B75996"/>
    <w:rsid w:val="00B75E4F"/>
    <w:rsid w:val="00B76CF5"/>
    <w:rsid w:val="00B76D20"/>
    <w:rsid w:val="00B77635"/>
    <w:rsid w:val="00B778B8"/>
    <w:rsid w:val="00B8037F"/>
    <w:rsid w:val="00B80C26"/>
    <w:rsid w:val="00B810AE"/>
    <w:rsid w:val="00B81483"/>
    <w:rsid w:val="00B82FC3"/>
    <w:rsid w:val="00B83F40"/>
    <w:rsid w:val="00B83FBA"/>
    <w:rsid w:val="00B846DA"/>
    <w:rsid w:val="00B8488A"/>
    <w:rsid w:val="00B86213"/>
    <w:rsid w:val="00B86376"/>
    <w:rsid w:val="00B86DE9"/>
    <w:rsid w:val="00B8703F"/>
    <w:rsid w:val="00B87CE3"/>
    <w:rsid w:val="00B87E9F"/>
    <w:rsid w:val="00B907C5"/>
    <w:rsid w:val="00B91841"/>
    <w:rsid w:val="00B91C3C"/>
    <w:rsid w:val="00B925C3"/>
    <w:rsid w:val="00B94FF9"/>
    <w:rsid w:val="00B953C8"/>
    <w:rsid w:val="00B95BCC"/>
    <w:rsid w:val="00B95FCD"/>
    <w:rsid w:val="00B967EA"/>
    <w:rsid w:val="00B97AAE"/>
    <w:rsid w:val="00BA01E7"/>
    <w:rsid w:val="00BA1A25"/>
    <w:rsid w:val="00BA1A8D"/>
    <w:rsid w:val="00BA23E9"/>
    <w:rsid w:val="00BA25F1"/>
    <w:rsid w:val="00BA2826"/>
    <w:rsid w:val="00BA3492"/>
    <w:rsid w:val="00BA3D39"/>
    <w:rsid w:val="00BA55A1"/>
    <w:rsid w:val="00BB000B"/>
    <w:rsid w:val="00BB01B7"/>
    <w:rsid w:val="00BB06B3"/>
    <w:rsid w:val="00BB06D2"/>
    <w:rsid w:val="00BB13E4"/>
    <w:rsid w:val="00BB1D6C"/>
    <w:rsid w:val="00BB22E1"/>
    <w:rsid w:val="00BB25E5"/>
    <w:rsid w:val="00BB2F88"/>
    <w:rsid w:val="00BB3F28"/>
    <w:rsid w:val="00BB46AE"/>
    <w:rsid w:val="00BB47DD"/>
    <w:rsid w:val="00BB52D4"/>
    <w:rsid w:val="00BB6907"/>
    <w:rsid w:val="00BB6C32"/>
    <w:rsid w:val="00BB75C7"/>
    <w:rsid w:val="00BB7980"/>
    <w:rsid w:val="00BC1106"/>
    <w:rsid w:val="00BC1CB1"/>
    <w:rsid w:val="00BC2D2E"/>
    <w:rsid w:val="00BC30B1"/>
    <w:rsid w:val="00BC316F"/>
    <w:rsid w:val="00BC34C4"/>
    <w:rsid w:val="00BC4A0D"/>
    <w:rsid w:val="00BC629D"/>
    <w:rsid w:val="00BC6B93"/>
    <w:rsid w:val="00BC748A"/>
    <w:rsid w:val="00BC7BF1"/>
    <w:rsid w:val="00BD02C5"/>
    <w:rsid w:val="00BD0645"/>
    <w:rsid w:val="00BD090F"/>
    <w:rsid w:val="00BD0942"/>
    <w:rsid w:val="00BD0CE2"/>
    <w:rsid w:val="00BD1187"/>
    <w:rsid w:val="00BD15FD"/>
    <w:rsid w:val="00BD1DAB"/>
    <w:rsid w:val="00BD3A5D"/>
    <w:rsid w:val="00BD3C3D"/>
    <w:rsid w:val="00BD3D30"/>
    <w:rsid w:val="00BD455B"/>
    <w:rsid w:val="00BD45D8"/>
    <w:rsid w:val="00BD5460"/>
    <w:rsid w:val="00BD5501"/>
    <w:rsid w:val="00BD576E"/>
    <w:rsid w:val="00BD5992"/>
    <w:rsid w:val="00BD689D"/>
    <w:rsid w:val="00BD713E"/>
    <w:rsid w:val="00BD73DE"/>
    <w:rsid w:val="00BD748E"/>
    <w:rsid w:val="00BE33A2"/>
    <w:rsid w:val="00BE3CF1"/>
    <w:rsid w:val="00BE4880"/>
    <w:rsid w:val="00BE498C"/>
    <w:rsid w:val="00BE55FB"/>
    <w:rsid w:val="00BE5C72"/>
    <w:rsid w:val="00BE636E"/>
    <w:rsid w:val="00BE6432"/>
    <w:rsid w:val="00BE69DE"/>
    <w:rsid w:val="00BE79D3"/>
    <w:rsid w:val="00BE7DC9"/>
    <w:rsid w:val="00BF0177"/>
    <w:rsid w:val="00BF1324"/>
    <w:rsid w:val="00BF16F6"/>
    <w:rsid w:val="00BF1E0D"/>
    <w:rsid w:val="00BF2F6B"/>
    <w:rsid w:val="00BF3B4C"/>
    <w:rsid w:val="00C009F4"/>
    <w:rsid w:val="00C01F54"/>
    <w:rsid w:val="00C01FE3"/>
    <w:rsid w:val="00C02C48"/>
    <w:rsid w:val="00C03D2E"/>
    <w:rsid w:val="00C04458"/>
    <w:rsid w:val="00C0511D"/>
    <w:rsid w:val="00C06006"/>
    <w:rsid w:val="00C07086"/>
    <w:rsid w:val="00C07182"/>
    <w:rsid w:val="00C10218"/>
    <w:rsid w:val="00C10E49"/>
    <w:rsid w:val="00C11092"/>
    <w:rsid w:val="00C124A4"/>
    <w:rsid w:val="00C12702"/>
    <w:rsid w:val="00C127D1"/>
    <w:rsid w:val="00C13D95"/>
    <w:rsid w:val="00C14351"/>
    <w:rsid w:val="00C15091"/>
    <w:rsid w:val="00C16540"/>
    <w:rsid w:val="00C16863"/>
    <w:rsid w:val="00C17B49"/>
    <w:rsid w:val="00C20D10"/>
    <w:rsid w:val="00C21690"/>
    <w:rsid w:val="00C218AF"/>
    <w:rsid w:val="00C21E97"/>
    <w:rsid w:val="00C23587"/>
    <w:rsid w:val="00C236E2"/>
    <w:rsid w:val="00C25583"/>
    <w:rsid w:val="00C25625"/>
    <w:rsid w:val="00C259D6"/>
    <w:rsid w:val="00C25DDC"/>
    <w:rsid w:val="00C25F50"/>
    <w:rsid w:val="00C26143"/>
    <w:rsid w:val="00C26A2C"/>
    <w:rsid w:val="00C27D8B"/>
    <w:rsid w:val="00C27FEA"/>
    <w:rsid w:val="00C30319"/>
    <w:rsid w:val="00C30D9C"/>
    <w:rsid w:val="00C318F7"/>
    <w:rsid w:val="00C32383"/>
    <w:rsid w:val="00C32536"/>
    <w:rsid w:val="00C32A49"/>
    <w:rsid w:val="00C332D3"/>
    <w:rsid w:val="00C33B78"/>
    <w:rsid w:val="00C33F49"/>
    <w:rsid w:val="00C348F4"/>
    <w:rsid w:val="00C35159"/>
    <w:rsid w:val="00C354CD"/>
    <w:rsid w:val="00C3593B"/>
    <w:rsid w:val="00C35FAD"/>
    <w:rsid w:val="00C37AAF"/>
    <w:rsid w:val="00C40C97"/>
    <w:rsid w:val="00C423FF"/>
    <w:rsid w:val="00C431C3"/>
    <w:rsid w:val="00C4346C"/>
    <w:rsid w:val="00C43877"/>
    <w:rsid w:val="00C43AFC"/>
    <w:rsid w:val="00C448C4"/>
    <w:rsid w:val="00C45B8D"/>
    <w:rsid w:val="00C46D68"/>
    <w:rsid w:val="00C4778A"/>
    <w:rsid w:val="00C47CEB"/>
    <w:rsid w:val="00C50047"/>
    <w:rsid w:val="00C5107E"/>
    <w:rsid w:val="00C51EC7"/>
    <w:rsid w:val="00C52454"/>
    <w:rsid w:val="00C52F58"/>
    <w:rsid w:val="00C549C8"/>
    <w:rsid w:val="00C55D7C"/>
    <w:rsid w:val="00C56B64"/>
    <w:rsid w:val="00C57503"/>
    <w:rsid w:val="00C57E60"/>
    <w:rsid w:val="00C611DA"/>
    <w:rsid w:val="00C61700"/>
    <w:rsid w:val="00C61D71"/>
    <w:rsid w:val="00C624F0"/>
    <w:rsid w:val="00C63296"/>
    <w:rsid w:val="00C63505"/>
    <w:rsid w:val="00C638D2"/>
    <w:rsid w:val="00C641D7"/>
    <w:rsid w:val="00C6445C"/>
    <w:rsid w:val="00C64611"/>
    <w:rsid w:val="00C64AC0"/>
    <w:rsid w:val="00C651E2"/>
    <w:rsid w:val="00C656A1"/>
    <w:rsid w:val="00C6588D"/>
    <w:rsid w:val="00C65C44"/>
    <w:rsid w:val="00C65FDB"/>
    <w:rsid w:val="00C67223"/>
    <w:rsid w:val="00C672BD"/>
    <w:rsid w:val="00C70D51"/>
    <w:rsid w:val="00C73397"/>
    <w:rsid w:val="00C733CE"/>
    <w:rsid w:val="00C73971"/>
    <w:rsid w:val="00C743A2"/>
    <w:rsid w:val="00C77159"/>
    <w:rsid w:val="00C777DA"/>
    <w:rsid w:val="00C77E00"/>
    <w:rsid w:val="00C80D93"/>
    <w:rsid w:val="00C814FB"/>
    <w:rsid w:val="00C83332"/>
    <w:rsid w:val="00C84CAD"/>
    <w:rsid w:val="00C86522"/>
    <w:rsid w:val="00C87F23"/>
    <w:rsid w:val="00C9267B"/>
    <w:rsid w:val="00C9286B"/>
    <w:rsid w:val="00C959FF"/>
    <w:rsid w:val="00C95C9F"/>
    <w:rsid w:val="00C95FB3"/>
    <w:rsid w:val="00C970A9"/>
    <w:rsid w:val="00C97464"/>
    <w:rsid w:val="00C97E81"/>
    <w:rsid w:val="00CA03B8"/>
    <w:rsid w:val="00CA08BC"/>
    <w:rsid w:val="00CA213C"/>
    <w:rsid w:val="00CA2608"/>
    <w:rsid w:val="00CA318F"/>
    <w:rsid w:val="00CA380F"/>
    <w:rsid w:val="00CA3F33"/>
    <w:rsid w:val="00CA4073"/>
    <w:rsid w:val="00CA49A1"/>
    <w:rsid w:val="00CA61A2"/>
    <w:rsid w:val="00CA64B8"/>
    <w:rsid w:val="00CA6DC8"/>
    <w:rsid w:val="00CA75CF"/>
    <w:rsid w:val="00CA7C2C"/>
    <w:rsid w:val="00CB23EA"/>
    <w:rsid w:val="00CB318D"/>
    <w:rsid w:val="00CB369E"/>
    <w:rsid w:val="00CB594B"/>
    <w:rsid w:val="00CB5ABF"/>
    <w:rsid w:val="00CB5C20"/>
    <w:rsid w:val="00CB5D8D"/>
    <w:rsid w:val="00CB6245"/>
    <w:rsid w:val="00CB779D"/>
    <w:rsid w:val="00CC08A0"/>
    <w:rsid w:val="00CC08FD"/>
    <w:rsid w:val="00CC0D25"/>
    <w:rsid w:val="00CC12E1"/>
    <w:rsid w:val="00CC15FB"/>
    <w:rsid w:val="00CC1D35"/>
    <w:rsid w:val="00CC1F04"/>
    <w:rsid w:val="00CC1FAC"/>
    <w:rsid w:val="00CC2CBB"/>
    <w:rsid w:val="00CC3734"/>
    <w:rsid w:val="00CC416C"/>
    <w:rsid w:val="00CC4209"/>
    <w:rsid w:val="00CC42ED"/>
    <w:rsid w:val="00CC448E"/>
    <w:rsid w:val="00CC5EAD"/>
    <w:rsid w:val="00CC5FD9"/>
    <w:rsid w:val="00CC6B44"/>
    <w:rsid w:val="00CC7ED5"/>
    <w:rsid w:val="00CC7FB0"/>
    <w:rsid w:val="00CD0634"/>
    <w:rsid w:val="00CD130D"/>
    <w:rsid w:val="00CD261D"/>
    <w:rsid w:val="00CD27FB"/>
    <w:rsid w:val="00CD31BC"/>
    <w:rsid w:val="00CD343D"/>
    <w:rsid w:val="00CD34D5"/>
    <w:rsid w:val="00CD4C24"/>
    <w:rsid w:val="00CD52CF"/>
    <w:rsid w:val="00CD5F3B"/>
    <w:rsid w:val="00CD60F7"/>
    <w:rsid w:val="00CD6583"/>
    <w:rsid w:val="00CD6C28"/>
    <w:rsid w:val="00CE05A9"/>
    <w:rsid w:val="00CE129E"/>
    <w:rsid w:val="00CE1601"/>
    <w:rsid w:val="00CE1659"/>
    <w:rsid w:val="00CE1B6F"/>
    <w:rsid w:val="00CE1F73"/>
    <w:rsid w:val="00CE2A80"/>
    <w:rsid w:val="00CE3563"/>
    <w:rsid w:val="00CE3BEB"/>
    <w:rsid w:val="00CE3D8D"/>
    <w:rsid w:val="00CE433F"/>
    <w:rsid w:val="00CE4EA2"/>
    <w:rsid w:val="00CE53F4"/>
    <w:rsid w:val="00CE6A54"/>
    <w:rsid w:val="00CE7170"/>
    <w:rsid w:val="00CE751A"/>
    <w:rsid w:val="00CE7722"/>
    <w:rsid w:val="00CF01C0"/>
    <w:rsid w:val="00CF2E46"/>
    <w:rsid w:val="00CF385B"/>
    <w:rsid w:val="00CF3A75"/>
    <w:rsid w:val="00CF3F82"/>
    <w:rsid w:val="00CF4942"/>
    <w:rsid w:val="00CF4F62"/>
    <w:rsid w:val="00CF62BB"/>
    <w:rsid w:val="00CF68B8"/>
    <w:rsid w:val="00CF6C01"/>
    <w:rsid w:val="00CF78D2"/>
    <w:rsid w:val="00D00954"/>
    <w:rsid w:val="00D00D78"/>
    <w:rsid w:val="00D01B96"/>
    <w:rsid w:val="00D02005"/>
    <w:rsid w:val="00D021DE"/>
    <w:rsid w:val="00D027F8"/>
    <w:rsid w:val="00D0288E"/>
    <w:rsid w:val="00D042FF"/>
    <w:rsid w:val="00D0686D"/>
    <w:rsid w:val="00D07256"/>
    <w:rsid w:val="00D07A5C"/>
    <w:rsid w:val="00D1016D"/>
    <w:rsid w:val="00D11121"/>
    <w:rsid w:val="00D11B38"/>
    <w:rsid w:val="00D12C99"/>
    <w:rsid w:val="00D1462B"/>
    <w:rsid w:val="00D154E4"/>
    <w:rsid w:val="00D16152"/>
    <w:rsid w:val="00D20B9D"/>
    <w:rsid w:val="00D2114C"/>
    <w:rsid w:val="00D21965"/>
    <w:rsid w:val="00D22A1F"/>
    <w:rsid w:val="00D22B2F"/>
    <w:rsid w:val="00D24034"/>
    <w:rsid w:val="00D245CA"/>
    <w:rsid w:val="00D249A9"/>
    <w:rsid w:val="00D24A36"/>
    <w:rsid w:val="00D24FAC"/>
    <w:rsid w:val="00D2577B"/>
    <w:rsid w:val="00D2688D"/>
    <w:rsid w:val="00D30A44"/>
    <w:rsid w:val="00D32AC2"/>
    <w:rsid w:val="00D33BD5"/>
    <w:rsid w:val="00D33CE4"/>
    <w:rsid w:val="00D34142"/>
    <w:rsid w:val="00D34927"/>
    <w:rsid w:val="00D351E5"/>
    <w:rsid w:val="00D35D39"/>
    <w:rsid w:val="00D36F7D"/>
    <w:rsid w:val="00D37DD3"/>
    <w:rsid w:val="00D4042D"/>
    <w:rsid w:val="00D40556"/>
    <w:rsid w:val="00D40CBA"/>
    <w:rsid w:val="00D410DD"/>
    <w:rsid w:val="00D4142B"/>
    <w:rsid w:val="00D4221A"/>
    <w:rsid w:val="00D42E94"/>
    <w:rsid w:val="00D43BE1"/>
    <w:rsid w:val="00D44AED"/>
    <w:rsid w:val="00D44CD1"/>
    <w:rsid w:val="00D4609E"/>
    <w:rsid w:val="00D465DE"/>
    <w:rsid w:val="00D46782"/>
    <w:rsid w:val="00D47D8F"/>
    <w:rsid w:val="00D5010D"/>
    <w:rsid w:val="00D51267"/>
    <w:rsid w:val="00D517DE"/>
    <w:rsid w:val="00D519C0"/>
    <w:rsid w:val="00D526B7"/>
    <w:rsid w:val="00D527DB"/>
    <w:rsid w:val="00D52FE7"/>
    <w:rsid w:val="00D532EC"/>
    <w:rsid w:val="00D534EE"/>
    <w:rsid w:val="00D55818"/>
    <w:rsid w:val="00D55E38"/>
    <w:rsid w:val="00D568E7"/>
    <w:rsid w:val="00D57847"/>
    <w:rsid w:val="00D578E1"/>
    <w:rsid w:val="00D607F3"/>
    <w:rsid w:val="00D609F5"/>
    <w:rsid w:val="00D60B50"/>
    <w:rsid w:val="00D60F55"/>
    <w:rsid w:val="00D61773"/>
    <w:rsid w:val="00D62B59"/>
    <w:rsid w:val="00D62C5D"/>
    <w:rsid w:val="00D63EDE"/>
    <w:rsid w:val="00D648C7"/>
    <w:rsid w:val="00D6508D"/>
    <w:rsid w:val="00D702F6"/>
    <w:rsid w:val="00D70D3A"/>
    <w:rsid w:val="00D70F41"/>
    <w:rsid w:val="00D72AAB"/>
    <w:rsid w:val="00D736D5"/>
    <w:rsid w:val="00D7371A"/>
    <w:rsid w:val="00D740A1"/>
    <w:rsid w:val="00D74925"/>
    <w:rsid w:val="00D74978"/>
    <w:rsid w:val="00D74A19"/>
    <w:rsid w:val="00D74B5A"/>
    <w:rsid w:val="00D74C43"/>
    <w:rsid w:val="00D757EC"/>
    <w:rsid w:val="00D75ADB"/>
    <w:rsid w:val="00D75E67"/>
    <w:rsid w:val="00D76617"/>
    <w:rsid w:val="00D76D34"/>
    <w:rsid w:val="00D777C8"/>
    <w:rsid w:val="00D77C1B"/>
    <w:rsid w:val="00D8070D"/>
    <w:rsid w:val="00D809B5"/>
    <w:rsid w:val="00D8229D"/>
    <w:rsid w:val="00D82944"/>
    <w:rsid w:val="00D8321D"/>
    <w:rsid w:val="00D83CA4"/>
    <w:rsid w:val="00D8473B"/>
    <w:rsid w:val="00D8565A"/>
    <w:rsid w:val="00D906EC"/>
    <w:rsid w:val="00D909DC"/>
    <w:rsid w:val="00D91DD7"/>
    <w:rsid w:val="00D93BCF"/>
    <w:rsid w:val="00D93F4E"/>
    <w:rsid w:val="00D94BE2"/>
    <w:rsid w:val="00D94BEE"/>
    <w:rsid w:val="00D94CF1"/>
    <w:rsid w:val="00D94F0F"/>
    <w:rsid w:val="00D952D2"/>
    <w:rsid w:val="00D96B40"/>
    <w:rsid w:val="00D97D71"/>
    <w:rsid w:val="00DA00B2"/>
    <w:rsid w:val="00DA00F7"/>
    <w:rsid w:val="00DA0C48"/>
    <w:rsid w:val="00DA13F5"/>
    <w:rsid w:val="00DA2483"/>
    <w:rsid w:val="00DA2ADB"/>
    <w:rsid w:val="00DA2B94"/>
    <w:rsid w:val="00DA2B9B"/>
    <w:rsid w:val="00DA31C1"/>
    <w:rsid w:val="00DA3499"/>
    <w:rsid w:val="00DA3FC9"/>
    <w:rsid w:val="00DA3FEC"/>
    <w:rsid w:val="00DA423A"/>
    <w:rsid w:val="00DA5805"/>
    <w:rsid w:val="00DA64D5"/>
    <w:rsid w:val="00DB1987"/>
    <w:rsid w:val="00DB1C70"/>
    <w:rsid w:val="00DB307F"/>
    <w:rsid w:val="00DB6657"/>
    <w:rsid w:val="00DB6951"/>
    <w:rsid w:val="00DB7734"/>
    <w:rsid w:val="00DB7B15"/>
    <w:rsid w:val="00DC015D"/>
    <w:rsid w:val="00DC01DB"/>
    <w:rsid w:val="00DC0928"/>
    <w:rsid w:val="00DC0D8A"/>
    <w:rsid w:val="00DC409C"/>
    <w:rsid w:val="00DC4703"/>
    <w:rsid w:val="00DC53F5"/>
    <w:rsid w:val="00DC5A63"/>
    <w:rsid w:val="00DC5B43"/>
    <w:rsid w:val="00DC71BD"/>
    <w:rsid w:val="00DC7EF8"/>
    <w:rsid w:val="00DD0916"/>
    <w:rsid w:val="00DD158C"/>
    <w:rsid w:val="00DD1811"/>
    <w:rsid w:val="00DD1E3B"/>
    <w:rsid w:val="00DD3BF6"/>
    <w:rsid w:val="00DD3DF2"/>
    <w:rsid w:val="00DD4685"/>
    <w:rsid w:val="00DD4DF7"/>
    <w:rsid w:val="00DD5A83"/>
    <w:rsid w:val="00DD624F"/>
    <w:rsid w:val="00DD6699"/>
    <w:rsid w:val="00DD6D0E"/>
    <w:rsid w:val="00DD702C"/>
    <w:rsid w:val="00DD734D"/>
    <w:rsid w:val="00DD7ABB"/>
    <w:rsid w:val="00DE014C"/>
    <w:rsid w:val="00DE08CE"/>
    <w:rsid w:val="00DE0F82"/>
    <w:rsid w:val="00DE10A2"/>
    <w:rsid w:val="00DE1995"/>
    <w:rsid w:val="00DE1A00"/>
    <w:rsid w:val="00DE2652"/>
    <w:rsid w:val="00DE2C8A"/>
    <w:rsid w:val="00DE2EFA"/>
    <w:rsid w:val="00DE3082"/>
    <w:rsid w:val="00DE3462"/>
    <w:rsid w:val="00DE46CE"/>
    <w:rsid w:val="00DE47D0"/>
    <w:rsid w:val="00DE5326"/>
    <w:rsid w:val="00DE55C9"/>
    <w:rsid w:val="00DE56DC"/>
    <w:rsid w:val="00DE68CF"/>
    <w:rsid w:val="00DE6F0E"/>
    <w:rsid w:val="00DE72D1"/>
    <w:rsid w:val="00DE7998"/>
    <w:rsid w:val="00DF016C"/>
    <w:rsid w:val="00DF069B"/>
    <w:rsid w:val="00DF0827"/>
    <w:rsid w:val="00DF0CF8"/>
    <w:rsid w:val="00DF14C1"/>
    <w:rsid w:val="00DF2754"/>
    <w:rsid w:val="00DF5635"/>
    <w:rsid w:val="00DF5C6C"/>
    <w:rsid w:val="00DF634A"/>
    <w:rsid w:val="00DF695A"/>
    <w:rsid w:val="00E00311"/>
    <w:rsid w:val="00E007D2"/>
    <w:rsid w:val="00E0229F"/>
    <w:rsid w:val="00E02815"/>
    <w:rsid w:val="00E02C42"/>
    <w:rsid w:val="00E02D32"/>
    <w:rsid w:val="00E02FC2"/>
    <w:rsid w:val="00E0314E"/>
    <w:rsid w:val="00E03F69"/>
    <w:rsid w:val="00E04893"/>
    <w:rsid w:val="00E048F9"/>
    <w:rsid w:val="00E04990"/>
    <w:rsid w:val="00E04AF6"/>
    <w:rsid w:val="00E064A2"/>
    <w:rsid w:val="00E06F4C"/>
    <w:rsid w:val="00E072D7"/>
    <w:rsid w:val="00E10A59"/>
    <w:rsid w:val="00E111F1"/>
    <w:rsid w:val="00E117E1"/>
    <w:rsid w:val="00E122C2"/>
    <w:rsid w:val="00E13C4A"/>
    <w:rsid w:val="00E13CC2"/>
    <w:rsid w:val="00E14640"/>
    <w:rsid w:val="00E14B9C"/>
    <w:rsid w:val="00E153BC"/>
    <w:rsid w:val="00E15B6C"/>
    <w:rsid w:val="00E16274"/>
    <w:rsid w:val="00E16383"/>
    <w:rsid w:val="00E16809"/>
    <w:rsid w:val="00E16F9E"/>
    <w:rsid w:val="00E17B42"/>
    <w:rsid w:val="00E17F7B"/>
    <w:rsid w:val="00E17FA6"/>
    <w:rsid w:val="00E20E5C"/>
    <w:rsid w:val="00E20FF3"/>
    <w:rsid w:val="00E22206"/>
    <w:rsid w:val="00E232A6"/>
    <w:rsid w:val="00E24446"/>
    <w:rsid w:val="00E24660"/>
    <w:rsid w:val="00E24FFC"/>
    <w:rsid w:val="00E257B7"/>
    <w:rsid w:val="00E25903"/>
    <w:rsid w:val="00E266DD"/>
    <w:rsid w:val="00E30CF1"/>
    <w:rsid w:val="00E30F1B"/>
    <w:rsid w:val="00E310C5"/>
    <w:rsid w:val="00E3135F"/>
    <w:rsid w:val="00E31D4C"/>
    <w:rsid w:val="00E32286"/>
    <w:rsid w:val="00E327ED"/>
    <w:rsid w:val="00E3364A"/>
    <w:rsid w:val="00E34550"/>
    <w:rsid w:val="00E359CB"/>
    <w:rsid w:val="00E35C8C"/>
    <w:rsid w:val="00E35F71"/>
    <w:rsid w:val="00E37664"/>
    <w:rsid w:val="00E404F6"/>
    <w:rsid w:val="00E408D0"/>
    <w:rsid w:val="00E40FAA"/>
    <w:rsid w:val="00E412E2"/>
    <w:rsid w:val="00E417F1"/>
    <w:rsid w:val="00E41B48"/>
    <w:rsid w:val="00E41EA7"/>
    <w:rsid w:val="00E42486"/>
    <w:rsid w:val="00E43D65"/>
    <w:rsid w:val="00E44216"/>
    <w:rsid w:val="00E464D5"/>
    <w:rsid w:val="00E46693"/>
    <w:rsid w:val="00E46E2C"/>
    <w:rsid w:val="00E47B8F"/>
    <w:rsid w:val="00E47E34"/>
    <w:rsid w:val="00E5026C"/>
    <w:rsid w:val="00E50768"/>
    <w:rsid w:val="00E50AC9"/>
    <w:rsid w:val="00E50D6C"/>
    <w:rsid w:val="00E51356"/>
    <w:rsid w:val="00E51D96"/>
    <w:rsid w:val="00E52E61"/>
    <w:rsid w:val="00E535FA"/>
    <w:rsid w:val="00E54E9B"/>
    <w:rsid w:val="00E556D1"/>
    <w:rsid w:val="00E55CA6"/>
    <w:rsid w:val="00E57CC4"/>
    <w:rsid w:val="00E614F2"/>
    <w:rsid w:val="00E61891"/>
    <w:rsid w:val="00E6227D"/>
    <w:rsid w:val="00E6331C"/>
    <w:rsid w:val="00E63361"/>
    <w:rsid w:val="00E64694"/>
    <w:rsid w:val="00E64F4E"/>
    <w:rsid w:val="00E6590E"/>
    <w:rsid w:val="00E6597A"/>
    <w:rsid w:val="00E672E7"/>
    <w:rsid w:val="00E700B8"/>
    <w:rsid w:val="00E7013C"/>
    <w:rsid w:val="00E70192"/>
    <w:rsid w:val="00E707BC"/>
    <w:rsid w:val="00E71405"/>
    <w:rsid w:val="00E72A67"/>
    <w:rsid w:val="00E7302F"/>
    <w:rsid w:val="00E75554"/>
    <w:rsid w:val="00E76488"/>
    <w:rsid w:val="00E769FA"/>
    <w:rsid w:val="00E76E6D"/>
    <w:rsid w:val="00E8013E"/>
    <w:rsid w:val="00E8022C"/>
    <w:rsid w:val="00E813A7"/>
    <w:rsid w:val="00E81541"/>
    <w:rsid w:val="00E8463D"/>
    <w:rsid w:val="00E84B2F"/>
    <w:rsid w:val="00E85DF4"/>
    <w:rsid w:val="00E86719"/>
    <w:rsid w:val="00E8676E"/>
    <w:rsid w:val="00E86E09"/>
    <w:rsid w:val="00E87650"/>
    <w:rsid w:val="00E879DD"/>
    <w:rsid w:val="00E9067F"/>
    <w:rsid w:val="00E90F9E"/>
    <w:rsid w:val="00E913BF"/>
    <w:rsid w:val="00E91AA9"/>
    <w:rsid w:val="00E91E62"/>
    <w:rsid w:val="00E9267D"/>
    <w:rsid w:val="00E92B96"/>
    <w:rsid w:val="00E93BEC"/>
    <w:rsid w:val="00E940F1"/>
    <w:rsid w:val="00E94416"/>
    <w:rsid w:val="00E94AC5"/>
    <w:rsid w:val="00E975F6"/>
    <w:rsid w:val="00EA0001"/>
    <w:rsid w:val="00EA07B2"/>
    <w:rsid w:val="00EA095B"/>
    <w:rsid w:val="00EA27A7"/>
    <w:rsid w:val="00EA387D"/>
    <w:rsid w:val="00EA3F05"/>
    <w:rsid w:val="00EA4F31"/>
    <w:rsid w:val="00EA5F6F"/>
    <w:rsid w:val="00EA7048"/>
    <w:rsid w:val="00EA7AE4"/>
    <w:rsid w:val="00EB0367"/>
    <w:rsid w:val="00EB2CB7"/>
    <w:rsid w:val="00EB32F9"/>
    <w:rsid w:val="00EB38AF"/>
    <w:rsid w:val="00EB3FAE"/>
    <w:rsid w:val="00EB40CB"/>
    <w:rsid w:val="00EB4EDE"/>
    <w:rsid w:val="00EB7E90"/>
    <w:rsid w:val="00EC07B8"/>
    <w:rsid w:val="00EC0CB2"/>
    <w:rsid w:val="00EC0D22"/>
    <w:rsid w:val="00EC10B5"/>
    <w:rsid w:val="00EC1D53"/>
    <w:rsid w:val="00EC2153"/>
    <w:rsid w:val="00EC30A7"/>
    <w:rsid w:val="00EC35F4"/>
    <w:rsid w:val="00EC4182"/>
    <w:rsid w:val="00EC4D10"/>
    <w:rsid w:val="00EC5473"/>
    <w:rsid w:val="00EC5680"/>
    <w:rsid w:val="00EC58E6"/>
    <w:rsid w:val="00EC59F8"/>
    <w:rsid w:val="00EC5E8B"/>
    <w:rsid w:val="00EC6AA3"/>
    <w:rsid w:val="00EC79A4"/>
    <w:rsid w:val="00EC7DB8"/>
    <w:rsid w:val="00EC7F7F"/>
    <w:rsid w:val="00ED02AF"/>
    <w:rsid w:val="00ED030A"/>
    <w:rsid w:val="00ED09AE"/>
    <w:rsid w:val="00ED1CC2"/>
    <w:rsid w:val="00ED2CF4"/>
    <w:rsid w:val="00ED4838"/>
    <w:rsid w:val="00ED6870"/>
    <w:rsid w:val="00EE2451"/>
    <w:rsid w:val="00EE2AA0"/>
    <w:rsid w:val="00EE2F34"/>
    <w:rsid w:val="00EE34DA"/>
    <w:rsid w:val="00EE3A79"/>
    <w:rsid w:val="00EE3EC0"/>
    <w:rsid w:val="00EE4220"/>
    <w:rsid w:val="00EE4C30"/>
    <w:rsid w:val="00EE4D86"/>
    <w:rsid w:val="00EE5736"/>
    <w:rsid w:val="00EE60AD"/>
    <w:rsid w:val="00EE6BBB"/>
    <w:rsid w:val="00EE7492"/>
    <w:rsid w:val="00EF0621"/>
    <w:rsid w:val="00EF0CAB"/>
    <w:rsid w:val="00EF192C"/>
    <w:rsid w:val="00EF1B2C"/>
    <w:rsid w:val="00EF2D40"/>
    <w:rsid w:val="00EF42FD"/>
    <w:rsid w:val="00EF59F7"/>
    <w:rsid w:val="00EF74C9"/>
    <w:rsid w:val="00EF7515"/>
    <w:rsid w:val="00EF7A56"/>
    <w:rsid w:val="00EF7E7C"/>
    <w:rsid w:val="00F0202D"/>
    <w:rsid w:val="00F020D9"/>
    <w:rsid w:val="00F04313"/>
    <w:rsid w:val="00F04C7A"/>
    <w:rsid w:val="00F04DBE"/>
    <w:rsid w:val="00F05E34"/>
    <w:rsid w:val="00F06271"/>
    <w:rsid w:val="00F06B89"/>
    <w:rsid w:val="00F06D49"/>
    <w:rsid w:val="00F06ECB"/>
    <w:rsid w:val="00F07B38"/>
    <w:rsid w:val="00F109EE"/>
    <w:rsid w:val="00F11DC9"/>
    <w:rsid w:val="00F1203B"/>
    <w:rsid w:val="00F120AB"/>
    <w:rsid w:val="00F12E10"/>
    <w:rsid w:val="00F133A3"/>
    <w:rsid w:val="00F137FE"/>
    <w:rsid w:val="00F14D8D"/>
    <w:rsid w:val="00F15F6E"/>
    <w:rsid w:val="00F1639C"/>
    <w:rsid w:val="00F16DB9"/>
    <w:rsid w:val="00F17B48"/>
    <w:rsid w:val="00F2101D"/>
    <w:rsid w:val="00F2104B"/>
    <w:rsid w:val="00F2126D"/>
    <w:rsid w:val="00F2128D"/>
    <w:rsid w:val="00F216F5"/>
    <w:rsid w:val="00F220B3"/>
    <w:rsid w:val="00F22AA4"/>
    <w:rsid w:val="00F22DFB"/>
    <w:rsid w:val="00F238C9"/>
    <w:rsid w:val="00F25BD9"/>
    <w:rsid w:val="00F27653"/>
    <w:rsid w:val="00F3077F"/>
    <w:rsid w:val="00F30D6B"/>
    <w:rsid w:val="00F30F07"/>
    <w:rsid w:val="00F31038"/>
    <w:rsid w:val="00F319F7"/>
    <w:rsid w:val="00F31E1E"/>
    <w:rsid w:val="00F32B66"/>
    <w:rsid w:val="00F3335A"/>
    <w:rsid w:val="00F33A53"/>
    <w:rsid w:val="00F34263"/>
    <w:rsid w:val="00F343B1"/>
    <w:rsid w:val="00F3470B"/>
    <w:rsid w:val="00F347AD"/>
    <w:rsid w:val="00F3572F"/>
    <w:rsid w:val="00F358F1"/>
    <w:rsid w:val="00F360A8"/>
    <w:rsid w:val="00F36407"/>
    <w:rsid w:val="00F37674"/>
    <w:rsid w:val="00F4095E"/>
    <w:rsid w:val="00F414A1"/>
    <w:rsid w:val="00F41730"/>
    <w:rsid w:val="00F4243C"/>
    <w:rsid w:val="00F42578"/>
    <w:rsid w:val="00F42874"/>
    <w:rsid w:val="00F43C44"/>
    <w:rsid w:val="00F46054"/>
    <w:rsid w:val="00F46684"/>
    <w:rsid w:val="00F46B59"/>
    <w:rsid w:val="00F46EEB"/>
    <w:rsid w:val="00F5031B"/>
    <w:rsid w:val="00F507CD"/>
    <w:rsid w:val="00F50CAC"/>
    <w:rsid w:val="00F51213"/>
    <w:rsid w:val="00F51A5B"/>
    <w:rsid w:val="00F523BA"/>
    <w:rsid w:val="00F524CC"/>
    <w:rsid w:val="00F52867"/>
    <w:rsid w:val="00F528C9"/>
    <w:rsid w:val="00F547F3"/>
    <w:rsid w:val="00F54DD3"/>
    <w:rsid w:val="00F55098"/>
    <w:rsid w:val="00F55454"/>
    <w:rsid w:val="00F56A64"/>
    <w:rsid w:val="00F57AC4"/>
    <w:rsid w:val="00F6106B"/>
    <w:rsid w:val="00F6145B"/>
    <w:rsid w:val="00F616A9"/>
    <w:rsid w:val="00F61CCE"/>
    <w:rsid w:val="00F62122"/>
    <w:rsid w:val="00F62EAF"/>
    <w:rsid w:val="00F638AA"/>
    <w:rsid w:val="00F63B96"/>
    <w:rsid w:val="00F64189"/>
    <w:rsid w:val="00F647CF"/>
    <w:rsid w:val="00F64B63"/>
    <w:rsid w:val="00F651DA"/>
    <w:rsid w:val="00F66739"/>
    <w:rsid w:val="00F671C9"/>
    <w:rsid w:val="00F677E2"/>
    <w:rsid w:val="00F7171C"/>
    <w:rsid w:val="00F71A26"/>
    <w:rsid w:val="00F72064"/>
    <w:rsid w:val="00F73231"/>
    <w:rsid w:val="00F73794"/>
    <w:rsid w:val="00F73995"/>
    <w:rsid w:val="00F739EA"/>
    <w:rsid w:val="00F746C3"/>
    <w:rsid w:val="00F76701"/>
    <w:rsid w:val="00F77711"/>
    <w:rsid w:val="00F804D6"/>
    <w:rsid w:val="00F81590"/>
    <w:rsid w:val="00F830AF"/>
    <w:rsid w:val="00F83D28"/>
    <w:rsid w:val="00F84135"/>
    <w:rsid w:val="00F863B5"/>
    <w:rsid w:val="00F8653D"/>
    <w:rsid w:val="00F87141"/>
    <w:rsid w:val="00F90050"/>
    <w:rsid w:val="00F90076"/>
    <w:rsid w:val="00F907F3"/>
    <w:rsid w:val="00F90A18"/>
    <w:rsid w:val="00F91266"/>
    <w:rsid w:val="00F92867"/>
    <w:rsid w:val="00F936DF"/>
    <w:rsid w:val="00F95F4D"/>
    <w:rsid w:val="00F9604A"/>
    <w:rsid w:val="00F96A39"/>
    <w:rsid w:val="00F97CB1"/>
    <w:rsid w:val="00FA02B2"/>
    <w:rsid w:val="00FA0DAB"/>
    <w:rsid w:val="00FA0F1B"/>
    <w:rsid w:val="00FA1D75"/>
    <w:rsid w:val="00FA236C"/>
    <w:rsid w:val="00FA2801"/>
    <w:rsid w:val="00FA29CA"/>
    <w:rsid w:val="00FA30EA"/>
    <w:rsid w:val="00FA3279"/>
    <w:rsid w:val="00FA34CE"/>
    <w:rsid w:val="00FA4E4E"/>
    <w:rsid w:val="00FA663F"/>
    <w:rsid w:val="00FA679F"/>
    <w:rsid w:val="00FA6F9A"/>
    <w:rsid w:val="00FB295D"/>
    <w:rsid w:val="00FB304D"/>
    <w:rsid w:val="00FB49DE"/>
    <w:rsid w:val="00FB506C"/>
    <w:rsid w:val="00FB5617"/>
    <w:rsid w:val="00FB5F38"/>
    <w:rsid w:val="00FB685F"/>
    <w:rsid w:val="00FB7868"/>
    <w:rsid w:val="00FB7B98"/>
    <w:rsid w:val="00FB7D58"/>
    <w:rsid w:val="00FB7D97"/>
    <w:rsid w:val="00FC1150"/>
    <w:rsid w:val="00FC1AB1"/>
    <w:rsid w:val="00FC1DB1"/>
    <w:rsid w:val="00FC3DD0"/>
    <w:rsid w:val="00FC3EF9"/>
    <w:rsid w:val="00FC4013"/>
    <w:rsid w:val="00FC4735"/>
    <w:rsid w:val="00FC4D82"/>
    <w:rsid w:val="00FC5B97"/>
    <w:rsid w:val="00FC6FFF"/>
    <w:rsid w:val="00FD0BBD"/>
    <w:rsid w:val="00FD1AD4"/>
    <w:rsid w:val="00FD2D27"/>
    <w:rsid w:val="00FD30C1"/>
    <w:rsid w:val="00FD57A1"/>
    <w:rsid w:val="00FD6900"/>
    <w:rsid w:val="00FD6BCC"/>
    <w:rsid w:val="00FD7123"/>
    <w:rsid w:val="00FD717E"/>
    <w:rsid w:val="00FE04A9"/>
    <w:rsid w:val="00FE2647"/>
    <w:rsid w:val="00FE3E92"/>
    <w:rsid w:val="00FE4083"/>
    <w:rsid w:val="00FE4AA4"/>
    <w:rsid w:val="00FE5476"/>
    <w:rsid w:val="00FE6599"/>
    <w:rsid w:val="00FE7928"/>
    <w:rsid w:val="00FF05CE"/>
    <w:rsid w:val="00FF07F0"/>
    <w:rsid w:val="00FF12E9"/>
    <w:rsid w:val="00FF1B51"/>
    <w:rsid w:val="00FF3041"/>
    <w:rsid w:val="00FF3AD9"/>
    <w:rsid w:val="00FF3C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90370"/>
  <w15:docId w15:val="{2B5E3E65-B10F-4876-B113-C9413F477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BB9"/>
    <w:pPr>
      <w:suppressAutoHyphens/>
      <w:spacing w:after="0" w:line="240" w:lineRule="auto"/>
    </w:pPr>
    <w:rPr>
      <w:rFonts w:ascii="Times New Roman" w:eastAsia="Lucida Sans Unicode" w:hAnsi="Times New Roman" w:cs="Times New Roman"/>
      <w:kern w:val="1"/>
      <w:sz w:val="24"/>
      <w:szCs w:val="24"/>
      <w:lang w:eastAsia="ar-SA"/>
    </w:rPr>
  </w:style>
  <w:style w:type="paragraph" w:styleId="Ttulo1">
    <w:name w:val="heading 1"/>
    <w:basedOn w:val="Normal"/>
    <w:next w:val="Corpodetexto"/>
    <w:link w:val="Ttulo1Char"/>
    <w:qFormat/>
    <w:rsid w:val="00541837"/>
    <w:pPr>
      <w:keepNext/>
      <w:tabs>
        <w:tab w:val="num" w:pos="432"/>
      </w:tabs>
      <w:spacing w:line="360" w:lineRule="auto"/>
      <w:ind w:left="431" w:hanging="431"/>
      <w:outlineLvl w:val="0"/>
    </w:pPr>
    <w:rPr>
      <w:rFonts w:ascii="Arial" w:eastAsia="Times New Roman" w:hAnsi="Arial"/>
      <w:b/>
      <w:bCs/>
      <w:szCs w:val="28"/>
    </w:rPr>
  </w:style>
  <w:style w:type="paragraph" w:styleId="Ttulo2">
    <w:name w:val="heading 2"/>
    <w:basedOn w:val="Normal"/>
    <w:next w:val="Corpodetexto"/>
    <w:link w:val="Ttulo2Char"/>
    <w:qFormat/>
    <w:rsid w:val="00541837"/>
    <w:pPr>
      <w:keepNext/>
      <w:tabs>
        <w:tab w:val="num" w:pos="576"/>
      </w:tabs>
      <w:spacing w:line="360" w:lineRule="auto"/>
      <w:ind w:left="397" w:hanging="397"/>
      <w:outlineLvl w:val="1"/>
    </w:pPr>
    <w:rPr>
      <w:rFonts w:ascii="Arial" w:eastAsia="Times New Roman" w:hAnsi="Arial"/>
      <w:bCs/>
      <w:szCs w:val="26"/>
    </w:rPr>
  </w:style>
  <w:style w:type="paragraph" w:styleId="Ttulo3">
    <w:name w:val="heading 3"/>
    <w:basedOn w:val="Normal"/>
    <w:next w:val="Corpodetexto"/>
    <w:link w:val="Ttulo3Char"/>
    <w:qFormat/>
    <w:rsid w:val="00541837"/>
    <w:pPr>
      <w:keepNext/>
      <w:tabs>
        <w:tab w:val="num" w:pos="720"/>
      </w:tabs>
      <w:spacing w:line="360" w:lineRule="auto"/>
      <w:ind w:left="624" w:hanging="624"/>
      <w:outlineLvl w:val="2"/>
    </w:pPr>
    <w:rPr>
      <w:rFonts w:ascii="Arial" w:eastAsia="Times New Roman" w:hAnsi="Arial"/>
      <w:bCs/>
    </w:rPr>
  </w:style>
  <w:style w:type="paragraph" w:styleId="Ttulo4">
    <w:name w:val="heading 4"/>
    <w:basedOn w:val="Normal"/>
    <w:next w:val="Normal"/>
    <w:link w:val="Ttulo4Char"/>
    <w:uiPriority w:val="9"/>
    <w:unhideWhenUsed/>
    <w:qFormat/>
    <w:rsid w:val="00464E7F"/>
    <w:pPr>
      <w:keepNext/>
      <w:keepLines/>
      <w:spacing w:line="360" w:lineRule="auto"/>
      <w:jc w:val="center"/>
      <w:outlineLvl w:val="3"/>
    </w:pPr>
    <w:rPr>
      <w:rFonts w:ascii="Arial" w:eastAsiaTheme="majorEastAsia" w:hAnsi="Arial" w:cstheme="majorBidi"/>
      <w:bCs/>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41837"/>
    <w:rPr>
      <w:rFonts w:ascii="Arial" w:eastAsia="Times New Roman" w:hAnsi="Arial" w:cs="Times New Roman"/>
      <w:b/>
      <w:bCs/>
      <w:kern w:val="1"/>
      <w:sz w:val="24"/>
      <w:szCs w:val="28"/>
      <w:lang w:eastAsia="ar-SA"/>
    </w:rPr>
  </w:style>
  <w:style w:type="paragraph" w:styleId="Corpodetexto">
    <w:name w:val="Body Text"/>
    <w:basedOn w:val="Normal"/>
    <w:link w:val="CorpodetextoChar1"/>
    <w:rsid w:val="001B6EF3"/>
    <w:pPr>
      <w:spacing w:after="120"/>
    </w:pPr>
  </w:style>
  <w:style w:type="character" w:customStyle="1" w:styleId="CorpodetextoChar">
    <w:name w:val="Corpo de texto Char"/>
    <w:basedOn w:val="Fontepargpadro"/>
    <w:rsid w:val="001B6EF3"/>
    <w:rPr>
      <w:rFonts w:ascii="Times New Roman" w:eastAsia="Lucida Sans Unicode" w:hAnsi="Times New Roman" w:cs="Times New Roman"/>
      <w:kern w:val="1"/>
      <w:sz w:val="24"/>
      <w:szCs w:val="24"/>
      <w:lang w:eastAsia="ar-SA"/>
    </w:rPr>
  </w:style>
  <w:style w:type="character" w:customStyle="1" w:styleId="CorpodetextoChar1">
    <w:name w:val="Corpo de texto Char1"/>
    <w:basedOn w:val="Fontepargpadro"/>
    <w:link w:val="Corpodetexto"/>
    <w:rsid w:val="001B6EF3"/>
    <w:rPr>
      <w:rFonts w:ascii="Times New Roman" w:eastAsia="Lucida Sans Unicode" w:hAnsi="Times New Roman" w:cs="Times New Roman"/>
      <w:kern w:val="1"/>
      <w:sz w:val="24"/>
      <w:szCs w:val="24"/>
      <w:lang w:eastAsia="ar-SA"/>
    </w:rPr>
  </w:style>
  <w:style w:type="character" w:customStyle="1" w:styleId="Ttulo2Char">
    <w:name w:val="Título 2 Char"/>
    <w:basedOn w:val="Fontepargpadro"/>
    <w:link w:val="Ttulo2"/>
    <w:rsid w:val="00541837"/>
    <w:rPr>
      <w:rFonts w:ascii="Arial" w:eastAsia="Times New Roman" w:hAnsi="Arial" w:cs="Times New Roman"/>
      <w:bCs/>
      <w:kern w:val="1"/>
      <w:sz w:val="24"/>
      <w:szCs w:val="26"/>
      <w:lang w:eastAsia="ar-SA"/>
    </w:rPr>
  </w:style>
  <w:style w:type="character" w:customStyle="1" w:styleId="Ttulo3Char">
    <w:name w:val="Título 3 Char"/>
    <w:basedOn w:val="Fontepargpadro"/>
    <w:link w:val="Ttulo3"/>
    <w:rsid w:val="00541837"/>
    <w:rPr>
      <w:rFonts w:ascii="Arial" w:eastAsia="Times New Roman" w:hAnsi="Arial" w:cs="Times New Roman"/>
      <w:bCs/>
      <w:kern w:val="1"/>
      <w:sz w:val="24"/>
      <w:szCs w:val="24"/>
      <w:lang w:eastAsia="ar-SA"/>
    </w:rPr>
  </w:style>
  <w:style w:type="character" w:customStyle="1" w:styleId="WW8Num2z0">
    <w:name w:val="WW8Num2z0"/>
    <w:rsid w:val="007768A3"/>
    <w:rPr>
      <w:b/>
    </w:rPr>
  </w:style>
  <w:style w:type="character" w:customStyle="1" w:styleId="WW8Num5z0">
    <w:name w:val="WW8Num5z0"/>
    <w:rsid w:val="007768A3"/>
    <w:rPr>
      <w:b/>
    </w:rPr>
  </w:style>
  <w:style w:type="character" w:customStyle="1" w:styleId="Absatz-Standardschriftart">
    <w:name w:val="Absatz-Standardschriftart"/>
    <w:rsid w:val="007768A3"/>
  </w:style>
  <w:style w:type="character" w:customStyle="1" w:styleId="Fontepargpadro1">
    <w:name w:val="Fonte parág. padrão1"/>
    <w:rsid w:val="007768A3"/>
  </w:style>
  <w:style w:type="character" w:customStyle="1" w:styleId="WW8Num9z0">
    <w:name w:val="WW8Num9z0"/>
    <w:rsid w:val="007768A3"/>
    <w:rPr>
      <w:rFonts w:ascii="Arial" w:eastAsia="Lucida Sans Unicode" w:hAnsi="Arial" w:cs="Arial"/>
    </w:rPr>
  </w:style>
  <w:style w:type="character" w:customStyle="1" w:styleId="Fontepargpadro2">
    <w:name w:val="Fonte parág. padrão2"/>
    <w:rsid w:val="007768A3"/>
  </w:style>
  <w:style w:type="character" w:customStyle="1" w:styleId="WW-Absatz-Standardschriftart">
    <w:name w:val="WW-Absatz-Standardschriftart"/>
    <w:rsid w:val="007768A3"/>
  </w:style>
  <w:style w:type="character" w:customStyle="1" w:styleId="WW8Num1z0">
    <w:name w:val="WW8Num1z0"/>
    <w:rsid w:val="007768A3"/>
    <w:rPr>
      <w:rFonts w:ascii="Symbol" w:hAnsi="Symbol"/>
    </w:rPr>
  </w:style>
  <w:style w:type="character" w:customStyle="1" w:styleId="WW8Num1z1">
    <w:name w:val="WW8Num1z1"/>
    <w:rsid w:val="007768A3"/>
    <w:rPr>
      <w:rFonts w:ascii="Courier New" w:hAnsi="Courier New" w:cs="Courier New"/>
    </w:rPr>
  </w:style>
  <w:style w:type="character" w:customStyle="1" w:styleId="WW8Num1z2">
    <w:name w:val="WW8Num1z2"/>
    <w:rsid w:val="007768A3"/>
    <w:rPr>
      <w:rFonts w:ascii="Wingdings" w:hAnsi="Wingdings"/>
    </w:rPr>
  </w:style>
  <w:style w:type="character" w:customStyle="1" w:styleId="WW8Num3z0">
    <w:name w:val="WW8Num3z0"/>
    <w:rsid w:val="007768A3"/>
    <w:rPr>
      <w:b/>
    </w:rPr>
  </w:style>
  <w:style w:type="character" w:customStyle="1" w:styleId="WW8Num6z0">
    <w:name w:val="WW8Num6z0"/>
    <w:rsid w:val="007768A3"/>
    <w:rPr>
      <w:rFonts w:ascii="Symbol" w:hAnsi="Symbol"/>
    </w:rPr>
  </w:style>
  <w:style w:type="character" w:customStyle="1" w:styleId="WW8Num6z1">
    <w:name w:val="WW8Num6z1"/>
    <w:rsid w:val="007768A3"/>
    <w:rPr>
      <w:rFonts w:ascii="Courier New" w:hAnsi="Courier New" w:cs="Courier New"/>
    </w:rPr>
  </w:style>
  <w:style w:type="character" w:customStyle="1" w:styleId="WW8Num6z2">
    <w:name w:val="WW8Num6z2"/>
    <w:rsid w:val="007768A3"/>
    <w:rPr>
      <w:rFonts w:ascii="Wingdings" w:hAnsi="Wingdings"/>
    </w:rPr>
  </w:style>
  <w:style w:type="character" w:customStyle="1" w:styleId="WW8Num7z0">
    <w:name w:val="WW8Num7z0"/>
    <w:rsid w:val="007768A3"/>
    <w:rPr>
      <w:b/>
    </w:rPr>
  </w:style>
  <w:style w:type="character" w:customStyle="1" w:styleId="CabealhoChar">
    <w:name w:val="Cabeçalho Char"/>
    <w:uiPriority w:val="99"/>
    <w:rsid w:val="007768A3"/>
    <w:rPr>
      <w:rFonts w:ascii="Times New Roman" w:eastAsia="Lucida Sans Unicode" w:hAnsi="Times New Roman" w:cs="Times New Roman"/>
      <w:kern w:val="1"/>
      <w:sz w:val="24"/>
      <w:szCs w:val="24"/>
    </w:rPr>
  </w:style>
  <w:style w:type="character" w:customStyle="1" w:styleId="RodapChar">
    <w:name w:val="Rodapé Char"/>
    <w:uiPriority w:val="99"/>
    <w:rsid w:val="007768A3"/>
    <w:rPr>
      <w:rFonts w:ascii="Times New Roman" w:eastAsia="Lucida Sans Unicode" w:hAnsi="Times New Roman" w:cs="Times New Roman"/>
      <w:kern w:val="1"/>
      <w:sz w:val="24"/>
      <w:szCs w:val="24"/>
    </w:rPr>
  </w:style>
  <w:style w:type="character" w:customStyle="1" w:styleId="TextodebaloChar">
    <w:name w:val="Texto de balão Char"/>
    <w:rsid w:val="007768A3"/>
    <w:rPr>
      <w:rFonts w:ascii="Tahoma" w:eastAsia="Lucida Sans Unicode" w:hAnsi="Tahoma" w:cs="Tahoma"/>
      <w:kern w:val="1"/>
      <w:sz w:val="16"/>
      <w:szCs w:val="16"/>
    </w:rPr>
  </w:style>
  <w:style w:type="character" w:styleId="Hyperlink">
    <w:name w:val="Hyperlink"/>
    <w:uiPriority w:val="99"/>
    <w:rsid w:val="007768A3"/>
    <w:rPr>
      <w:color w:val="0000FF"/>
      <w:u w:val="single"/>
    </w:rPr>
  </w:style>
  <w:style w:type="character" w:customStyle="1" w:styleId="CitaoChar">
    <w:name w:val="Citação Char"/>
    <w:rsid w:val="007768A3"/>
    <w:rPr>
      <w:rFonts w:eastAsia="Lucida Sans Unicode"/>
      <w:i/>
      <w:iCs/>
      <w:color w:val="000000"/>
      <w:kern w:val="1"/>
      <w:sz w:val="24"/>
      <w:szCs w:val="24"/>
    </w:rPr>
  </w:style>
  <w:style w:type="character" w:styleId="Forte">
    <w:name w:val="Strong"/>
    <w:uiPriority w:val="22"/>
    <w:qFormat/>
    <w:rsid w:val="007768A3"/>
    <w:rPr>
      <w:b/>
      <w:bCs/>
    </w:rPr>
  </w:style>
  <w:style w:type="character" w:customStyle="1" w:styleId="ListLabel1">
    <w:name w:val="ListLabel 1"/>
    <w:rsid w:val="007768A3"/>
    <w:rPr>
      <w:b/>
    </w:rPr>
  </w:style>
  <w:style w:type="character" w:customStyle="1" w:styleId="ListLabel2">
    <w:name w:val="ListLabel 2"/>
    <w:rsid w:val="007768A3"/>
    <w:rPr>
      <w:rFonts w:eastAsia="Lucida Sans Unicode" w:cs="Arial"/>
    </w:rPr>
  </w:style>
  <w:style w:type="paragraph" w:customStyle="1" w:styleId="Ttulo30">
    <w:name w:val="Título3"/>
    <w:basedOn w:val="Normal"/>
    <w:next w:val="Corpodetexto"/>
    <w:rsid w:val="007768A3"/>
    <w:pPr>
      <w:keepNext/>
      <w:spacing w:before="240" w:after="120"/>
    </w:pPr>
    <w:rPr>
      <w:rFonts w:ascii="Arial" w:hAnsi="Arial" w:cs="Tahoma"/>
      <w:sz w:val="28"/>
      <w:szCs w:val="28"/>
    </w:rPr>
  </w:style>
  <w:style w:type="paragraph" w:styleId="Lista">
    <w:name w:val="List"/>
    <w:rsid w:val="007768A3"/>
    <w:pPr>
      <w:widowControl w:val="0"/>
      <w:suppressAutoHyphens/>
      <w:spacing w:after="0" w:line="240" w:lineRule="auto"/>
    </w:pPr>
    <w:rPr>
      <w:rFonts w:ascii="Times New Roman" w:eastAsia="Times New Roman" w:hAnsi="Times New Roman" w:cs="Tahoma"/>
      <w:kern w:val="1"/>
      <w:sz w:val="20"/>
      <w:szCs w:val="20"/>
      <w:lang w:eastAsia="ar-SA"/>
    </w:rPr>
  </w:style>
  <w:style w:type="paragraph" w:customStyle="1" w:styleId="Legenda3">
    <w:name w:val="Legenda3"/>
    <w:basedOn w:val="Normal"/>
    <w:rsid w:val="007768A3"/>
    <w:pPr>
      <w:suppressLineNumbers/>
      <w:spacing w:before="120" w:after="120"/>
    </w:pPr>
    <w:rPr>
      <w:rFonts w:cs="Tahoma"/>
      <w:i/>
      <w:iCs/>
    </w:rPr>
  </w:style>
  <w:style w:type="paragraph" w:customStyle="1" w:styleId="ndice">
    <w:name w:val="Índice"/>
    <w:basedOn w:val="Normal"/>
    <w:rsid w:val="007768A3"/>
    <w:pPr>
      <w:suppressLineNumbers/>
    </w:pPr>
    <w:rPr>
      <w:rFonts w:cs="Tahoma"/>
    </w:rPr>
  </w:style>
  <w:style w:type="paragraph" w:customStyle="1" w:styleId="Ttulo20">
    <w:name w:val="Título2"/>
    <w:basedOn w:val="Normal"/>
    <w:rsid w:val="007768A3"/>
    <w:pPr>
      <w:keepNext/>
      <w:spacing w:before="240" w:after="120"/>
    </w:pPr>
    <w:rPr>
      <w:rFonts w:ascii="Arial" w:hAnsi="Arial" w:cs="Tahoma"/>
      <w:sz w:val="28"/>
      <w:szCs w:val="28"/>
    </w:rPr>
  </w:style>
  <w:style w:type="paragraph" w:customStyle="1" w:styleId="Legenda2">
    <w:name w:val="Legenda2"/>
    <w:basedOn w:val="Normal"/>
    <w:rsid w:val="007768A3"/>
    <w:pPr>
      <w:suppressLineNumbers/>
      <w:spacing w:before="120" w:after="120"/>
    </w:pPr>
    <w:rPr>
      <w:rFonts w:cs="Tahoma"/>
      <w:i/>
      <w:iCs/>
    </w:rPr>
  </w:style>
  <w:style w:type="paragraph" w:customStyle="1" w:styleId="Ttulo10">
    <w:name w:val="Título1"/>
    <w:basedOn w:val="Normal"/>
    <w:rsid w:val="007768A3"/>
    <w:pPr>
      <w:keepNext/>
      <w:spacing w:before="240" w:after="120"/>
    </w:pPr>
    <w:rPr>
      <w:rFonts w:ascii="Arial" w:hAnsi="Arial" w:cs="Tahoma"/>
      <w:sz w:val="28"/>
      <w:szCs w:val="28"/>
    </w:rPr>
  </w:style>
  <w:style w:type="paragraph" w:customStyle="1" w:styleId="Legenda1">
    <w:name w:val="Legenda1"/>
    <w:basedOn w:val="Normal"/>
    <w:rsid w:val="007768A3"/>
    <w:pPr>
      <w:suppressLineNumbers/>
      <w:spacing w:before="120" w:after="120"/>
    </w:pPr>
    <w:rPr>
      <w:rFonts w:cs="Tahoma"/>
      <w:i/>
      <w:iCs/>
    </w:rPr>
  </w:style>
  <w:style w:type="paragraph" w:styleId="Cabealho">
    <w:name w:val="header"/>
    <w:basedOn w:val="Normal"/>
    <w:link w:val="CabealhoChar1"/>
    <w:uiPriority w:val="99"/>
    <w:rsid w:val="00F42874"/>
    <w:pPr>
      <w:suppressLineNumbers/>
    </w:pPr>
    <w:rPr>
      <w:rFonts w:ascii="Arial" w:hAnsi="Arial"/>
      <w:sz w:val="20"/>
    </w:rPr>
  </w:style>
  <w:style w:type="character" w:customStyle="1" w:styleId="CabealhoChar1">
    <w:name w:val="Cabeçalho Char1"/>
    <w:basedOn w:val="Fontepargpadro"/>
    <w:link w:val="Cabealho"/>
    <w:uiPriority w:val="99"/>
    <w:rsid w:val="00F42874"/>
    <w:rPr>
      <w:rFonts w:ascii="Arial" w:eastAsia="Lucida Sans Unicode" w:hAnsi="Arial" w:cs="Times New Roman"/>
      <w:kern w:val="1"/>
      <w:sz w:val="20"/>
      <w:szCs w:val="24"/>
      <w:lang w:eastAsia="ar-SA"/>
    </w:rPr>
  </w:style>
  <w:style w:type="paragraph" w:styleId="Rodap">
    <w:name w:val="footer"/>
    <w:basedOn w:val="Normal"/>
    <w:link w:val="RodapChar1"/>
    <w:uiPriority w:val="99"/>
    <w:rsid w:val="00F42874"/>
    <w:pPr>
      <w:suppressLineNumbers/>
    </w:pPr>
    <w:rPr>
      <w:rFonts w:ascii="Arial" w:hAnsi="Arial"/>
      <w:sz w:val="20"/>
    </w:rPr>
  </w:style>
  <w:style w:type="character" w:customStyle="1" w:styleId="RodapChar1">
    <w:name w:val="Rodapé Char1"/>
    <w:basedOn w:val="Fontepargpadro"/>
    <w:link w:val="Rodap"/>
    <w:uiPriority w:val="99"/>
    <w:rsid w:val="00F42874"/>
    <w:rPr>
      <w:rFonts w:ascii="Arial" w:eastAsia="Lucida Sans Unicode" w:hAnsi="Arial" w:cs="Times New Roman"/>
      <w:kern w:val="1"/>
      <w:sz w:val="20"/>
      <w:szCs w:val="24"/>
      <w:lang w:eastAsia="ar-SA"/>
    </w:rPr>
  </w:style>
  <w:style w:type="paragraph" w:customStyle="1" w:styleId="PargrafodaLista1">
    <w:name w:val="Parágrafo da Lista1"/>
    <w:basedOn w:val="Normal"/>
    <w:rsid w:val="007768A3"/>
    <w:pPr>
      <w:ind w:left="720"/>
    </w:pPr>
  </w:style>
  <w:style w:type="paragraph" w:customStyle="1" w:styleId="Ttulodosumrio">
    <w:name w:val="Título do sumário"/>
    <w:rsid w:val="007768A3"/>
    <w:pPr>
      <w:suppressLineNumbers/>
      <w:suppressAutoHyphens/>
      <w:spacing w:after="0"/>
    </w:pPr>
    <w:rPr>
      <w:rFonts w:ascii="Cambria" w:eastAsia="Times New Roman" w:hAnsi="Cambria" w:cs="Times New Roman"/>
      <w:b/>
      <w:bCs/>
      <w:color w:val="365F91"/>
      <w:kern w:val="1"/>
      <w:sz w:val="28"/>
      <w:szCs w:val="32"/>
      <w:lang w:eastAsia="ar-SA"/>
    </w:rPr>
  </w:style>
  <w:style w:type="paragraph" w:styleId="Sumrio2">
    <w:name w:val="toc 2"/>
    <w:basedOn w:val="Normal"/>
    <w:uiPriority w:val="39"/>
    <w:rsid w:val="00AD6C84"/>
    <w:pPr>
      <w:spacing w:line="360" w:lineRule="auto"/>
    </w:pPr>
    <w:rPr>
      <w:rFonts w:ascii="Arial" w:eastAsia="Times New Roman" w:hAnsi="Arial"/>
      <w:szCs w:val="22"/>
    </w:rPr>
  </w:style>
  <w:style w:type="paragraph" w:styleId="Sumrio1">
    <w:name w:val="toc 1"/>
    <w:basedOn w:val="Normal"/>
    <w:uiPriority w:val="39"/>
    <w:rsid w:val="00AD6C84"/>
    <w:pPr>
      <w:spacing w:line="360" w:lineRule="auto"/>
    </w:pPr>
    <w:rPr>
      <w:rFonts w:ascii="Arial" w:eastAsia="Times New Roman" w:hAnsi="Arial"/>
      <w:b/>
      <w:szCs w:val="22"/>
    </w:rPr>
  </w:style>
  <w:style w:type="paragraph" w:styleId="Sumrio3">
    <w:name w:val="toc 3"/>
    <w:basedOn w:val="Normal"/>
    <w:uiPriority w:val="39"/>
    <w:rsid w:val="00AD6C84"/>
    <w:pPr>
      <w:spacing w:line="360" w:lineRule="auto"/>
    </w:pPr>
    <w:rPr>
      <w:rFonts w:ascii="Arial" w:eastAsia="Times New Roman" w:hAnsi="Arial"/>
      <w:szCs w:val="22"/>
    </w:rPr>
  </w:style>
  <w:style w:type="paragraph" w:customStyle="1" w:styleId="Textodebalo1">
    <w:name w:val="Texto de balão1"/>
    <w:basedOn w:val="Normal"/>
    <w:rsid w:val="007768A3"/>
    <w:rPr>
      <w:rFonts w:ascii="Tahoma" w:hAnsi="Tahoma" w:cs="Tahoma"/>
      <w:sz w:val="16"/>
      <w:szCs w:val="16"/>
    </w:rPr>
  </w:style>
  <w:style w:type="paragraph" w:customStyle="1" w:styleId="Citao1">
    <w:name w:val="Citação1"/>
    <w:basedOn w:val="Normal"/>
    <w:rsid w:val="007768A3"/>
    <w:rPr>
      <w:i/>
      <w:iCs/>
      <w:color w:val="000000"/>
    </w:rPr>
  </w:style>
  <w:style w:type="paragraph" w:customStyle="1" w:styleId="Estilo1">
    <w:name w:val="Estilo1"/>
    <w:rsid w:val="007768A3"/>
    <w:pPr>
      <w:widowControl w:val="0"/>
      <w:suppressAutoHyphens/>
      <w:spacing w:after="0" w:line="240" w:lineRule="auto"/>
    </w:pPr>
    <w:rPr>
      <w:rFonts w:ascii="Arial" w:eastAsia="Times New Roman" w:hAnsi="Arial" w:cs="Arial"/>
      <w:kern w:val="1"/>
      <w:sz w:val="24"/>
      <w:szCs w:val="20"/>
      <w:lang w:eastAsia="ar-SA"/>
    </w:rPr>
  </w:style>
  <w:style w:type="paragraph" w:customStyle="1" w:styleId="Citaes">
    <w:name w:val="Citações"/>
    <w:basedOn w:val="Normal"/>
    <w:rsid w:val="007768A3"/>
    <w:pPr>
      <w:spacing w:after="283"/>
      <w:ind w:left="567" w:right="567"/>
    </w:pPr>
  </w:style>
  <w:style w:type="paragraph" w:styleId="Sumrio4">
    <w:name w:val="toc 4"/>
    <w:uiPriority w:val="39"/>
    <w:rsid w:val="00AD6C84"/>
    <w:pPr>
      <w:widowControl w:val="0"/>
      <w:suppressAutoHyphens/>
      <w:spacing w:after="0" w:line="360" w:lineRule="auto"/>
    </w:pPr>
    <w:rPr>
      <w:rFonts w:ascii="Arial" w:eastAsia="Times New Roman" w:hAnsi="Arial" w:cs="Times New Roman"/>
      <w:kern w:val="1"/>
      <w:sz w:val="24"/>
      <w:szCs w:val="20"/>
      <w:lang w:eastAsia="ar-SA"/>
    </w:rPr>
  </w:style>
  <w:style w:type="paragraph" w:styleId="Sumrio5">
    <w:name w:val="toc 5"/>
    <w:rsid w:val="007768A3"/>
    <w:pPr>
      <w:widowControl w:val="0"/>
      <w:tabs>
        <w:tab w:val="right" w:leader="dot" w:pos="11901"/>
      </w:tabs>
      <w:suppressAutoHyphens/>
      <w:spacing w:after="0" w:line="240" w:lineRule="auto"/>
      <w:ind w:left="1132"/>
    </w:pPr>
    <w:rPr>
      <w:rFonts w:ascii="Times New Roman" w:eastAsia="Times New Roman" w:hAnsi="Times New Roman" w:cs="Times New Roman"/>
      <w:kern w:val="1"/>
      <w:sz w:val="20"/>
      <w:szCs w:val="20"/>
      <w:lang w:eastAsia="ar-SA"/>
    </w:rPr>
  </w:style>
  <w:style w:type="paragraph" w:styleId="Sumrio6">
    <w:name w:val="toc 6"/>
    <w:rsid w:val="007768A3"/>
    <w:pPr>
      <w:widowControl w:val="0"/>
      <w:tabs>
        <w:tab w:val="right" w:leader="dot" w:pos="12467"/>
      </w:tabs>
      <w:suppressAutoHyphens/>
      <w:spacing w:after="0" w:line="240" w:lineRule="auto"/>
      <w:ind w:left="1415"/>
    </w:pPr>
    <w:rPr>
      <w:rFonts w:ascii="Times New Roman" w:eastAsia="Times New Roman" w:hAnsi="Times New Roman" w:cs="Times New Roman"/>
      <w:kern w:val="1"/>
      <w:sz w:val="20"/>
      <w:szCs w:val="20"/>
      <w:lang w:eastAsia="ar-SA"/>
    </w:rPr>
  </w:style>
  <w:style w:type="paragraph" w:styleId="Sumrio7">
    <w:name w:val="toc 7"/>
    <w:rsid w:val="007768A3"/>
    <w:pPr>
      <w:widowControl w:val="0"/>
      <w:tabs>
        <w:tab w:val="right" w:leader="dot" w:pos="13033"/>
      </w:tabs>
      <w:suppressAutoHyphens/>
      <w:spacing w:after="0" w:line="240" w:lineRule="auto"/>
      <w:ind w:left="1698"/>
    </w:pPr>
    <w:rPr>
      <w:rFonts w:ascii="Times New Roman" w:eastAsia="Times New Roman" w:hAnsi="Times New Roman" w:cs="Times New Roman"/>
      <w:kern w:val="1"/>
      <w:sz w:val="20"/>
      <w:szCs w:val="20"/>
      <w:lang w:eastAsia="ar-SA"/>
    </w:rPr>
  </w:style>
  <w:style w:type="paragraph" w:styleId="Sumrio8">
    <w:name w:val="toc 8"/>
    <w:rsid w:val="007768A3"/>
    <w:pPr>
      <w:widowControl w:val="0"/>
      <w:tabs>
        <w:tab w:val="right" w:leader="dot" w:pos="13599"/>
      </w:tabs>
      <w:suppressAutoHyphens/>
      <w:spacing w:after="0" w:line="240" w:lineRule="auto"/>
      <w:ind w:left="1981"/>
    </w:pPr>
    <w:rPr>
      <w:rFonts w:ascii="Times New Roman" w:eastAsia="Times New Roman" w:hAnsi="Times New Roman" w:cs="Times New Roman"/>
      <w:kern w:val="1"/>
      <w:sz w:val="20"/>
      <w:szCs w:val="20"/>
      <w:lang w:eastAsia="ar-SA"/>
    </w:rPr>
  </w:style>
  <w:style w:type="paragraph" w:styleId="Sumrio9">
    <w:name w:val="toc 9"/>
    <w:rsid w:val="007768A3"/>
    <w:pPr>
      <w:widowControl w:val="0"/>
      <w:tabs>
        <w:tab w:val="right" w:leader="dot" w:pos="14165"/>
      </w:tabs>
      <w:suppressAutoHyphens/>
      <w:spacing w:after="0" w:line="240" w:lineRule="auto"/>
      <w:ind w:left="2264"/>
    </w:pPr>
    <w:rPr>
      <w:rFonts w:ascii="Times New Roman" w:eastAsia="Times New Roman" w:hAnsi="Times New Roman" w:cs="Times New Roman"/>
      <w:kern w:val="1"/>
      <w:sz w:val="20"/>
      <w:szCs w:val="20"/>
      <w:lang w:eastAsia="ar-SA"/>
    </w:rPr>
  </w:style>
  <w:style w:type="paragraph" w:customStyle="1" w:styleId="Sumrio10">
    <w:name w:val="Sumário 10"/>
    <w:rsid w:val="007768A3"/>
    <w:pPr>
      <w:widowControl w:val="0"/>
      <w:tabs>
        <w:tab w:val="right" w:leader="dot" w:pos="14731"/>
      </w:tabs>
      <w:suppressAutoHyphens/>
      <w:spacing w:after="0" w:line="240" w:lineRule="auto"/>
      <w:ind w:left="2547"/>
    </w:pPr>
    <w:rPr>
      <w:rFonts w:ascii="Times New Roman" w:eastAsia="Times New Roman" w:hAnsi="Times New Roman" w:cs="Times New Roman"/>
      <w:kern w:val="1"/>
      <w:sz w:val="20"/>
      <w:szCs w:val="20"/>
      <w:lang w:eastAsia="ar-SA"/>
    </w:rPr>
  </w:style>
  <w:style w:type="paragraph" w:styleId="NormalWeb">
    <w:name w:val="Normal (Web)"/>
    <w:basedOn w:val="Normal"/>
    <w:uiPriority w:val="99"/>
    <w:unhideWhenUsed/>
    <w:rsid w:val="007768A3"/>
    <w:pPr>
      <w:suppressAutoHyphens w:val="0"/>
      <w:spacing w:before="100" w:beforeAutospacing="1" w:after="100" w:afterAutospacing="1"/>
    </w:pPr>
    <w:rPr>
      <w:rFonts w:eastAsia="Times New Roman"/>
      <w:kern w:val="0"/>
      <w:lang w:eastAsia="pt-BR"/>
    </w:rPr>
  </w:style>
  <w:style w:type="table" w:styleId="Tabelacomgrade">
    <w:name w:val="Table Grid"/>
    <w:basedOn w:val="Tabelanormal"/>
    <w:uiPriority w:val="39"/>
    <w:rsid w:val="007768A3"/>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yle91">
    <w:name w:val="style91"/>
    <w:basedOn w:val="Fontepargpadro"/>
    <w:rsid w:val="007768A3"/>
    <w:rPr>
      <w:rFonts w:ascii="Arial" w:hAnsi="Arial" w:cs="Arial" w:hint="default"/>
      <w:sz w:val="22"/>
      <w:szCs w:val="22"/>
    </w:rPr>
  </w:style>
  <w:style w:type="character" w:customStyle="1" w:styleId="style61">
    <w:name w:val="style61"/>
    <w:basedOn w:val="Fontepargpadro"/>
    <w:rsid w:val="007768A3"/>
    <w:rPr>
      <w:rFonts w:ascii="Arial" w:hAnsi="Arial" w:cs="Arial" w:hint="default"/>
      <w:b/>
      <w:bCs/>
      <w:sz w:val="22"/>
      <w:szCs w:val="22"/>
    </w:rPr>
  </w:style>
  <w:style w:type="paragraph" w:styleId="Ttulo">
    <w:name w:val="Title"/>
    <w:basedOn w:val="Normal"/>
    <w:link w:val="TtuloChar"/>
    <w:qFormat/>
    <w:rsid w:val="007768A3"/>
    <w:pPr>
      <w:suppressAutoHyphens w:val="0"/>
      <w:jc w:val="center"/>
    </w:pPr>
    <w:rPr>
      <w:rFonts w:eastAsia="Times New Roman"/>
      <w:kern w:val="0"/>
      <w:sz w:val="36"/>
      <w:lang w:eastAsia="pt-BR"/>
    </w:rPr>
  </w:style>
  <w:style w:type="character" w:customStyle="1" w:styleId="TtuloChar">
    <w:name w:val="Título Char"/>
    <w:basedOn w:val="Fontepargpadro"/>
    <w:link w:val="Ttulo"/>
    <w:rsid w:val="007768A3"/>
    <w:rPr>
      <w:rFonts w:ascii="Times New Roman" w:eastAsia="Times New Roman" w:hAnsi="Times New Roman" w:cs="Times New Roman"/>
      <w:sz w:val="36"/>
      <w:szCs w:val="24"/>
      <w:lang w:eastAsia="pt-BR"/>
    </w:rPr>
  </w:style>
  <w:style w:type="character" w:styleId="CitaoHTML">
    <w:name w:val="HTML Cite"/>
    <w:basedOn w:val="Fontepargpadro"/>
    <w:uiPriority w:val="99"/>
    <w:unhideWhenUsed/>
    <w:rsid w:val="007768A3"/>
    <w:rPr>
      <w:i w:val="0"/>
      <w:iCs w:val="0"/>
      <w:color w:val="0E774A"/>
    </w:rPr>
  </w:style>
  <w:style w:type="character" w:styleId="nfase">
    <w:name w:val="Emphasis"/>
    <w:basedOn w:val="Fontepargpadro"/>
    <w:uiPriority w:val="20"/>
    <w:qFormat/>
    <w:rsid w:val="007768A3"/>
    <w:rPr>
      <w:b/>
      <w:bCs/>
      <w:i w:val="0"/>
      <w:iCs w:val="0"/>
    </w:rPr>
  </w:style>
  <w:style w:type="character" w:customStyle="1" w:styleId="b1">
    <w:name w:val="b1"/>
    <w:basedOn w:val="Fontepargpadro"/>
    <w:rsid w:val="007768A3"/>
    <w:rPr>
      <w:b/>
      <w:bCs/>
    </w:rPr>
  </w:style>
  <w:style w:type="character" w:customStyle="1" w:styleId="tl">
    <w:name w:val="tl"/>
    <w:basedOn w:val="Fontepargpadro"/>
    <w:rsid w:val="007768A3"/>
  </w:style>
  <w:style w:type="character" w:customStyle="1" w:styleId="f1">
    <w:name w:val="f1"/>
    <w:basedOn w:val="Fontepargpadro"/>
    <w:rsid w:val="007768A3"/>
    <w:rPr>
      <w:color w:val="767676"/>
    </w:rPr>
  </w:style>
  <w:style w:type="paragraph" w:styleId="PargrafodaLista">
    <w:name w:val="List Paragraph"/>
    <w:aliases w:val="Título das ilustrações"/>
    <w:basedOn w:val="Normal"/>
    <w:uiPriority w:val="34"/>
    <w:qFormat/>
    <w:rsid w:val="007768A3"/>
    <w:pPr>
      <w:ind w:left="720"/>
      <w:contextualSpacing/>
    </w:pPr>
  </w:style>
  <w:style w:type="paragraph" w:styleId="Textodebalo">
    <w:name w:val="Balloon Text"/>
    <w:basedOn w:val="Normal"/>
    <w:link w:val="TextodebaloChar1"/>
    <w:uiPriority w:val="99"/>
    <w:semiHidden/>
    <w:unhideWhenUsed/>
    <w:rsid w:val="007768A3"/>
    <w:rPr>
      <w:rFonts w:ascii="Tahoma" w:hAnsi="Tahoma" w:cs="Tahoma"/>
      <w:sz w:val="16"/>
      <w:szCs w:val="16"/>
    </w:rPr>
  </w:style>
  <w:style w:type="character" w:customStyle="1" w:styleId="TextodebaloChar1">
    <w:name w:val="Texto de balão Char1"/>
    <w:basedOn w:val="Fontepargpadro"/>
    <w:link w:val="Textodebalo"/>
    <w:uiPriority w:val="99"/>
    <w:semiHidden/>
    <w:rsid w:val="007768A3"/>
    <w:rPr>
      <w:rFonts w:ascii="Tahoma" w:eastAsia="Lucida Sans Unicode" w:hAnsi="Tahoma" w:cs="Tahoma"/>
      <w:kern w:val="1"/>
      <w:sz w:val="16"/>
      <w:szCs w:val="16"/>
      <w:lang w:eastAsia="ar-SA"/>
    </w:rPr>
  </w:style>
  <w:style w:type="paragraph" w:customStyle="1" w:styleId="Default">
    <w:name w:val="Default"/>
    <w:rsid w:val="007768A3"/>
    <w:pPr>
      <w:autoSpaceDE w:val="0"/>
      <w:autoSpaceDN w:val="0"/>
      <w:adjustRightInd w:val="0"/>
      <w:spacing w:after="0" w:line="240" w:lineRule="auto"/>
    </w:pPr>
    <w:rPr>
      <w:rFonts w:ascii="Arial" w:eastAsia="Calibri" w:hAnsi="Arial" w:cs="Arial"/>
      <w:color w:val="000000"/>
      <w:sz w:val="24"/>
      <w:szCs w:val="24"/>
    </w:rPr>
  </w:style>
  <w:style w:type="table" w:customStyle="1" w:styleId="Estilo2">
    <w:name w:val="Estilo2"/>
    <w:basedOn w:val="Tabelanormal"/>
    <w:uiPriority w:val="99"/>
    <w:qFormat/>
    <w:rsid w:val="00D70D3A"/>
    <w:pPr>
      <w:spacing w:after="0" w:line="240" w:lineRule="auto"/>
    </w:pPr>
    <w:tblPr/>
  </w:style>
  <w:style w:type="paragraph" w:customStyle="1" w:styleId="DecimalAligned">
    <w:name w:val="Decimal Aligned"/>
    <w:basedOn w:val="Normal"/>
    <w:uiPriority w:val="40"/>
    <w:qFormat/>
    <w:rsid w:val="00D70D3A"/>
    <w:pPr>
      <w:tabs>
        <w:tab w:val="decimal" w:pos="360"/>
      </w:tabs>
      <w:suppressAutoHyphens w:val="0"/>
      <w:spacing w:after="200" w:line="276" w:lineRule="auto"/>
    </w:pPr>
    <w:rPr>
      <w:rFonts w:asciiTheme="minorHAnsi" w:eastAsiaTheme="minorEastAsia" w:hAnsiTheme="minorHAnsi" w:cstheme="minorBidi"/>
      <w:kern w:val="0"/>
      <w:sz w:val="22"/>
      <w:szCs w:val="22"/>
      <w:lang w:eastAsia="en-US"/>
    </w:rPr>
  </w:style>
  <w:style w:type="paragraph" w:styleId="Textodenotaderodap">
    <w:name w:val="footnote text"/>
    <w:basedOn w:val="Normal"/>
    <w:link w:val="TextodenotaderodapChar"/>
    <w:uiPriority w:val="99"/>
    <w:unhideWhenUsed/>
    <w:rsid w:val="00D70D3A"/>
    <w:pPr>
      <w:suppressAutoHyphens w:val="0"/>
    </w:pPr>
    <w:rPr>
      <w:rFonts w:asciiTheme="minorHAnsi" w:eastAsiaTheme="minorEastAsia" w:hAnsiTheme="minorHAnsi" w:cstheme="minorBidi"/>
      <w:kern w:val="0"/>
      <w:sz w:val="20"/>
      <w:szCs w:val="20"/>
      <w:lang w:eastAsia="en-US"/>
    </w:rPr>
  </w:style>
  <w:style w:type="character" w:customStyle="1" w:styleId="TextodenotaderodapChar">
    <w:name w:val="Texto de nota de rodapé Char"/>
    <w:basedOn w:val="Fontepargpadro"/>
    <w:link w:val="Textodenotaderodap"/>
    <w:uiPriority w:val="99"/>
    <w:rsid w:val="00D70D3A"/>
    <w:rPr>
      <w:rFonts w:eastAsiaTheme="minorEastAsia"/>
      <w:sz w:val="20"/>
      <w:szCs w:val="20"/>
    </w:rPr>
  </w:style>
  <w:style w:type="character" w:styleId="nfaseSutil">
    <w:name w:val="Subtle Emphasis"/>
    <w:basedOn w:val="Fontepargpadro"/>
    <w:uiPriority w:val="19"/>
    <w:qFormat/>
    <w:rsid w:val="00D70D3A"/>
    <w:rPr>
      <w:rFonts w:eastAsiaTheme="minorEastAsia" w:cstheme="minorBidi"/>
      <w:bCs w:val="0"/>
      <w:i/>
      <w:iCs/>
      <w:color w:val="808080" w:themeColor="text1" w:themeTint="7F"/>
      <w:szCs w:val="22"/>
      <w:lang w:val="pt-BR"/>
    </w:rPr>
  </w:style>
  <w:style w:type="table" w:customStyle="1" w:styleId="SombreamentoClaro-nfase11">
    <w:name w:val="Sombreamento Claro - Ênfase 11"/>
    <w:basedOn w:val="Tabelanormal"/>
    <w:uiPriority w:val="60"/>
    <w:rsid w:val="00D70D3A"/>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e3">
    <w:name w:val="Light List Accent 3"/>
    <w:basedOn w:val="Tabelanormal"/>
    <w:uiPriority w:val="61"/>
    <w:rsid w:val="00004731"/>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staMdia1-nfase11">
    <w:name w:val="Lista Média 1 - Ênfase 11"/>
    <w:basedOn w:val="Tabelanormal"/>
    <w:uiPriority w:val="65"/>
    <w:rsid w:val="00004731"/>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ombreamentoMdio2-nfase6">
    <w:name w:val="Medium Shading 2 Accent 6"/>
    <w:basedOn w:val="Tabelanormal"/>
    <w:uiPriority w:val="64"/>
    <w:rsid w:val="0000473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orpodetexto2">
    <w:name w:val="Body Text 2"/>
    <w:basedOn w:val="Normal"/>
    <w:link w:val="Corpodetexto2Char"/>
    <w:uiPriority w:val="99"/>
    <w:semiHidden/>
    <w:unhideWhenUsed/>
    <w:rsid w:val="008E7F8A"/>
    <w:pPr>
      <w:spacing w:after="120" w:line="480" w:lineRule="auto"/>
    </w:pPr>
  </w:style>
  <w:style w:type="character" w:customStyle="1" w:styleId="Corpodetexto2Char">
    <w:name w:val="Corpo de texto 2 Char"/>
    <w:basedOn w:val="Fontepargpadro"/>
    <w:link w:val="Corpodetexto2"/>
    <w:uiPriority w:val="99"/>
    <w:semiHidden/>
    <w:rsid w:val="008E7F8A"/>
    <w:rPr>
      <w:rFonts w:ascii="Times New Roman" w:eastAsia="Lucida Sans Unicode" w:hAnsi="Times New Roman" w:cs="Times New Roman"/>
      <w:kern w:val="1"/>
      <w:sz w:val="24"/>
      <w:szCs w:val="24"/>
      <w:lang w:eastAsia="ar-SA"/>
    </w:rPr>
  </w:style>
  <w:style w:type="character" w:customStyle="1" w:styleId="apple-converted-space">
    <w:name w:val="apple-converted-space"/>
    <w:basedOn w:val="Fontepargpadro"/>
    <w:rsid w:val="00327BF9"/>
  </w:style>
  <w:style w:type="character" w:styleId="HiperlinkVisitado">
    <w:name w:val="FollowedHyperlink"/>
    <w:basedOn w:val="Fontepargpadro"/>
    <w:uiPriority w:val="99"/>
    <w:semiHidden/>
    <w:unhideWhenUsed/>
    <w:rsid w:val="00E6590E"/>
    <w:rPr>
      <w:color w:val="800080" w:themeColor="followedHyperlink"/>
      <w:u w:val="single"/>
    </w:rPr>
  </w:style>
  <w:style w:type="paragraph" w:styleId="Primeirorecuodecorpodetexto">
    <w:name w:val="Body Text First Indent"/>
    <w:basedOn w:val="Corpodetexto"/>
    <w:link w:val="PrimeirorecuodecorpodetextoChar"/>
    <w:uiPriority w:val="99"/>
    <w:unhideWhenUsed/>
    <w:rsid w:val="00F42874"/>
    <w:pPr>
      <w:spacing w:after="0" w:line="360" w:lineRule="auto"/>
      <w:jc w:val="center"/>
    </w:pPr>
    <w:rPr>
      <w:rFonts w:ascii="Arial" w:hAnsi="Arial"/>
    </w:rPr>
  </w:style>
  <w:style w:type="character" w:customStyle="1" w:styleId="PrimeirorecuodecorpodetextoChar">
    <w:name w:val="Primeiro recuo de corpo de texto Char"/>
    <w:basedOn w:val="CorpodetextoChar1"/>
    <w:link w:val="Primeirorecuodecorpodetexto"/>
    <w:uiPriority w:val="99"/>
    <w:rsid w:val="00F42874"/>
    <w:rPr>
      <w:rFonts w:ascii="Arial" w:eastAsia="Lucida Sans Unicode" w:hAnsi="Arial" w:cs="Times New Roman"/>
      <w:kern w:val="1"/>
      <w:sz w:val="24"/>
      <w:szCs w:val="24"/>
      <w:lang w:eastAsia="ar-SA"/>
    </w:rPr>
  </w:style>
  <w:style w:type="paragraph" w:styleId="Recuodecorpodetexto">
    <w:name w:val="Body Text Indent"/>
    <w:basedOn w:val="Normal"/>
    <w:link w:val="RecuodecorpodetextoChar"/>
    <w:uiPriority w:val="99"/>
    <w:unhideWhenUsed/>
    <w:rsid w:val="00F42874"/>
    <w:pPr>
      <w:spacing w:line="360" w:lineRule="auto"/>
      <w:ind w:firstLine="709"/>
      <w:jc w:val="both"/>
    </w:pPr>
    <w:rPr>
      <w:rFonts w:ascii="Arial" w:hAnsi="Arial"/>
    </w:rPr>
  </w:style>
  <w:style w:type="character" w:customStyle="1" w:styleId="RecuodecorpodetextoChar">
    <w:name w:val="Recuo de corpo de texto Char"/>
    <w:basedOn w:val="Fontepargpadro"/>
    <w:link w:val="Recuodecorpodetexto"/>
    <w:uiPriority w:val="99"/>
    <w:rsid w:val="00F42874"/>
    <w:rPr>
      <w:rFonts w:ascii="Arial" w:eastAsia="Lucida Sans Unicode" w:hAnsi="Arial" w:cs="Times New Roman"/>
      <w:kern w:val="1"/>
      <w:sz w:val="24"/>
      <w:szCs w:val="24"/>
      <w:lang w:eastAsia="ar-SA"/>
    </w:rPr>
  </w:style>
  <w:style w:type="character" w:customStyle="1" w:styleId="Ttulo4Char">
    <w:name w:val="Título 4 Char"/>
    <w:basedOn w:val="Fontepargpadro"/>
    <w:link w:val="Ttulo4"/>
    <w:uiPriority w:val="9"/>
    <w:rsid w:val="00464E7F"/>
    <w:rPr>
      <w:rFonts w:ascii="Arial" w:eastAsiaTheme="majorEastAsia" w:hAnsi="Arial" w:cstheme="majorBidi"/>
      <w:bCs/>
      <w:iCs/>
      <w:kern w:val="1"/>
      <w:sz w:val="24"/>
      <w:szCs w:val="24"/>
      <w:lang w:eastAsia="ar-SA"/>
    </w:rPr>
  </w:style>
  <w:style w:type="paragraph" w:styleId="SemEspaamento">
    <w:name w:val="No Spacing"/>
    <w:uiPriority w:val="1"/>
    <w:qFormat/>
    <w:rsid w:val="00E13C4A"/>
    <w:pPr>
      <w:spacing w:after="0" w:line="240" w:lineRule="auto"/>
    </w:pPr>
    <w:rPr>
      <w:rFonts w:ascii="Calibri" w:eastAsia="Calibri" w:hAnsi="Calibri" w:cs="Times New Roman"/>
    </w:rPr>
  </w:style>
  <w:style w:type="paragraph" w:customStyle="1" w:styleId="Body">
    <w:name w:val="Body"/>
    <w:rsid w:val="001C6C90"/>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pt-BR"/>
    </w:rPr>
  </w:style>
  <w:style w:type="paragraph" w:styleId="Pr-formataoHTML">
    <w:name w:val="HTML Preformatted"/>
    <w:basedOn w:val="Normal"/>
    <w:link w:val="Pr-formataoHTMLChar"/>
    <w:uiPriority w:val="99"/>
    <w:semiHidden/>
    <w:unhideWhenUsed/>
    <w:rsid w:val="005D64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t-BR"/>
    </w:rPr>
  </w:style>
  <w:style w:type="character" w:customStyle="1" w:styleId="Pr-formataoHTMLChar">
    <w:name w:val="Pré-formatação HTML Char"/>
    <w:basedOn w:val="Fontepargpadro"/>
    <w:link w:val="Pr-formataoHTML"/>
    <w:uiPriority w:val="99"/>
    <w:semiHidden/>
    <w:rsid w:val="005D645F"/>
    <w:rPr>
      <w:rFonts w:ascii="Courier New" w:eastAsia="Times New Roman" w:hAnsi="Courier New" w:cs="Courier New"/>
      <w:sz w:val="20"/>
      <w:szCs w:val="20"/>
      <w:lang w:eastAsia="pt-BR"/>
    </w:rPr>
  </w:style>
  <w:style w:type="table" w:customStyle="1" w:styleId="TableNormal">
    <w:name w:val="Table Normal"/>
    <w:uiPriority w:val="2"/>
    <w:semiHidden/>
    <w:unhideWhenUsed/>
    <w:qFormat/>
    <w:rsid w:val="00297A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7ACD"/>
    <w:pPr>
      <w:widowControl w:val="0"/>
      <w:suppressAutoHyphens w:val="0"/>
      <w:autoSpaceDE w:val="0"/>
      <w:autoSpaceDN w:val="0"/>
      <w:spacing w:before="20" w:line="64" w:lineRule="exact"/>
      <w:jc w:val="right"/>
    </w:pPr>
    <w:rPr>
      <w:rFonts w:ascii="Arial" w:eastAsia="Arial" w:hAnsi="Arial" w:cs="Arial"/>
      <w:kern w:val="0"/>
      <w:sz w:val="22"/>
      <w:szCs w:val="22"/>
      <w:lang w:val="pt-PT" w:eastAsia="pt-PT" w:bidi="pt-PT"/>
    </w:rPr>
  </w:style>
  <w:style w:type="paragraph" w:styleId="ndicedeilustraes">
    <w:name w:val="table of figures"/>
    <w:basedOn w:val="Normal"/>
    <w:next w:val="Normal"/>
    <w:uiPriority w:val="99"/>
    <w:unhideWhenUsed/>
    <w:rsid w:val="00EC0D22"/>
    <w:pPr>
      <w:suppressAutoHyphens w:val="0"/>
    </w:pPr>
    <w:rPr>
      <w:rFonts w:ascii="Arial" w:eastAsia="Calibri" w:hAnsi="Arial"/>
      <w:kern w:val="0"/>
      <w:szCs w:val="22"/>
      <w:lang w:eastAsia="en-US"/>
    </w:rPr>
  </w:style>
  <w:style w:type="paragraph" w:styleId="Primeirorecuodecorpodetexto2">
    <w:name w:val="Body Text First Indent 2"/>
    <w:basedOn w:val="Recuodecorpodetexto"/>
    <w:link w:val="Primeirorecuodecorpodetexto2Char"/>
    <w:uiPriority w:val="99"/>
    <w:semiHidden/>
    <w:unhideWhenUsed/>
    <w:rsid w:val="00C624F0"/>
    <w:pPr>
      <w:spacing w:line="240" w:lineRule="auto"/>
      <w:ind w:left="360" w:firstLine="360"/>
      <w:jc w:val="left"/>
    </w:pPr>
    <w:rPr>
      <w:rFonts w:ascii="Times New Roman" w:hAnsi="Times New Roman"/>
    </w:rPr>
  </w:style>
  <w:style w:type="character" w:customStyle="1" w:styleId="Primeirorecuodecorpodetexto2Char">
    <w:name w:val="Primeiro recuo de corpo de texto 2 Char"/>
    <w:basedOn w:val="RecuodecorpodetextoChar"/>
    <w:link w:val="Primeirorecuodecorpodetexto2"/>
    <w:uiPriority w:val="99"/>
    <w:semiHidden/>
    <w:rsid w:val="00C624F0"/>
    <w:rPr>
      <w:rFonts w:ascii="Times New Roman" w:eastAsia="Lucida Sans Unicode" w:hAnsi="Times New Roman" w:cs="Times New Roman"/>
      <w:kern w:val="1"/>
      <w:sz w:val="24"/>
      <w:szCs w:val="24"/>
      <w:lang w:eastAsia="ar-SA"/>
    </w:rPr>
  </w:style>
  <w:style w:type="paragraph" w:styleId="Recuodecorpodetexto3">
    <w:name w:val="Body Text Indent 3"/>
    <w:basedOn w:val="Normal"/>
    <w:link w:val="Recuodecorpodetexto3Char"/>
    <w:uiPriority w:val="99"/>
    <w:semiHidden/>
    <w:unhideWhenUsed/>
    <w:rsid w:val="00205F83"/>
    <w:pPr>
      <w:suppressAutoHyphens w:val="0"/>
      <w:spacing w:after="120" w:line="360" w:lineRule="auto"/>
      <w:ind w:left="283" w:firstLine="851"/>
      <w:jc w:val="both"/>
    </w:pPr>
    <w:rPr>
      <w:rFonts w:eastAsia="Calibri"/>
      <w:kern w:val="0"/>
      <w:sz w:val="16"/>
      <w:szCs w:val="16"/>
      <w:lang w:eastAsia="pt-BR"/>
    </w:rPr>
  </w:style>
  <w:style w:type="character" w:customStyle="1" w:styleId="Recuodecorpodetexto3Char">
    <w:name w:val="Recuo de corpo de texto 3 Char"/>
    <w:basedOn w:val="Fontepargpadro"/>
    <w:link w:val="Recuodecorpodetexto3"/>
    <w:uiPriority w:val="99"/>
    <w:semiHidden/>
    <w:rsid w:val="00205F83"/>
    <w:rPr>
      <w:rFonts w:ascii="Times New Roman" w:eastAsia="Calibri" w:hAnsi="Times New Roman" w:cs="Times New Roman"/>
      <w:sz w:val="16"/>
      <w:szCs w:val="16"/>
      <w:lang w:eastAsia="pt-BR"/>
    </w:rPr>
  </w:style>
  <w:style w:type="paragraph" w:styleId="Recuodecorpodetexto2">
    <w:name w:val="Body Text Indent 2"/>
    <w:basedOn w:val="Normal"/>
    <w:link w:val="Recuodecorpodetexto2Char"/>
    <w:uiPriority w:val="99"/>
    <w:unhideWhenUsed/>
    <w:rsid w:val="00365BC0"/>
    <w:pPr>
      <w:suppressAutoHyphens w:val="0"/>
      <w:spacing w:after="120" w:line="480" w:lineRule="auto"/>
      <w:ind w:left="283" w:firstLine="851"/>
      <w:jc w:val="both"/>
    </w:pPr>
    <w:rPr>
      <w:rFonts w:eastAsia="Calibri"/>
      <w:kern w:val="0"/>
      <w:szCs w:val="22"/>
      <w:lang w:eastAsia="pt-BR"/>
    </w:rPr>
  </w:style>
  <w:style w:type="character" w:customStyle="1" w:styleId="Recuodecorpodetexto2Char">
    <w:name w:val="Recuo de corpo de texto 2 Char"/>
    <w:basedOn w:val="Fontepargpadro"/>
    <w:link w:val="Recuodecorpodetexto2"/>
    <w:uiPriority w:val="99"/>
    <w:rsid w:val="00365BC0"/>
    <w:rPr>
      <w:rFonts w:ascii="Times New Roman" w:eastAsia="Calibri" w:hAnsi="Times New Roman" w:cs="Times New Roman"/>
      <w:sz w:val="24"/>
      <w:lang w:eastAsia="pt-BR"/>
    </w:rPr>
  </w:style>
  <w:style w:type="paragraph" w:styleId="CabealhodoSumrio">
    <w:name w:val="TOC Heading"/>
    <w:basedOn w:val="Ttulo1"/>
    <w:next w:val="Normal"/>
    <w:uiPriority w:val="39"/>
    <w:semiHidden/>
    <w:unhideWhenUsed/>
    <w:qFormat/>
    <w:rsid w:val="006413D8"/>
    <w:pPr>
      <w:keepLines/>
      <w:tabs>
        <w:tab w:val="clear" w:pos="432"/>
      </w:tabs>
      <w:spacing w:before="240" w:line="240"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character" w:customStyle="1" w:styleId="y2iqfc">
    <w:name w:val="y2iqfc"/>
    <w:basedOn w:val="Fontepargpadro"/>
    <w:rsid w:val="0088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68281">
      <w:bodyDiv w:val="1"/>
      <w:marLeft w:val="0"/>
      <w:marRight w:val="0"/>
      <w:marTop w:val="0"/>
      <w:marBottom w:val="0"/>
      <w:divBdr>
        <w:top w:val="none" w:sz="0" w:space="0" w:color="auto"/>
        <w:left w:val="none" w:sz="0" w:space="0" w:color="auto"/>
        <w:bottom w:val="none" w:sz="0" w:space="0" w:color="auto"/>
        <w:right w:val="none" w:sz="0" w:space="0" w:color="auto"/>
      </w:divBdr>
    </w:div>
    <w:div w:id="144396991">
      <w:bodyDiv w:val="1"/>
      <w:marLeft w:val="0"/>
      <w:marRight w:val="0"/>
      <w:marTop w:val="0"/>
      <w:marBottom w:val="0"/>
      <w:divBdr>
        <w:top w:val="none" w:sz="0" w:space="0" w:color="auto"/>
        <w:left w:val="none" w:sz="0" w:space="0" w:color="auto"/>
        <w:bottom w:val="none" w:sz="0" w:space="0" w:color="auto"/>
        <w:right w:val="none" w:sz="0" w:space="0" w:color="auto"/>
      </w:divBdr>
    </w:div>
    <w:div w:id="449789957">
      <w:bodyDiv w:val="1"/>
      <w:marLeft w:val="0"/>
      <w:marRight w:val="0"/>
      <w:marTop w:val="0"/>
      <w:marBottom w:val="0"/>
      <w:divBdr>
        <w:top w:val="none" w:sz="0" w:space="0" w:color="auto"/>
        <w:left w:val="none" w:sz="0" w:space="0" w:color="auto"/>
        <w:bottom w:val="none" w:sz="0" w:space="0" w:color="auto"/>
        <w:right w:val="none" w:sz="0" w:space="0" w:color="auto"/>
      </w:divBdr>
    </w:div>
    <w:div w:id="484469837">
      <w:bodyDiv w:val="1"/>
      <w:marLeft w:val="0"/>
      <w:marRight w:val="0"/>
      <w:marTop w:val="0"/>
      <w:marBottom w:val="0"/>
      <w:divBdr>
        <w:top w:val="none" w:sz="0" w:space="0" w:color="auto"/>
        <w:left w:val="none" w:sz="0" w:space="0" w:color="auto"/>
        <w:bottom w:val="none" w:sz="0" w:space="0" w:color="auto"/>
        <w:right w:val="none" w:sz="0" w:space="0" w:color="auto"/>
      </w:divBdr>
    </w:div>
    <w:div w:id="594175010">
      <w:bodyDiv w:val="1"/>
      <w:marLeft w:val="0"/>
      <w:marRight w:val="0"/>
      <w:marTop w:val="0"/>
      <w:marBottom w:val="0"/>
      <w:divBdr>
        <w:top w:val="none" w:sz="0" w:space="0" w:color="auto"/>
        <w:left w:val="none" w:sz="0" w:space="0" w:color="auto"/>
        <w:bottom w:val="none" w:sz="0" w:space="0" w:color="auto"/>
        <w:right w:val="none" w:sz="0" w:space="0" w:color="auto"/>
      </w:divBdr>
    </w:div>
    <w:div w:id="603808073">
      <w:bodyDiv w:val="1"/>
      <w:marLeft w:val="0"/>
      <w:marRight w:val="0"/>
      <w:marTop w:val="0"/>
      <w:marBottom w:val="0"/>
      <w:divBdr>
        <w:top w:val="none" w:sz="0" w:space="0" w:color="auto"/>
        <w:left w:val="none" w:sz="0" w:space="0" w:color="auto"/>
        <w:bottom w:val="none" w:sz="0" w:space="0" w:color="auto"/>
        <w:right w:val="none" w:sz="0" w:space="0" w:color="auto"/>
      </w:divBdr>
    </w:div>
    <w:div w:id="640501679">
      <w:bodyDiv w:val="1"/>
      <w:marLeft w:val="0"/>
      <w:marRight w:val="0"/>
      <w:marTop w:val="0"/>
      <w:marBottom w:val="0"/>
      <w:divBdr>
        <w:top w:val="none" w:sz="0" w:space="0" w:color="auto"/>
        <w:left w:val="none" w:sz="0" w:space="0" w:color="auto"/>
        <w:bottom w:val="none" w:sz="0" w:space="0" w:color="auto"/>
        <w:right w:val="none" w:sz="0" w:space="0" w:color="auto"/>
      </w:divBdr>
    </w:div>
    <w:div w:id="730036940">
      <w:bodyDiv w:val="1"/>
      <w:marLeft w:val="0"/>
      <w:marRight w:val="0"/>
      <w:marTop w:val="0"/>
      <w:marBottom w:val="0"/>
      <w:divBdr>
        <w:top w:val="none" w:sz="0" w:space="0" w:color="auto"/>
        <w:left w:val="none" w:sz="0" w:space="0" w:color="auto"/>
        <w:bottom w:val="none" w:sz="0" w:space="0" w:color="auto"/>
        <w:right w:val="none" w:sz="0" w:space="0" w:color="auto"/>
      </w:divBdr>
    </w:div>
    <w:div w:id="840773667">
      <w:bodyDiv w:val="1"/>
      <w:marLeft w:val="0"/>
      <w:marRight w:val="0"/>
      <w:marTop w:val="0"/>
      <w:marBottom w:val="0"/>
      <w:divBdr>
        <w:top w:val="none" w:sz="0" w:space="0" w:color="auto"/>
        <w:left w:val="none" w:sz="0" w:space="0" w:color="auto"/>
        <w:bottom w:val="none" w:sz="0" w:space="0" w:color="auto"/>
        <w:right w:val="none" w:sz="0" w:space="0" w:color="auto"/>
      </w:divBdr>
    </w:div>
    <w:div w:id="895354780">
      <w:bodyDiv w:val="1"/>
      <w:marLeft w:val="0"/>
      <w:marRight w:val="0"/>
      <w:marTop w:val="0"/>
      <w:marBottom w:val="0"/>
      <w:divBdr>
        <w:top w:val="none" w:sz="0" w:space="0" w:color="auto"/>
        <w:left w:val="none" w:sz="0" w:space="0" w:color="auto"/>
        <w:bottom w:val="none" w:sz="0" w:space="0" w:color="auto"/>
        <w:right w:val="none" w:sz="0" w:space="0" w:color="auto"/>
      </w:divBdr>
    </w:div>
    <w:div w:id="1082946380">
      <w:bodyDiv w:val="1"/>
      <w:marLeft w:val="0"/>
      <w:marRight w:val="0"/>
      <w:marTop w:val="0"/>
      <w:marBottom w:val="0"/>
      <w:divBdr>
        <w:top w:val="none" w:sz="0" w:space="0" w:color="auto"/>
        <w:left w:val="none" w:sz="0" w:space="0" w:color="auto"/>
        <w:bottom w:val="none" w:sz="0" w:space="0" w:color="auto"/>
        <w:right w:val="none" w:sz="0" w:space="0" w:color="auto"/>
      </w:divBdr>
    </w:div>
    <w:div w:id="1113750856">
      <w:bodyDiv w:val="1"/>
      <w:marLeft w:val="0"/>
      <w:marRight w:val="0"/>
      <w:marTop w:val="0"/>
      <w:marBottom w:val="0"/>
      <w:divBdr>
        <w:top w:val="none" w:sz="0" w:space="0" w:color="auto"/>
        <w:left w:val="none" w:sz="0" w:space="0" w:color="auto"/>
        <w:bottom w:val="none" w:sz="0" w:space="0" w:color="auto"/>
        <w:right w:val="none" w:sz="0" w:space="0" w:color="auto"/>
      </w:divBdr>
    </w:div>
    <w:div w:id="1338269035">
      <w:bodyDiv w:val="1"/>
      <w:marLeft w:val="0"/>
      <w:marRight w:val="0"/>
      <w:marTop w:val="0"/>
      <w:marBottom w:val="0"/>
      <w:divBdr>
        <w:top w:val="none" w:sz="0" w:space="0" w:color="auto"/>
        <w:left w:val="none" w:sz="0" w:space="0" w:color="auto"/>
        <w:bottom w:val="none" w:sz="0" w:space="0" w:color="auto"/>
        <w:right w:val="none" w:sz="0" w:space="0" w:color="auto"/>
      </w:divBdr>
    </w:div>
    <w:div w:id="1482383532">
      <w:bodyDiv w:val="1"/>
      <w:marLeft w:val="0"/>
      <w:marRight w:val="0"/>
      <w:marTop w:val="0"/>
      <w:marBottom w:val="0"/>
      <w:divBdr>
        <w:top w:val="none" w:sz="0" w:space="0" w:color="auto"/>
        <w:left w:val="none" w:sz="0" w:space="0" w:color="auto"/>
        <w:bottom w:val="none" w:sz="0" w:space="0" w:color="auto"/>
        <w:right w:val="none" w:sz="0" w:space="0" w:color="auto"/>
      </w:divBdr>
    </w:div>
    <w:div w:id="1505048107">
      <w:bodyDiv w:val="1"/>
      <w:marLeft w:val="0"/>
      <w:marRight w:val="0"/>
      <w:marTop w:val="0"/>
      <w:marBottom w:val="0"/>
      <w:divBdr>
        <w:top w:val="none" w:sz="0" w:space="0" w:color="auto"/>
        <w:left w:val="none" w:sz="0" w:space="0" w:color="auto"/>
        <w:bottom w:val="none" w:sz="0" w:space="0" w:color="auto"/>
        <w:right w:val="none" w:sz="0" w:space="0" w:color="auto"/>
      </w:divBdr>
    </w:div>
    <w:div w:id="1573465529">
      <w:bodyDiv w:val="1"/>
      <w:marLeft w:val="0"/>
      <w:marRight w:val="0"/>
      <w:marTop w:val="0"/>
      <w:marBottom w:val="0"/>
      <w:divBdr>
        <w:top w:val="none" w:sz="0" w:space="0" w:color="auto"/>
        <w:left w:val="none" w:sz="0" w:space="0" w:color="auto"/>
        <w:bottom w:val="none" w:sz="0" w:space="0" w:color="auto"/>
        <w:right w:val="none" w:sz="0" w:space="0" w:color="auto"/>
      </w:divBdr>
    </w:div>
    <w:div w:id="1670213229">
      <w:bodyDiv w:val="1"/>
      <w:marLeft w:val="0"/>
      <w:marRight w:val="0"/>
      <w:marTop w:val="0"/>
      <w:marBottom w:val="0"/>
      <w:divBdr>
        <w:top w:val="none" w:sz="0" w:space="0" w:color="auto"/>
        <w:left w:val="none" w:sz="0" w:space="0" w:color="auto"/>
        <w:bottom w:val="none" w:sz="0" w:space="0" w:color="auto"/>
        <w:right w:val="none" w:sz="0" w:space="0" w:color="auto"/>
      </w:divBdr>
    </w:div>
    <w:div w:id="1748306716">
      <w:bodyDiv w:val="1"/>
      <w:marLeft w:val="0"/>
      <w:marRight w:val="0"/>
      <w:marTop w:val="0"/>
      <w:marBottom w:val="0"/>
      <w:divBdr>
        <w:top w:val="none" w:sz="0" w:space="0" w:color="auto"/>
        <w:left w:val="none" w:sz="0" w:space="0" w:color="auto"/>
        <w:bottom w:val="none" w:sz="0" w:space="0" w:color="auto"/>
        <w:right w:val="none" w:sz="0" w:space="0" w:color="auto"/>
      </w:divBdr>
    </w:div>
    <w:div w:id="1760635260">
      <w:bodyDiv w:val="1"/>
      <w:marLeft w:val="0"/>
      <w:marRight w:val="0"/>
      <w:marTop w:val="0"/>
      <w:marBottom w:val="0"/>
      <w:divBdr>
        <w:top w:val="none" w:sz="0" w:space="0" w:color="auto"/>
        <w:left w:val="none" w:sz="0" w:space="0" w:color="auto"/>
        <w:bottom w:val="none" w:sz="0" w:space="0" w:color="auto"/>
        <w:right w:val="none" w:sz="0" w:space="0" w:color="auto"/>
      </w:divBdr>
    </w:div>
    <w:div w:id="1848671488">
      <w:bodyDiv w:val="1"/>
      <w:marLeft w:val="0"/>
      <w:marRight w:val="0"/>
      <w:marTop w:val="0"/>
      <w:marBottom w:val="0"/>
      <w:divBdr>
        <w:top w:val="none" w:sz="0" w:space="0" w:color="auto"/>
        <w:left w:val="none" w:sz="0" w:space="0" w:color="auto"/>
        <w:bottom w:val="none" w:sz="0" w:space="0" w:color="auto"/>
        <w:right w:val="none" w:sz="0" w:space="0" w:color="auto"/>
      </w:divBdr>
    </w:div>
    <w:div w:id="1893812190">
      <w:bodyDiv w:val="1"/>
      <w:marLeft w:val="0"/>
      <w:marRight w:val="0"/>
      <w:marTop w:val="0"/>
      <w:marBottom w:val="0"/>
      <w:divBdr>
        <w:top w:val="none" w:sz="0" w:space="0" w:color="auto"/>
        <w:left w:val="none" w:sz="0" w:space="0" w:color="auto"/>
        <w:bottom w:val="none" w:sz="0" w:space="0" w:color="auto"/>
        <w:right w:val="none" w:sz="0" w:space="0" w:color="auto"/>
      </w:divBdr>
    </w:div>
    <w:div w:id="1919291508">
      <w:bodyDiv w:val="1"/>
      <w:marLeft w:val="0"/>
      <w:marRight w:val="0"/>
      <w:marTop w:val="0"/>
      <w:marBottom w:val="0"/>
      <w:divBdr>
        <w:top w:val="none" w:sz="0" w:space="0" w:color="auto"/>
        <w:left w:val="none" w:sz="0" w:space="0" w:color="auto"/>
        <w:bottom w:val="none" w:sz="0" w:space="0" w:color="auto"/>
        <w:right w:val="none" w:sz="0" w:space="0" w:color="auto"/>
      </w:divBdr>
    </w:div>
    <w:div w:id="1979072887">
      <w:bodyDiv w:val="1"/>
      <w:marLeft w:val="0"/>
      <w:marRight w:val="0"/>
      <w:marTop w:val="0"/>
      <w:marBottom w:val="0"/>
      <w:divBdr>
        <w:top w:val="none" w:sz="0" w:space="0" w:color="auto"/>
        <w:left w:val="none" w:sz="0" w:space="0" w:color="auto"/>
        <w:bottom w:val="none" w:sz="0" w:space="0" w:color="auto"/>
        <w:right w:val="none" w:sz="0" w:space="0" w:color="auto"/>
      </w:divBdr>
    </w:div>
    <w:div w:id="2012172258">
      <w:bodyDiv w:val="1"/>
      <w:marLeft w:val="0"/>
      <w:marRight w:val="0"/>
      <w:marTop w:val="0"/>
      <w:marBottom w:val="0"/>
      <w:divBdr>
        <w:top w:val="none" w:sz="0" w:space="0" w:color="auto"/>
        <w:left w:val="none" w:sz="0" w:space="0" w:color="auto"/>
        <w:bottom w:val="none" w:sz="0" w:space="0" w:color="auto"/>
        <w:right w:val="none" w:sz="0" w:space="0" w:color="auto"/>
      </w:divBdr>
    </w:div>
    <w:div w:id="211178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vsms.saude.gov.br/" TargetMode="External"/><Relationship Id="rId18" Type="http://schemas.openxmlformats.org/officeDocument/2006/relationships/hyperlink" Target="https://www.scielo.br/j/rgenf/a/GCCd3Fykn6dvqDc6dkCqHbM/?format=pdf&amp;lang=pt" TargetMode="External"/><Relationship Id="rId26" Type="http://schemas.openxmlformats.org/officeDocument/2006/relationships/hyperlink" Target="https://www.scielo.br/j/sdeb/a/cydBTwCPSdrtHLC4rmwJKvJ/?format=pdf&amp;lang=pt" TargetMode="External"/><Relationship Id="rId3" Type="http://schemas.openxmlformats.org/officeDocument/2006/relationships/styles" Target="styles.xml"/><Relationship Id="rId21" Type="http://schemas.openxmlformats.org/officeDocument/2006/relationships/hyperlink" Target="https://globalacademicnursing.com/index"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evistajrg.com/index.php/jrg/article/view/221" TargetMode="External"/><Relationship Id="rId17" Type="http://schemas.openxmlformats.org/officeDocument/2006/relationships/hyperlink" Target="https://repositorio.pucgoias.edu.br/" TargetMode="External"/><Relationship Id="rId25" Type="http://schemas.openxmlformats.org/officeDocument/2006/relationships/hyperlink" Target="https://doi.org/10.1590/S0034-7167201000030001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revenfermeria.sld.cu/index.php/enf/article" TargetMode="External"/><Relationship Id="rId20" Type="http://schemas.openxmlformats.org/officeDocument/2006/relationships/hyperlink" Target="https://agevisa.pb.gov.br/documentos-pdf/seguranca-do-paciente/cartilha_agevisa-2.pdf" TargetMode="External"/><Relationship Id="rId29" Type="http://schemas.openxmlformats.org/officeDocument/2006/relationships/hyperlink" Target="https://www.periodicos.univasf.edu.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vistas.ufg.br/index.php/fen" TargetMode="External"/><Relationship Id="rId24" Type="http://schemas.openxmlformats.org/officeDocument/2006/relationships/hyperlink" Target="https://colegioequipeleopoldina.com.br/wp-content/uploads"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revenfermeria.sld.cu/index.php/enf/issue/view/19" TargetMode="External"/><Relationship Id="rId23" Type="http://schemas.openxmlformats.org/officeDocument/2006/relationships/hyperlink" Target="https://revistacientifica.facmais.com.br" TargetMode="External"/><Relationship Id="rId28" Type="http://schemas.openxmlformats.org/officeDocument/2006/relationships/hyperlink" Target="http://repositorio.aee.edu.br/" TargetMode="External"/><Relationship Id="rId10" Type="http://schemas.openxmlformats.org/officeDocument/2006/relationships/hyperlink" Target="https://www.scielo.br/j/rlae/a/" TargetMode="External"/><Relationship Id="rId19" Type="http://schemas.openxmlformats.org/officeDocument/2006/relationships/hyperlink" Target="https://www.univale.br/wp-content/uploads/2019/12"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vsms.saude.gov.br/bvs/publicacoes/profae/pae_cad5.pdf" TargetMode="External"/><Relationship Id="rId22" Type="http://schemas.openxmlformats.org/officeDocument/2006/relationships/hyperlink" Target="https://doi.org/10.21675/2357-707X.2017.v8.n4.972" TargetMode="External"/><Relationship Id="rId27" Type="http://schemas.openxmlformats.org/officeDocument/2006/relationships/hyperlink" Target="https://revistaenfermagematual.com.br/index.php/revista" TargetMode="External"/><Relationship Id="rId30" Type="http://schemas.openxmlformats.org/officeDocument/2006/relationships/hyperlink" Target="https://www.herrero.com.br/" TargetMode="External"/><Relationship Id="rId8"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9F59F-89ED-4EED-B417-2E692CC19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9476</Words>
  <Characters>51171</Characters>
  <Application>Microsoft Office Word</Application>
  <DocSecurity>0</DocSecurity>
  <Lines>426</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Esvaldo antunes</cp:lastModifiedBy>
  <cp:revision>2</cp:revision>
  <cp:lastPrinted>2019-11-19T19:53:00Z</cp:lastPrinted>
  <dcterms:created xsi:type="dcterms:W3CDTF">2022-11-21T23:40:00Z</dcterms:created>
  <dcterms:modified xsi:type="dcterms:W3CDTF">2022-11-21T23:40:00Z</dcterms:modified>
</cp:coreProperties>
</file>